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4"/>
        <w:gridCol w:w="7536"/>
      </w:tblGrid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  <w:t>OBJECTIVE</w:t>
            </w: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262626"/>
                <w:sz w:val="20"/>
                <w:szCs w:val="16"/>
                <w:lang w:val="en-US" w:eastAsia="en-TT"/>
              </w:rPr>
              <w:t>To work to the best of my abilities in any workplace effectively and efficiently. To learn new things daily for self and workplace improvement.</w:t>
            </w: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</w:p>
        </w:tc>
      </w:tr>
      <w:tr w:rsidR="001C0519" w:rsidRPr="001C0519" w:rsidTr="001C0519">
        <w:tc>
          <w:tcPr>
            <w:tcW w:w="198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</w:pPr>
          </w:p>
        </w:tc>
        <w:tc>
          <w:tcPr>
            <w:tcW w:w="737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262626"/>
                <w:sz w:val="20"/>
                <w:szCs w:val="16"/>
                <w:lang w:val="en-US" w:eastAsia="en-TT"/>
              </w:rPr>
            </w:pP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  <w:t>EXPERIENCE</w:t>
            </w: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474548" w:rsidRPr="00474548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</w:pPr>
            <w:r w:rsidRPr="00474548">
              <w:rPr>
                <w:rFonts w:ascii="Arial" w:eastAsia="Times New Roman" w:hAnsi="Arial" w:cs="Arial"/>
                <w:b/>
                <w:bCs/>
                <w:i/>
                <w:color w:val="000000"/>
                <w:sz w:val="20"/>
                <w:szCs w:val="16"/>
                <w:lang w:val="en-US" w:eastAsia="en-TT"/>
              </w:rPr>
              <w:t>Customer Service Representative</w:t>
            </w:r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  <w:t xml:space="preserve"> -on the job training at ERHA, </w:t>
            </w:r>
          </w:p>
          <w:p w:rsidR="00563142" w:rsidRPr="00474548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eastAsia="en-TT"/>
              </w:rPr>
            </w:pPr>
            <w:proofErr w:type="spellStart"/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  <w:t>Mayaro</w:t>
            </w:r>
            <w:proofErr w:type="spellEnd"/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  <w:t> Health Facility</w:t>
            </w:r>
            <w:r w:rsid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  <w:t xml:space="preserve"> Pharmacy</w:t>
            </w:r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val="en-US" w:eastAsia="en-TT"/>
              </w:rPr>
              <w:t> </w:t>
            </w:r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eastAsia="en-TT"/>
              </w:rPr>
              <w:t> </w:t>
            </w:r>
          </w:p>
          <w:p w:rsidR="00474548" w:rsidRPr="00474548" w:rsidRDefault="00474548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eastAsia="en-TT"/>
              </w:rPr>
            </w:pP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6"/>
                <w:lang w:val="en-US" w:eastAsia="en-TT"/>
              </w:rPr>
              <w:t>From September 02</w:t>
            </w: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2"/>
                <w:vertAlign w:val="superscript"/>
                <w:lang w:val="en-US" w:eastAsia="en-TT"/>
              </w:rPr>
              <w:t>nd</w:t>
            </w: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6"/>
                <w:lang w:val="en-US" w:eastAsia="en-TT"/>
              </w:rPr>
              <w:t> 2014 to July 31</w:t>
            </w: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2"/>
                <w:vertAlign w:val="superscript"/>
                <w:lang w:val="en-US" w:eastAsia="en-TT"/>
              </w:rPr>
              <w:t>st</w:t>
            </w: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6"/>
                <w:lang w:val="en-US" w:eastAsia="en-TT"/>
              </w:rPr>
              <w:t> 2015</w:t>
            </w:r>
            <w:r w:rsidRPr="00474548">
              <w:rPr>
                <w:rFonts w:ascii="Arial" w:eastAsia="Times New Roman" w:hAnsi="Arial" w:cs="Arial"/>
                <w:i/>
                <w:color w:val="7F7F7F"/>
                <w:sz w:val="20"/>
                <w:szCs w:val="16"/>
                <w:lang w:eastAsia="en-TT"/>
              </w:rPr>
              <w:t> </w:t>
            </w:r>
          </w:p>
          <w:p w:rsidR="00474548" w:rsidRPr="00474548" w:rsidRDefault="00474548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16"/>
                <w:lang w:eastAsia="en-TT"/>
              </w:rPr>
            </w:pPr>
          </w:p>
          <w:p w:rsidR="00474548" w:rsidRPr="00474548" w:rsidRDefault="00474548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TT"/>
              </w:rPr>
            </w:pPr>
            <w:proofErr w:type="spellStart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4"/>
                <w:lang w:eastAsia="en-TT"/>
              </w:rPr>
              <w:t>Bptt</w:t>
            </w:r>
            <w:proofErr w:type="spellEnd"/>
            <w:r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4"/>
                <w:lang w:eastAsia="en-TT"/>
              </w:rPr>
              <w:t xml:space="preserve"> </w:t>
            </w:r>
            <w:r w:rsidRPr="00474548">
              <w:rPr>
                <w:rFonts w:ascii="Arial" w:eastAsia="Times New Roman" w:hAnsi="Arial" w:cs="Arial"/>
                <w:b/>
                <w:i/>
                <w:color w:val="000000"/>
                <w:sz w:val="20"/>
                <w:szCs w:val="24"/>
                <w:lang w:eastAsia="en-TT"/>
              </w:rPr>
              <w:t>Intern Pharmacist</w:t>
            </w:r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TT"/>
              </w:rPr>
              <w:t xml:space="preserve"> </w:t>
            </w:r>
          </w:p>
          <w:p w:rsidR="00474548" w:rsidRPr="00474548" w:rsidRDefault="00474548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TT"/>
              </w:rPr>
            </w:pPr>
            <w:proofErr w:type="spellStart"/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TT"/>
              </w:rPr>
              <w:t>Mayaro</w:t>
            </w:r>
            <w:proofErr w:type="spellEnd"/>
            <w:r w:rsidRPr="00474548">
              <w:rPr>
                <w:rFonts w:ascii="Arial" w:eastAsia="Times New Roman" w:hAnsi="Arial" w:cs="Arial"/>
                <w:i/>
                <w:color w:val="000000"/>
                <w:sz w:val="20"/>
                <w:szCs w:val="24"/>
                <w:lang w:eastAsia="en-TT"/>
              </w:rPr>
              <w:t xml:space="preserve"> Family Medicine</w:t>
            </w:r>
          </w:p>
          <w:p w:rsidR="00563142" w:rsidRPr="00474548" w:rsidRDefault="00474548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lang w:eastAsia="en-TT"/>
              </w:rPr>
            </w:pPr>
            <w:r w:rsidRPr="00474548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lang w:eastAsia="en-TT"/>
              </w:rPr>
              <w:t>From June 13</w:t>
            </w:r>
            <w:r w:rsidRPr="00474548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vertAlign w:val="superscript"/>
                <w:lang w:eastAsia="en-TT"/>
              </w:rPr>
              <w:t>th</w:t>
            </w:r>
            <w:r w:rsidRPr="00474548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lang w:eastAsia="en-TT"/>
              </w:rPr>
              <w:t xml:space="preserve"> 2017 to August 10</w:t>
            </w:r>
            <w:r w:rsidRPr="00474548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vertAlign w:val="superscript"/>
                <w:lang w:eastAsia="en-TT"/>
              </w:rPr>
              <w:t>th</w:t>
            </w:r>
            <w:r w:rsidRPr="00474548">
              <w:rPr>
                <w:rFonts w:ascii="Arial" w:eastAsia="Times New Roman" w:hAnsi="Arial" w:cs="Arial"/>
                <w:color w:val="808080" w:themeColor="background1" w:themeShade="80"/>
                <w:sz w:val="20"/>
                <w:szCs w:val="24"/>
                <w:lang w:eastAsia="en-TT"/>
              </w:rPr>
              <w:t xml:space="preserve"> 2017</w:t>
            </w:r>
          </w:p>
        </w:tc>
      </w:tr>
      <w:tr w:rsidR="001C0519" w:rsidRPr="001C0519" w:rsidTr="001C0519">
        <w:tc>
          <w:tcPr>
            <w:tcW w:w="198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</w:pPr>
          </w:p>
        </w:tc>
        <w:tc>
          <w:tcPr>
            <w:tcW w:w="7375" w:type="dxa"/>
          </w:tcPr>
          <w:p w:rsidR="001C0519" w:rsidRPr="001C0519" w:rsidRDefault="001C0519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</w:pP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7E7B84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</w:pPr>
            <w:sdt>
              <w:sdtPr>
                <w:rPr>
                  <w:rFonts w:ascii="Arial" w:hAnsi="Arial" w:cs="Arial"/>
                  <w:sz w:val="20"/>
                  <w:szCs w:val="18"/>
                </w:rPr>
                <w:alias w:val="Volunteer Experience or Leadership:"/>
                <w:tag w:val="Volunteer Experience or Leadership:"/>
                <w:id w:val="-1093778966"/>
                <w:placeholder>
                  <w:docPart w:val="650B9B816B4A40DCACD0638EB387ED0E"/>
                </w:placeholder>
                <w:temporary/>
                <w:showingPlcHdr/>
                <w15:appearance w15:val="hidden"/>
              </w:sdtPr>
              <w:sdtEndPr/>
              <w:sdtContent>
                <w:r w:rsidR="00563142" w:rsidRPr="001C0519">
                  <w:rPr>
                    <w:rFonts w:ascii="Arial" w:hAnsi="Arial" w:cs="Arial"/>
                    <w:b/>
                    <w:sz w:val="20"/>
                    <w:szCs w:val="18"/>
                  </w:rPr>
                  <w:t>Volunteer Experience or Leadership</w:t>
                </w:r>
              </w:sdtContent>
            </w:sdt>
            <w:r w:rsidR="00563142" w:rsidRPr="001C0519">
              <w:rPr>
                <w:rFonts w:ascii="Arial" w:hAnsi="Arial" w:cs="Arial"/>
                <w:sz w:val="20"/>
                <w:szCs w:val="18"/>
              </w:rPr>
              <w:t xml:space="preserve"> </w:t>
            </w:r>
          </w:p>
        </w:tc>
        <w:tc>
          <w:tcPr>
            <w:tcW w:w="7375" w:type="dxa"/>
            <w:hideMark/>
          </w:tcPr>
          <w:p w:rsidR="00563142" w:rsidRPr="001C0519" w:rsidRDefault="00474548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4"/>
                <w:lang w:eastAsia="en-TT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I am an </w:t>
            </w:r>
            <w:r w:rsidR="0035340A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active member of the </w:t>
            </w:r>
            <w:proofErr w:type="spellStart"/>
            <w:r w:rsidR="0035340A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>Mayaro</w:t>
            </w:r>
            <w:proofErr w:type="spellEnd"/>
            <w:r w:rsidR="0035340A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, Rio Claro Leo Club for seven (7) years. During this </w:t>
            </w:r>
            <w:r w:rsidR="001C0519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>time,</w:t>
            </w:r>
            <w:r w:rsidR="0035340A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 I served as Secretary for the fiscal year of 2012/2013</w:t>
            </w:r>
            <w:r w:rsidR="001C0519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>.</w:t>
            </w:r>
            <w:r w:rsid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 I also had the opportunity to serve as Club Service Director for </w:t>
            </w:r>
            <w:proofErr w:type="spellStart"/>
            <w:r w:rsid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>Rotaract</w:t>
            </w:r>
            <w:proofErr w:type="spellEnd"/>
            <w:r w:rsid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 Club of Mt Hope for the fiscal year of 2016/2017</w:t>
            </w:r>
            <w:r w:rsidR="001C0519" w:rsidRPr="001C0519">
              <w:rPr>
                <w:rFonts w:ascii="Arial" w:eastAsia="Times New Roman" w:hAnsi="Arial" w:cs="Arial"/>
                <w:color w:val="000000" w:themeColor="text1"/>
                <w:sz w:val="20"/>
                <w:szCs w:val="16"/>
                <w:lang w:eastAsia="en-TT"/>
              </w:rPr>
              <w:t xml:space="preserve"> </w:t>
            </w:r>
          </w:p>
        </w:tc>
      </w:tr>
      <w:tr w:rsidR="001C0519" w:rsidRPr="001C0519" w:rsidTr="001C0519">
        <w:tc>
          <w:tcPr>
            <w:tcW w:w="198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hAnsi="Arial" w:cs="Arial"/>
                <w:sz w:val="20"/>
                <w:szCs w:val="18"/>
              </w:rPr>
            </w:pPr>
          </w:p>
        </w:tc>
        <w:tc>
          <w:tcPr>
            <w:tcW w:w="737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color w:val="7F7F7F"/>
                <w:sz w:val="20"/>
                <w:szCs w:val="16"/>
                <w:lang w:eastAsia="en-TT"/>
              </w:rPr>
            </w:pP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  <w:t>EDUCATION</w:t>
            </w: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  <w:t>University of the West Indies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, St. Augustine 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TT"/>
              </w:rPr>
              <w:t> </w:t>
            </w:r>
          </w:p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7F7F7F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val="en-US" w:eastAsia="en-TT"/>
              </w:rPr>
              <w:t>BSc Pharmacy- Currently enrolled </w:t>
            </w:r>
            <w:r w:rsidR="00474548">
              <w:rPr>
                <w:rFonts w:ascii="Arial" w:eastAsia="Times New Roman" w:hAnsi="Arial" w:cs="Arial"/>
                <w:color w:val="7F7F7F"/>
                <w:sz w:val="20"/>
                <w:szCs w:val="16"/>
                <w:lang w:val="en-US" w:eastAsia="en-TT"/>
              </w:rPr>
              <w:t>– Year 3</w:t>
            </w: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eastAsia="en-TT"/>
              </w:rPr>
              <w:t> </w:t>
            </w: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  <w:t>Princes Town West Secondary School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, Princes Town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TT"/>
              </w:rPr>
              <w:t> </w:t>
            </w:r>
          </w:p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7F7F7F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val="en-US" w:eastAsia="en-TT"/>
              </w:rPr>
              <w:t>Diploma- 2014</w:t>
            </w: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eastAsia="en-TT"/>
              </w:rPr>
              <w:t> </w:t>
            </w:r>
          </w:p>
          <w:tbl>
            <w:tblPr>
              <w:tblW w:w="732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0"/>
              <w:gridCol w:w="3660"/>
            </w:tblGrid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SUBJECT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nil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UNIT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COMMUNICATION STUDIES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CHEMISTRY UNIT 1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CHEMISTRY UNIT 2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PHYSICS UNIT 1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PHYSICS UNIT 2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PURE MATHEMATICS UNIT 1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III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outset" w:sz="6" w:space="0" w:color="auto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PURE MATHEMATICS UNIT 2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V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474548" w:rsidRPr="001C0519" w:rsidTr="00474548">
              <w:trPr>
                <w:trHeight w:val="270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474548" w:rsidRPr="001C0519" w:rsidRDefault="00474548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CARIBBEAN STUDIES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</w:tcPr>
                <w:p w:rsidR="00474548" w:rsidRPr="001C0519" w:rsidRDefault="00474548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IV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</w:tbl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  <w:t>Rio Claro West Secondary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, Rio Claro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TT"/>
              </w:rPr>
              <w:t> </w:t>
            </w:r>
          </w:p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7F7F7F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val="en-US" w:eastAsia="en-TT"/>
              </w:rPr>
              <w:t>SECONDARY SCHOOL- Caribbean examination council (cxc)- 2012</w:t>
            </w: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eastAsia="en-TT"/>
              </w:rPr>
              <w:t> </w:t>
            </w: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60"/>
              <w:gridCol w:w="3660"/>
            </w:tblGrid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SUBJECT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nil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GRADE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BIOLOGY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ONE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CHEMISTRY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TWO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ENGLISH A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TWO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MATHEMATICS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ONE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PHYSICS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ONE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  <w:tr w:rsidR="00563142" w:rsidRPr="001C0519" w:rsidTr="00563142">
              <w:trPr>
                <w:trHeight w:val="225"/>
              </w:trPr>
              <w:tc>
                <w:tcPr>
                  <w:tcW w:w="3660" w:type="dxa"/>
                  <w:tcBorders>
                    <w:top w:val="outset" w:sz="6" w:space="0" w:color="auto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TECHNICAL DRAWING 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  <w:tc>
                <w:tcPr>
                  <w:tcW w:w="3660" w:type="dxa"/>
                  <w:tcBorders>
                    <w:top w:val="outset" w:sz="6" w:space="0" w:color="auto"/>
                    <w:left w:val="outset" w:sz="6" w:space="0" w:color="auto"/>
                    <w:bottom w:val="nil"/>
                    <w:right w:val="nil"/>
                  </w:tcBorders>
                  <w:shd w:val="clear" w:color="auto" w:fill="auto"/>
                  <w:hideMark/>
                </w:tcPr>
                <w:p w:rsidR="00563142" w:rsidRPr="001C0519" w:rsidRDefault="00563142" w:rsidP="001C0519">
                  <w:pPr>
                    <w:spacing w:before="100" w:beforeAutospacing="1" w:after="100" w:afterAutospacing="1" w:line="240" w:lineRule="auto"/>
                    <w:contextualSpacing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0"/>
                      <w:szCs w:val="24"/>
                      <w:lang w:eastAsia="en-TT"/>
                    </w:rPr>
                  </w:pPr>
                  <w:r w:rsidRPr="001C0519">
                    <w:rPr>
                      <w:rFonts w:ascii="Arial" w:eastAsia="Times New Roman" w:hAnsi="Arial" w:cs="Arial"/>
                      <w:color w:val="262626"/>
                      <w:sz w:val="20"/>
                      <w:szCs w:val="16"/>
                      <w:lang w:val="en-US" w:eastAsia="en-TT"/>
                    </w:rPr>
                    <w:t>TWO</w:t>
                  </w:r>
                  <w:r w:rsidRPr="001C0519">
                    <w:rPr>
                      <w:rFonts w:ascii="Arial" w:eastAsia="Times New Roman" w:hAnsi="Arial" w:cs="Arial"/>
                      <w:sz w:val="20"/>
                      <w:szCs w:val="16"/>
                      <w:lang w:eastAsia="en-TT"/>
                    </w:rPr>
                    <w:t> </w:t>
                  </w:r>
                </w:p>
              </w:tc>
            </w:tr>
          </w:tbl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  <w:t>MAFEKING GOVERNMENT PRIMARY SCHOOL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, MAFEKING VILLAGE, MAYARO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TT"/>
              </w:rPr>
              <w:t> </w:t>
            </w:r>
          </w:p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7F7F7F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val="en-US" w:eastAsia="en-TT"/>
              </w:rPr>
              <w:t>PRIMARY SCHOOL-2007</w:t>
            </w:r>
            <w:r w:rsidRPr="001C0519">
              <w:rPr>
                <w:rFonts w:ascii="Arial" w:eastAsia="Times New Roman" w:hAnsi="Arial" w:cs="Arial"/>
                <w:color w:val="7F7F7F"/>
                <w:sz w:val="20"/>
                <w:szCs w:val="16"/>
                <w:lang w:eastAsia="en-TT"/>
              </w:rPr>
              <w:t> </w:t>
            </w:r>
          </w:p>
        </w:tc>
      </w:tr>
      <w:tr w:rsidR="001C0519" w:rsidRPr="001C0519" w:rsidTr="001C0519">
        <w:tc>
          <w:tcPr>
            <w:tcW w:w="1985" w:type="dxa"/>
          </w:tcPr>
          <w:p w:rsidR="001C0519" w:rsidRPr="001C0519" w:rsidRDefault="001C0519" w:rsidP="0035340A">
            <w:pPr>
              <w:spacing w:beforeAutospacing="1" w:afterAutospacing="1"/>
              <w:textAlignment w:val="baseline"/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</w:pPr>
          </w:p>
        </w:tc>
        <w:tc>
          <w:tcPr>
            <w:tcW w:w="7375" w:type="dxa"/>
          </w:tcPr>
          <w:p w:rsidR="001C0519" w:rsidRPr="001C0519" w:rsidRDefault="001C0519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</w:pP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262626"/>
                <w:sz w:val="20"/>
                <w:szCs w:val="18"/>
                <w:lang w:val="en-US" w:eastAsia="en-TT"/>
              </w:rPr>
              <w:t>REFERENCES</w:t>
            </w: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16"/>
                <w:lang w:val="en-US" w:eastAsia="en-TT"/>
              </w:rPr>
              <w:t>MELVIN BALLACK, </w:t>
            </w:r>
            <w:r w:rsid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T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eacher</w:t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eastAsia="en-TT"/>
              </w:rPr>
              <w:t> </w:t>
            </w:r>
          </w:p>
          <w:p w:rsidR="00563142" w:rsidRPr="001C0519" w:rsidRDefault="00563142" w:rsidP="001C0519">
            <w:pPr>
              <w:spacing w:before="100" w:beforeAutospacing="1" w:after="100" w:afterAutospacing="1"/>
              <w:ind w:right="1440"/>
              <w:contextualSpacing/>
              <w:textAlignment w:val="baseline"/>
              <w:rPr>
                <w:rFonts w:ascii="Times New Roman" w:eastAsia="Times New Roman" w:hAnsi="Times New Roman" w:cs="Times New Roman"/>
                <w:color w:val="595959"/>
                <w:sz w:val="20"/>
                <w:szCs w:val="24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Princes Town West Secondary</w:t>
            </w:r>
            <w:r w:rsidRPr="001C0519">
              <w:rPr>
                <w:rFonts w:ascii="Arial" w:eastAsia="Times New Roman" w:hAnsi="Arial" w:cs="Arial"/>
                <w:color w:val="595959"/>
                <w:sz w:val="20"/>
                <w:szCs w:val="16"/>
                <w:lang w:eastAsia="en-TT"/>
              </w:rPr>
              <w:t> </w:t>
            </w:r>
          </w:p>
          <w:p w:rsidR="00563142" w:rsidRDefault="00563142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Arial" w:eastAsia="Times New Roman" w:hAnsi="Arial" w:cs="Arial"/>
                <w:sz w:val="20"/>
                <w:szCs w:val="16"/>
                <w:lang w:eastAsia="en-TT"/>
              </w:rPr>
            </w:pP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655-2319</w:t>
            </w: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</w:p>
          <w:p w:rsidR="001C0519" w:rsidRPr="001C0519" w:rsidRDefault="001C0519" w:rsidP="001C0519">
            <w:pPr>
              <w:spacing w:before="100" w:beforeAutospacing="1" w:after="100" w:afterAutospacing="1"/>
              <w:contextualSpacing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TT"/>
              </w:rPr>
            </w:pPr>
          </w:p>
        </w:tc>
      </w:tr>
      <w:tr w:rsidR="00563142" w:rsidRPr="001C0519" w:rsidTr="001C0519">
        <w:tc>
          <w:tcPr>
            <w:tcW w:w="198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0"/>
                <w:szCs w:val="18"/>
                <w:lang w:eastAsia="en-TT"/>
              </w:rPr>
            </w:pPr>
            <w:r w:rsidRPr="001C0519">
              <w:rPr>
                <w:rFonts w:ascii="Arial" w:eastAsia="Times New Roman" w:hAnsi="Arial" w:cs="Arial"/>
                <w:b/>
                <w:bCs/>
                <w:sz w:val="20"/>
                <w:szCs w:val="18"/>
                <w:lang w:eastAsia="en-TT"/>
              </w:rPr>
              <w:t> </w:t>
            </w:r>
          </w:p>
        </w:tc>
        <w:tc>
          <w:tcPr>
            <w:tcW w:w="7375" w:type="dxa"/>
            <w:hideMark/>
          </w:tcPr>
          <w:p w:rsidR="00563142" w:rsidRPr="001C0519" w:rsidRDefault="00563142" w:rsidP="0035340A">
            <w:pPr>
              <w:spacing w:beforeAutospacing="1" w:afterAutospacing="1"/>
              <w:textAlignment w:val="baseline"/>
              <w:rPr>
                <w:rFonts w:ascii="Times New Roman" w:eastAsia="Times New Roman" w:hAnsi="Times New Roman" w:cs="Times New Roman"/>
                <w:sz w:val="20"/>
                <w:szCs w:val="24"/>
                <w:lang w:eastAsia="en-TT"/>
              </w:rPr>
            </w:pPr>
            <w:r w:rsidRPr="001C0519">
              <w:rPr>
                <w:rFonts w:ascii="Franklin Gothic Medium" w:eastAsia="Times New Roman" w:hAnsi="Franklin Gothic Medium" w:cs="Times New Roman"/>
                <w:b/>
                <w:bCs/>
                <w:color w:val="000000"/>
                <w:sz w:val="20"/>
                <w:szCs w:val="16"/>
                <w:lang w:val="en-US" w:eastAsia="en-TT"/>
              </w:rPr>
              <w:t>SHERYL-ANN ALEXANDER</w:t>
            </w:r>
            <w:r w:rsidRPr="001C0519">
              <w:rPr>
                <w:rFonts w:ascii="Franklin Gothic Medium" w:eastAsia="Times New Roman" w:hAnsi="Franklin Gothic Medium" w:cs="Times New Roman"/>
                <w:sz w:val="20"/>
                <w:szCs w:val="16"/>
                <w:lang w:eastAsia="en-TT"/>
              </w:rPr>
              <w:t> </w:t>
            </w:r>
            <w:r w:rsidRPr="001C0519">
              <w:rPr>
                <w:rFonts w:ascii="Franklin Gothic Medium" w:eastAsia="Times New Roman" w:hAnsi="Franklin Gothic Medium" w:cs="Times New Roman"/>
                <w:sz w:val="20"/>
                <w:szCs w:val="16"/>
                <w:lang w:eastAsia="en-TT"/>
              </w:rPr>
              <w:br/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Ministry of The People Social Development</w:t>
            </w: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br/>
            </w:r>
            <w:r w:rsidRPr="001C0519">
              <w:rPr>
                <w:rFonts w:ascii="Arial" w:eastAsia="Times New Roman" w:hAnsi="Arial" w:cs="Arial"/>
                <w:color w:val="000000"/>
                <w:sz w:val="20"/>
                <w:szCs w:val="16"/>
                <w:lang w:val="en-US" w:eastAsia="en-TT"/>
              </w:rPr>
              <w:t>272-4608</w:t>
            </w:r>
            <w:r w:rsidRPr="001C0519">
              <w:rPr>
                <w:rFonts w:ascii="Arial" w:eastAsia="Times New Roman" w:hAnsi="Arial" w:cs="Arial"/>
                <w:sz w:val="20"/>
                <w:szCs w:val="16"/>
                <w:lang w:eastAsia="en-TT"/>
              </w:rPr>
              <w:t> </w:t>
            </w:r>
          </w:p>
        </w:tc>
      </w:tr>
    </w:tbl>
    <w:p w:rsidR="0071712B" w:rsidRDefault="007E7B84">
      <w:bookmarkStart w:id="0" w:name="_GoBack"/>
      <w:bookmarkEnd w:id="0"/>
    </w:p>
    <w:sectPr w:rsidR="0071712B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B84" w:rsidRDefault="007E7B84" w:rsidP="0035340A">
      <w:pPr>
        <w:spacing w:after="0" w:line="240" w:lineRule="auto"/>
      </w:pPr>
      <w:r>
        <w:separator/>
      </w:r>
    </w:p>
  </w:endnote>
  <w:endnote w:type="continuationSeparator" w:id="0">
    <w:p w:rsidR="007E7B84" w:rsidRDefault="007E7B84" w:rsidP="00353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B84" w:rsidRDefault="007E7B84" w:rsidP="0035340A">
      <w:pPr>
        <w:spacing w:after="0" w:line="240" w:lineRule="auto"/>
      </w:pPr>
      <w:r>
        <w:separator/>
      </w:r>
    </w:p>
  </w:footnote>
  <w:footnote w:type="continuationSeparator" w:id="0">
    <w:p w:rsidR="007E7B84" w:rsidRDefault="007E7B84" w:rsidP="00353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340A" w:rsidRPr="0035340A" w:rsidRDefault="0035340A" w:rsidP="0035340A">
    <w:pPr>
      <w:pStyle w:val="Title"/>
      <w:jc w:val="center"/>
      <w:rPr>
        <w:rFonts w:ascii="Times New Roman" w:eastAsia="Times New Roman" w:hAnsi="Times New Roman"/>
        <w:b/>
        <w:lang w:eastAsia="en-TT"/>
      </w:rPr>
    </w:pPr>
    <w:r w:rsidRPr="0035340A">
      <w:rPr>
        <w:rFonts w:eastAsia="Times New Roman"/>
        <w:b/>
        <w:lang w:eastAsia="en-TT"/>
      </w:rPr>
      <w:t>TEIKELA GARCIA</w:t>
    </w:r>
  </w:p>
  <w:p w:rsidR="0035340A" w:rsidRPr="0035340A" w:rsidRDefault="0035340A" w:rsidP="0035340A">
    <w:pPr>
      <w:spacing w:after="0" w:line="240" w:lineRule="auto"/>
      <w:jc w:val="center"/>
      <w:textAlignment w:val="baseline"/>
      <w:rPr>
        <w:rFonts w:ascii="Arial" w:eastAsia="Times New Roman" w:hAnsi="Arial" w:cs="Arial"/>
        <w:b/>
        <w:color w:val="262626"/>
        <w:sz w:val="18"/>
        <w:szCs w:val="18"/>
        <w:lang w:val="en-US" w:eastAsia="en-TT"/>
      </w:rPr>
    </w:pPr>
    <w:r w:rsidRPr="0035340A">
      <w:rPr>
        <w:rFonts w:ascii="Arial" w:eastAsia="Times New Roman" w:hAnsi="Arial" w:cs="Arial"/>
        <w:b/>
        <w:color w:val="262626"/>
        <w:sz w:val="18"/>
        <w:szCs w:val="18"/>
        <w:lang w:val="en-US" w:eastAsia="en-TT"/>
      </w:rPr>
      <w:t>#8 St. Thomas Street, Tunapuna | shantelcalliste@hotmail.com | 1868-298-9931</w:t>
    </w:r>
  </w:p>
  <w:p w:rsidR="0035340A" w:rsidRPr="0035340A" w:rsidRDefault="0035340A" w:rsidP="003534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142"/>
    <w:rsid w:val="001C0519"/>
    <w:rsid w:val="00214DB1"/>
    <w:rsid w:val="0035340A"/>
    <w:rsid w:val="003B7426"/>
    <w:rsid w:val="00474548"/>
    <w:rsid w:val="004E7AFC"/>
    <w:rsid w:val="00563142"/>
    <w:rsid w:val="0057311C"/>
    <w:rsid w:val="007E7B84"/>
    <w:rsid w:val="00D71E10"/>
    <w:rsid w:val="00E1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C852DC"/>
  <w15:chartTrackingRefBased/>
  <w15:docId w15:val="{82BF3EB1-84A6-4F8D-ACD2-098D8F931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63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T"/>
    </w:rPr>
  </w:style>
  <w:style w:type="character" w:customStyle="1" w:styleId="normaltextrun">
    <w:name w:val="normaltextrun"/>
    <w:basedOn w:val="DefaultParagraphFont"/>
    <w:rsid w:val="00563142"/>
  </w:style>
  <w:style w:type="character" w:customStyle="1" w:styleId="eop">
    <w:name w:val="eop"/>
    <w:basedOn w:val="DefaultParagraphFont"/>
    <w:rsid w:val="00563142"/>
  </w:style>
  <w:style w:type="character" w:customStyle="1" w:styleId="apple-converted-space">
    <w:name w:val="apple-converted-space"/>
    <w:basedOn w:val="DefaultParagraphFont"/>
    <w:rsid w:val="00563142"/>
  </w:style>
  <w:style w:type="character" w:customStyle="1" w:styleId="scx70474555">
    <w:name w:val="scx70474555"/>
    <w:basedOn w:val="DefaultParagraphFont"/>
    <w:rsid w:val="00563142"/>
  </w:style>
  <w:style w:type="paragraph" w:styleId="Title">
    <w:name w:val="Title"/>
    <w:basedOn w:val="Normal"/>
    <w:next w:val="Normal"/>
    <w:link w:val="TitleChar"/>
    <w:uiPriority w:val="10"/>
    <w:qFormat/>
    <w:rsid w:val="003534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4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5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0A"/>
  </w:style>
  <w:style w:type="paragraph" w:styleId="Footer">
    <w:name w:val="footer"/>
    <w:basedOn w:val="Normal"/>
    <w:link w:val="FooterChar"/>
    <w:uiPriority w:val="99"/>
    <w:unhideWhenUsed/>
    <w:rsid w:val="003534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0A"/>
  </w:style>
  <w:style w:type="table" w:styleId="PlainTable5">
    <w:name w:val="Plain Table 5"/>
    <w:basedOn w:val="TableNormal"/>
    <w:uiPriority w:val="45"/>
    <w:rsid w:val="001C05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1C0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7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225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1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2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39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8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2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8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8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7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10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6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6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38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84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06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7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1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2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3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60904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992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6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48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1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12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8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9256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091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716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988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162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9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27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55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204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826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08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57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69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64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74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5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52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72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62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220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578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72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258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8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3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016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36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878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858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54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42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6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3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6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3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7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25250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228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7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61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6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7719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76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26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3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90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0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6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673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5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915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762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83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47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976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953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672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91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476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06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52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42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3935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309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9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54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0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4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57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1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51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21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10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65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034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50B9B816B4A40DCACD0638EB387ED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805DD-AF78-44D4-BDC9-000F5F325952}"/>
      </w:docPartPr>
      <w:docPartBody>
        <w:p w:rsidR="00672ACB" w:rsidRDefault="0067651B" w:rsidP="0067651B">
          <w:pPr>
            <w:pStyle w:val="650B9B816B4A40DCACD0638EB387ED0E"/>
          </w:pPr>
          <w:r w:rsidRPr="00A85B6F">
            <w:t>Volunteer Experience or 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51B"/>
    <w:rsid w:val="00133AB1"/>
    <w:rsid w:val="003C4E89"/>
    <w:rsid w:val="005E357C"/>
    <w:rsid w:val="00672ACB"/>
    <w:rsid w:val="0067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7F9EB3EF834CD98A61AB77F9C44F3E">
    <w:name w:val="897F9EB3EF834CD98A61AB77F9C44F3E"/>
    <w:rsid w:val="0067651B"/>
  </w:style>
  <w:style w:type="paragraph" w:customStyle="1" w:styleId="650B9B816B4A40DCACD0638EB387ED0E">
    <w:name w:val="650B9B816B4A40DCACD0638EB387ED0E"/>
    <w:rsid w:val="0067651B"/>
  </w:style>
  <w:style w:type="paragraph" w:customStyle="1" w:styleId="08B9352D30894AC7BB17930761CEE288">
    <w:name w:val="08B9352D30894AC7BB17930761CEE288"/>
    <w:rsid w:val="006765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949B8-6C01-4AD4-BF3C-A74885004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Teikela Garcia</dc:creator>
  <cp:keywords/>
  <dc:description/>
  <cp:lastModifiedBy>Teikela Garcia</cp:lastModifiedBy>
  <cp:revision>3</cp:revision>
  <cp:lastPrinted>2017-08-12T16:28:00Z</cp:lastPrinted>
  <dcterms:created xsi:type="dcterms:W3CDTF">2017-04-25T02:42:00Z</dcterms:created>
  <dcterms:modified xsi:type="dcterms:W3CDTF">2017-08-12T17:38:00Z</dcterms:modified>
</cp:coreProperties>
</file>