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3DA" w:rsidRPr="007C132A" w:rsidRDefault="006C53DA" w:rsidP="006C53DA">
      <w:pPr>
        <w:spacing w:after="150" w:line="240" w:lineRule="auto"/>
        <w:jc w:val="center"/>
        <w:outlineLvl w:val="0"/>
        <w:rPr>
          <w:rFonts w:ascii="Bookman Old Style" w:eastAsia="Times New Roman" w:hAnsi="Bookman Old Style" w:cs="Times New Roman"/>
          <w:color w:val="333333"/>
          <w:kern w:val="36"/>
          <w:sz w:val="28"/>
          <w:szCs w:val="28"/>
          <w:lang w:eastAsia="en-TT"/>
        </w:rPr>
      </w:pPr>
      <w:r w:rsidRPr="007C132A">
        <w:rPr>
          <w:rFonts w:ascii="Bookman Old Style" w:eastAsia="Times New Roman" w:hAnsi="Bookman Old Style" w:cs="Times New Roman"/>
          <w:color w:val="333333"/>
          <w:kern w:val="36"/>
          <w:sz w:val="28"/>
          <w:szCs w:val="28"/>
          <w:lang w:eastAsia="en-TT"/>
        </w:rPr>
        <w:t>Nataki Medina</w:t>
      </w:r>
    </w:p>
    <w:p w:rsidR="006C53DA" w:rsidRPr="007C132A" w:rsidRDefault="006C53DA" w:rsidP="006C53DA">
      <w:pPr>
        <w:numPr>
          <w:ilvl w:val="0"/>
          <w:numId w:val="2"/>
        </w:numPr>
        <w:spacing w:before="100" w:beforeAutospacing="1" w:after="100" w:afterAutospacing="1" w:line="240" w:lineRule="auto"/>
        <w:jc w:val="center"/>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Charles Street North</w:t>
      </w:r>
    </w:p>
    <w:p w:rsidR="006C53DA" w:rsidRPr="007C132A" w:rsidRDefault="006C53DA" w:rsidP="006C53DA">
      <w:pPr>
        <w:numPr>
          <w:ilvl w:val="0"/>
          <w:numId w:val="2"/>
        </w:numPr>
        <w:spacing w:before="100" w:beforeAutospacing="1" w:after="100" w:afterAutospacing="1" w:line="240" w:lineRule="auto"/>
        <w:jc w:val="center"/>
        <w:rPr>
          <w:rFonts w:ascii="Bookman Old Style" w:eastAsia="Times New Roman" w:hAnsi="Bookman Old Style" w:cs="Helvetica"/>
          <w:color w:val="333333"/>
          <w:sz w:val="28"/>
          <w:szCs w:val="28"/>
          <w:lang w:eastAsia="en-TT"/>
        </w:rPr>
      </w:pPr>
      <w:proofErr w:type="spellStart"/>
      <w:r w:rsidRPr="007C132A">
        <w:rPr>
          <w:rFonts w:ascii="Bookman Old Style" w:eastAsia="Times New Roman" w:hAnsi="Bookman Old Style" w:cs="Helvetica"/>
          <w:color w:val="333333"/>
          <w:sz w:val="28"/>
          <w:szCs w:val="28"/>
          <w:lang w:eastAsia="en-TT"/>
        </w:rPr>
        <w:t>Gasparillo</w:t>
      </w:r>
      <w:proofErr w:type="spellEnd"/>
      <w:r w:rsidRPr="007C132A">
        <w:rPr>
          <w:rFonts w:ascii="Bookman Old Style" w:eastAsia="Times New Roman" w:hAnsi="Bookman Old Style" w:cs="Helvetica"/>
          <w:color w:val="333333"/>
          <w:sz w:val="28"/>
          <w:szCs w:val="28"/>
          <w:lang w:eastAsia="en-TT"/>
        </w:rPr>
        <w:t>, </w:t>
      </w:r>
      <w:proofErr w:type="spellStart"/>
      <w:r w:rsidRPr="007C132A">
        <w:rPr>
          <w:rFonts w:ascii="Bookman Old Style" w:eastAsia="Times New Roman" w:hAnsi="Bookman Old Style" w:cs="Helvetica"/>
          <w:color w:val="333333"/>
          <w:sz w:val="28"/>
          <w:szCs w:val="28"/>
          <w:lang w:eastAsia="en-TT"/>
        </w:rPr>
        <w:t>Couva-Tabaquite-Talparo</w:t>
      </w:r>
      <w:proofErr w:type="spellEnd"/>
    </w:p>
    <w:p w:rsidR="006C53DA" w:rsidRPr="007C132A" w:rsidRDefault="006C53DA" w:rsidP="006C53DA">
      <w:pPr>
        <w:numPr>
          <w:ilvl w:val="0"/>
          <w:numId w:val="2"/>
        </w:numPr>
        <w:spacing w:before="100" w:beforeAutospacing="1" w:after="100" w:afterAutospacing="1" w:line="240" w:lineRule="auto"/>
        <w:jc w:val="center"/>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(868) 347-4767</w:t>
      </w:r>
    </w:p>
    <w:p w:rsidR="006C53DA" w:rsidRPr="007C132A" w:rsidRDefault="006C53DA" w:rsidP="006C53DA">
      <w:pPr>
        <w:numPr>
          <w:ilvl w:val="0"/>
          <w:numId w:val="2"/>
        </w:numPr>
        <w:spacing w:before="100" w:beforeAutospacing="1" w:after="100" w:afterAutospacing="1" w:line="240" w:lineRule="auto"/>
        <w:jc w:val="center"/>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natakimedina@gmail.com</w:t>
      </w:r>
    </w:p>
    <w:p w:rsidR="006C53DA" w:rsidRPr="007C132A" w:rsidRDefault="006C53DA" w:rsidP="006C53DA">
      <w:pPr>
        <w:spacing w:after="75" w:line="240" w:lineRule="auto"/>
        <w:outlineLvl w:val="1"/>
        <w:rPr>
          <w:rFonts w:ascii="Bookman Old Style" w:eastAsia="Times New Roman" w:hAnsi="Bookman Old Style" w:cs="Times New Roman"/>
          <w:b/>
          <w:color w:val="333333"/>
          <w:sz w:val="28"/>
          <w:szCs w:val="28"/>
          <w:lang w:eastAsia="en-TT"/>
        </w:rPr>
      </w:pPr>
      <w:r w:rsidRPr="007C132A">
        <w:rPr>
          <w:rFonts w:ascii="Bookman Old Style" w:eastAsia="Times New Roman" w:hAnsi="Bookman Old Style" w:cs="Times New Roman"/>
          <w:b/>
          <w:color w:val="333333"/>
          <w:sz w:val="28"/>
          <w:szCs w:val="28"/>
          <w:lang w:eastAsia="en-TT"/>
        </w:rPr>
        <w:t>Summary</w:t>
      </w:r>
    </w:p>
    <w:p w:rsidR="006C53DA" w:rsidRDefault="006C53DA" w:rsidP="006C53DA">
      <w:pPr>
        <w:spacing w:line="240" w:lineRule="auto"/>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 xml:space="preserve">Personable and astute student with proven time-management and collaborative skills developed through internship programs and volunteer engagements. Highly articulate individual, confident working with diverse cultures and situations in which manners and politeness are integral. Strong academic background, maintaining above-average results. Computer literate and a quick learner. </w:t>
      </w:r>
    </w:p>
    <w:p w:rsidR="007C132A" w:rsidRPr="007C132A" w:rsidRDefault="007C132A" w:rsidP="006C53DA">
      <w:pPr>
        <w:spacing w:line="240" w:lineRule="auto"/>
        <w:rPr>
          <w:rFonts w:ascii="Bookman Old Style" w:eastAsia="Times New Roman" w:hAnsi="Bookman Old Style" w:cs="Helvetica"/>
          <w:color w:val="333333"/>
          <w:sz w:val="28"/>
          <w:szCs w:val="28"/>
          <w:lang w:eastAsia="en-TT"/>
        </w:rPr>
      </w:pPr>
    </w:p>
    <w:p w:rsidR="006C53DA" w:rsidRPr="007C132A" w:rsidRDefault="006C53DA" w:rsidP="006C53DA">
      <w:pPr>
        <w:spacing w:after="75" w:line="240" w:lineRule="auto"/>
        <w:outlineLvl w:val="1"/>
        <w:rPr>
          <w:rFonts w:ascii="Bookman Old Style" w:eastAsia="Times New Roman" w:hAnsi="Bookman Old Style" w:cs="Times New Roman"/>
          <w:b/>
          <w:color w:val="333333"/>
          <w:sz w:val="28"/>
          <w:szCs w:val="28"/>
          <w:lang w:eastAsia="en-TT"/>
        </w:rPr>
      </w:pPr>
      <w:r w:rsidRPr="007C132A">
        <w:rPr>
          <w:rFonts w:ascii="Bookman Old Style" w:eastAsia="Times New Roman" w:hAnsi="Bookman Old Style" w:cs="Times New Roman"/>
          <w:b/>
          <w:color w:val="333333"/>
          <w:sz w:val="28"/>
          <w:szCs w:val="28"/>
          <w:lang w:eastAsia="en-TT"/>
        </w:rPr>
        <w:t>Education</w:t>
      </w:r>
    </w:p>
    <w:p w:rsidR="006C53DA" w:rsidRPr="007C132A" w:rsidRDefault="006C53DA" w:rsidP="006C53DA">
      <w:pPr>
        <w:spacing w:after="0" w:line="240" w:lineRule="auto"/>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b/>
          <w:bCs/>
          <w:color w:val="333333"/>
          <w:sz w:val="28"/>
          <w:szCs w:val="28"/>
          <w:lang w:eastAsia="en-TT"/>
        </w:rPr>
        <w:t>San Fernando Central Secondary School</w:t>
      </w:r>
      <w:r w:rsidRPr="007C132A">
        <w:rPr>
          <w:rFonts w:ascii="Bookman Old Style" w:eastAsia="Times New Roman" w:hAnsi="Bookman Old Style" w:cs="Helvetica"/>
          <w:i/>
          <w:iCs/>
          <w:color w:val="333333"/>
          <w:sz w:val="28"/>
          <w:szCs w:val="28"/>
          <w:lang w:eastAsia="en-TT"/>
        </w:rPr>
        <w:t xml:space="preserve"> -Secondary Level</w:t>
      </w:r>
    </w:p>
    <w:p w:rsidR="006C53DA" w:rsidRPr="007C132A" w:rsidRDefault="006C53DA" w:rsidP="006C53DA">
      <w:pPr>
        <w:spacing w:after="0" w:line="240" w:lineRule="auto"/>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San Fernando, San Fernando</w:t>
      </w:r>
    </w:p>
    <w:p w:rsidR="006C53DA" w:rsidRPr="007C132A" w:rsidRDefault="006C53DA" w:rsidP="006C53DA">
      <w:pPr>
        <w:spacing w:after="0" w:line="189" w:lineRule="atLeast"/>
        <w:rPr>
          <w:rFonts w:ascii="Bookman Old Style" w:eastAsia="Times New Roman" w:hAnsi="Bookman Old Style" w:cs="Helvetica"/>
          <w:i/>
          <w:iCs/>
          <w:color w:val="333333"/>
          <w:sz w:val="28"/>
          <w:szCs w:val="28"/>
          <w:lang w:eastAsia="en-TT"/>
        </w:rPr>
      </w:pPr>
      <w:r w:rsidRPr="007C132A">
        <w:rPr>
          <w:rFonts w:ascii="Bookman Old Style" w:eastAsia="Times New Roman" w:hAnsi="Bookman Old Style" w:cs="Helvetica"/>
          <w:i/>
          <w:iCs/>
          <w:color w:val="333333"/>
          <w:sz w:val="28"/>
          <w:szCs w:val="28"/>
          <w:lang w:eastAsia="en-TT"/>
        </w:rPr>
        <w:t>Graduated May 2016</w:t>
      </w:r>
    </w:p>
    <w:p w:rsidR="006C53DA" w:rsidRPr="007C132A" w:rsidRDefault="006C53DA" w:rsidP="006C53DA">
      <w:pPr>
        <w:spacing w:line="240" w:lineRule="auto"/>
        <w:rPr>
          <w:rFonts w:ascii="Bookman Old Style" w:eastAsia="Times New Roman" w:hAnsi="Bookman Old Style" w:cs="Helvetica"/>
          <w:color w:val="333333"/>
          <w:sz w:val="28"/>
          <w:szCs w:val="28"/>
          <w:lang w:eastAsia="en-TT"/>
        </w:rPr>
      </w:pPr>
    </w:p>
    <w:p w:rsidR="006C53DA" w:rsidRPr="007C132A" w:rsidRDefault="006C53DA" w:rsidP="006C53DA">
      <w:pPr>
        <w:spacing w:line="240" w:lineRule="auto"/>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I, Nataki Ariel Medina, completed a course of study (C.S.E.C) at the San Fernando Central Secondary School during the period September 2011-July 2016 and am currently pursuing an Advanced-Level educ</w:t>
      </w:r>
      <w:r w:rsidR="007C132A" w:rsidRPr="007C132A">
        <w:rPr>
          <w:rFonts w:ascii="Bookman Old Style" w:eastAsia="Times New Roman" w:hAnsi="Bookman Old Style" w:cs="Helvetica"/>
          <w:color w:val="333333"/>
          <w:sz w:val="28"/>
          <w:szCs w:val="28"/>
          <w:lang w:eastAsia="en-TT"/>
        </w:rPr>
        <w:t xml:space="preserve">ation at the said name school. </w:t>
      </w:r>
    </w:p>
    <w:p w:rsidR="007C132A" w:rsidRPr="007C132A" w:rsidRDefault="007C132A" w:rsidP="006C53DA">
      <w:pPr>
        <w:spacing w:line="240" w:lineRule="auto"/>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8 CSEC passes which includes 3 distinctions in Mathematics, Additional Mathematics and English Literature, 1's in English Language, Physics and Biology and 2's in Chemistry and Geography.</w:t>
      </w:r>
      <w:r w:rsidR="00082D9A">
        <w:rPr>
          <w:rFonts w:ascii="Bookman Old Style" w:eastAsia="Times New Roman" w:hAnsi="Bookman Old Style" w:cs="Helvetica"/>
          <w:color w:val="333333"/>
          <w:sz w:val="28"/>
          <w:szCs w:val="28"/>
          <w:lang w:eastAsia="en-TT"/>
        </w:rPr>
        <w:t xml:space="preserve"> All passes in Unit 1 CAPE; Biology, Chemistry, Pure Mathematics, Communication Studies.</w:t>
      </w:r>
    </w:p>
    <w:p w:rsidR="006C53DA" w:rsidRPr="007C132A" w:rsidRDefault="006C53DA" w:rsidP="006C53DA">
      <w:pPr>
        <w:spacing w:line="240" w:lineRule="auto"/>
        <w:rPr>
          <w:rFonts w:ascii="Bookman Old Style" w:eastAsia="Times New Roman" w:hAnsi="Bookman Old Style" w:cs="Helvetica"/>
          <w:color w:val="333333"/>
          <w:sz w:val="28"/>
          <w:szCs w:val="28"/>
          <w:lang w:eastAsia="en-TT"/>
        </w:rPr>
      </w:pPr>
    </w:p>
    <w:p w:rsidR="006C53DA" w:rsidRPr="007C132A" w:rsidRDefault="006C53DA" w:rsidP="006C53DA">
      <w:pPr>
        <w:spacing w:after="75" w:line="240" w:lineRule="auto"/>
        <w:outlineLvl w:val="1"/>
        <w:rPr>
          <w:rFonts w:ascii="Bookman Old Style" w:eastAsia="Times New Roman" w:hAnsi="Bookman Old Style" w:cs="Times New Roman"/>
          <w:b/>
          <w:color w:val="333333"/>
          <w:sz w:val="28"/>
          <w:szCs w:val="28"/>
          <w:lang w:eastAsia="en-TT"/>
        </w:rPr>
      </w:pPr>
      <w:r w:rsidRPr="007C132A">
        <w:rPr>
          <w:rFonts w:ascii="Bookman Old Style" w:eastAsia="Times New Roman" w:hAnsi="Bookman Old Style" w:cs="Times New Roman"/>
          <w:b/>
          <w:color w:val="333333"/>
          <w:sz w:val="28"/>
          <w:szCs w:val="28"/>
          <w:lang w:eastAsia="en-TT"/>
        </w:rPr>
        <w:t>Hobbies &amp; Interests</w:t>
      </w:r>
    </w:p>
    <w:p w:rsidR="006C53DA" w:rsidRPr="007C132A" w:rsidRDefault="006C53DA" w:rsidP="006C53DA">
      <w:pPr>
        <w:spacing w:after="150" w:line="240" w:lineRule="auto"/>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Volunteer Work/Community Involvement- I volunteer three days a week to tutor pupils of San Fernando East Secondary School in Mathematics.</w:t>
      </w:r>
    </w:p>
    <w:p w:rsidR="006C53DA" w:rsidRDefault="006C53DA" w:rsidP="006C53DA">
      <w:pPr>
        <w:spacing w:line="240" w:lineRule="auto"/>
        <w:rPr>
          <w:rFonts w:ascii="Bookman Old Style" w:eastAsia="Times New Roman" w:hAnsi="Bookman Old Style" w:cs="Helvetica"/>
          <w:color w:val="333333"/>
          <w:sz w:val="28"/>
          <w:szCs w:val="28"/>
          <w:lang w:eastAsia="en-TT"/>
        </w:rPr>
      </w:pPr>
      <w:r w:rsidRPr="007C132A">
        <w:rPr>
          <w:rFonts w:ascii="Bookman Old Style" w:eastAsia="Times New Roman" w:hAnsi="Bookman Old Style" w:cs="Helvetica"/>
          <w:color w:val="333333"/>
          <w:sz w:val="28"/>
          <w:szCs w:val="28"/>
          <w:lang w:eastAsia="en-TT"/>
        </w:rPr>
        <w:t>Sports-Swimming, dancing.</w:t>
      </w:r>
    </w:p>
    <w:p w:rsidR="007C132A" w:rsidRPr="007C132A" w:rsidRDefault="007C132A" w:rsidP="006C53DA">
      <w:pPr>
        <w:spacing w:line="240" w:lineRule="auto"/>
        <w:rPr>
          <w:rFonts w:ascii="Bookman Old Style" w:eastAsia="Times New Roman" w:hAnsi="Bookman Old Style" w:cs="Helvetica"/>
          <w:color w:val="333333"/>
          <w:sz w:val="28"/>
          <w:szCs w:val="28"/>
          <w:lang w:eastAsia="en-TT"/>
        </w:rPr>
      </w:pPr>
      <w:bookmarkStart w:id="0" w:name="_GoBack"/>
      <w:bookmarkEnd w:id="0"/>
    </w:p>
    <w:p w:rsidR="006C53DA" w:rsidRPr="007C132A" w:rsidRDefault="006C53DA" w:rsidP="006C53DA">
      <w:pPr>
        <w:spacing w:line="240" w:lineRule="auto"/>
        <w:outlineLvl w:val="1"/>
        <w:rPr>
          <w:rFonts w:ascii="Bookman Old Style" w:eastAsia="Times New Roman" w:hAnsi="Bookman Old Style" w:cs="Times New Roman"/>
          <w:b/>
          <w:color w:val="333333"/>
          <w:sz w:val="28"/>
          <w:szCs w:val="28"/>
          <w:lang w:eastAsia="en-TT"/>
        </w:rPr>
      </w:pPr>
      <w:r w:rsidRPr="007C132A">
        <w:rPr>
          <w:rFonts w:ascii="Bookman Old Style" w:eastAsia="Times New Roman" w:hAnsi="Bookman Old Style" w:cs="Times New Roman"/>
          <w:b/>
          <w:color w:val="333333"/>
          <w:sz w:val="28"/>
          <w:szCs w:val="28"/>
          <w:lang w:eastAsia="en-TT"/>
        </w:rPr>
        <w:t>Professional Skills</w:t>
      </w:r>
    </w:p>
    <w:tbl>
      <w:tblPr>
        <w:tblW w:w="0" w:type="dxa"/>
        <w:tblCellMar>
          <w:top w:w="15" w:type="dxa"/>
          <w:left w:w="15" w:type="dxa"/>
          <w:bottom w:w="15" w:type="dxa"/>
          <w:right w:w="15" w:type="dxa"/>
        </w:tblCellMar>
        <w:tblLook w:val="04A0" w:firstRow="1" w:lastRow="0" w:firstColumn="1" w:lastColumn="0" w:noHBand="0" w:noVBand="1"/>
      </w:tblPr>
      <w:tblGrid>
        <w:gridCol w:w="2861"/>
        <w:gridCol w:w="1322"/>
      </w:tblGrid>
      <w:tr w:rsidR="006C53DA" w:rsidRPr="007C132A" w:rsidTr="006C53DA">
        <w:tc>
          <w:tcPr>
            <w:tcW w:w="0" w:type="auto"/>
            <w:shd w:val="clear" w:color="auto" w:fill="auto"/>
            <w:tcMar>
              <w:top w:w="0" w:type="dxa"/>
              <w:left w:w="0" w:type="dxa"/>
              <w:bottom w:w="0" w:type="dxa"/>
              <w:right w:w="24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Problem Solving. :</w:t>
            </w:r>
          </w:p>
        </w:tc>
        <w:tc>
          <w:tcPr>
            <w:tcW w:w="0" w:type="auto"/>
            <w:shd w:val="clear" w:color="auto" w:fill="auto"/>
            <w:tcMar>
              <w:top w:w="0" w:type="dxa"/>
              <w:left w:w="0" w:type="dxa"/>
              <w:bottom w:w="0" w:type="dxa"/>
              <w:right w:w="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Advanced</w:t>
            </w:r>
          </w:p>
        </w:tc>
      </w:tr>
      <w:tr w:rsidR="006C53DA" w:rsidRPr="007C132A" w:rsidTr="006C53DA">
        <w:tc>
          <w:tcPr>
            <w:tcW w:w="0" w:type="auto"/>
            <w:shd w:val="clear" w:color="auto" w:fill="auto"/>
            <w:tcMar>
              <w:top w:w="0" w:type="dxa"/>
              <w:left w:w="0" w:type="dxa"/>
              <w:bottom w:w="0" w:type="dxa"/>
              <w:right w:w="240" w:type="dxa"/>
            </w:tcMar>
            <w:hideMark/>
          </w:tcPr>
          <w:p w:rsidR="006C53DA" w:rsidRPr="007C132A" w:rsidRDefault="00506043"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Adaptability:</w:t>
            </w:r>
          </w:p>
        </w:tc>
        <w:tc>
          <w:tcPr>
            <w:tcW w:w="0" w:type="auto"/>
            <w:shd w:val="clear" w:color="auto" w:fill="auto"/>
            <w:tcMar>
              <w:top w:w="0" w:type="dxa"/>
              <w:left w:w="0" w:type="dxa"/>
              <w:bottom w:w="0" w:type="dxa"/>
              <w:right w:w="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Advanced</w:t>
            </w:r>
          </w:p>
        </w:tc>
      </w:tr>
      <w:tr w:rsidR="006C53DA" w:rsidRPr="007C132A" w:rsidTr="006C53DA">
        <w:tc>
          <w:tcPr>
            <w:tcW w:w="0" w:type="auto"/>
            <w:shd w:val="clear" w:color="auto" w:fill="auto"/>
            <w:tcMar>
              <w:top w:w="0" w:type="dxa"/>
              <w:left w:w="0" w:type="dxa"/>
              <w:bottom w:w="0" w:type="dxa"/>
              <w:right w:w="240" w:type="dxa"/>
            </w:tcMar>
            <w:hideMark/>
          </w:tcPr>
          <w:p w:rsidR="006C53DA" w:rsidRPr="007C132A" w:rsidRDefault="00506043"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Collaboration:</w:t>
            </w:r>
          </w:p>
        </w:tc>
        <w:tc>
          <w:tcPr>
            <w:tcW w:w="0" w:type="auto"/>
            <w:shd w:val="clear" w:color="auto" w:fill="auto"/>
            <w:tcMar>
              <w:top w:w="0" w:type="dxa"/>
              <w:left w:w="0" w:type="dxa"/>
              <w:bottom w:w="0" w:type="dxa"/>
              <w:right w:w="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Advanced</w:t>
            </w:r>
          </w:p>
        </w:tc>
      </w:tr>
      <w:tr w:rsidR="006C53DA" w:rsidRPr="007C132A" w:rsidTr="006C53DA">
        <w:tc>
          <w:tcPr>
            <w:tcW w:w="0" w:type="auto"/>
            <w:shd w:val="clear" w:color="auto" w:fill="auto"/>
            <w:tcMar>
              <w:top w:w="0" w:type="dxa"/>
              <w:left w:w="0" w:type="dxa"/>
              <w:bottom w:w="0" w:type="dxa"/>
              <w:right w:w="24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Strong Work Ethic:</w:t>
            </w:r>
          </w:p>
        </w:tc>
        <w:tc>
          <w:tcPr>
            <w:tcW w:w="0" w:type="auto"/>
            <w:shd w:val="clear" w:color="auto" w:fill="auto"/>
            <w:tcMar>
              <w:top w:w="0" w:type="dxa"/>
              <w:left w:w="0" w:type="dxa"/>
              <w:bottom w:w="0" w:type="dxa"/>
              <w:right w:w="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Advanced</w:t>
            </w:r>
          </w:p>
        </w:tc>
      </w:tr>
      <w:tr w:rsidR="006C53DA" w:rsidRPr="007C132A" w:rsidTr="006C53DA">
        <w:tc>
          <w:tcPr>
            <w:tcW w:w="0" w:type="auto"/>
            <w:shd w:val="clear" w:color="auto" w:fill="auto"/>
            <w:tcMar>
              <w:top w:w="0" w:type="dxa"/>
              <w:left w:w="0" w:type="dxa"/>
              <w:bottom w:w="0" w:type="dxa"/>
              <w:right w:w="24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Time Management:</w:t>
            </w:r>
          </w:p>
        </w:tc>
        <w:tc>
          <w:tcPr>
            <w:tcW w:w="0" w:type="auto"/>
            <w:shd w:val="clear" w:color="auto" w:fill="auto"/>
            <w:tcMar>
              <w:top w:w="0" w:type="dxa"/>
              <w:left w:w="0" w:type="dxa"/>
              <w:bottom w:w="0" w:type="dxa"/>
              <w:right w:w="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Advanced</w:t>
            </w:r>
          </w:p>
        </w:tc>
      </w:tr>
      <w:tr w:rsidR="006C53DA" w:rsidRPr="007C132A" w:rsidTr="006C53DA">
        <w:tc>
          <w:tcPr>
            <w:tcW w:w="0" w:type="auto"/>
            <w:shd w:val="clear" w:color="auto" w:fill="auto"/>
            <w:tcMar>
              <w:top w:w="0" w:type="dxa"/>
              <w:left w:w="0" w:type="dxa"/>
              <w:bottom w:w="0" w:type="dxa"/>
              <w:right w:w="24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Critical Thinking:</w:t>
            </w:r>
          </w:p>
        </w:tc>
        <w:tc>
          <w:tcPr>
            <w:tcW w:w="0" w:type="auto"/>
            <w:shd w:val="clear" w:color="auto" w:fill="auto"/>
            <w:tcMar>
              <w:top w:w="0" w:type="dxa"/>
              <w:left w:w="0" w:type="dxa"/>
              <w:bottom w:w="0" w:type="dxa"/>
              <w:right w:w="0" w:type="dxa"/>
            </w:tcMar>
            <w:hideMark/>
          </w:tcPr>
          <w:p w:rsidR="006C53DA" w:rsidRPr="007C132A" w:rsidRDefault="006C53DA" w:rsidP="006C53DA">
            <w:pPr>
              <w:spacing w:after="0" w:line="240" w:lineRule="auto"/>
              <w:rPr>
                <w:rFonts w:ascii="Bookman Old Style" w:eastAsia="Times New Roman" w:hAnsi="Bookman Old Style" w:cs="Times New Roman"/>
                <w:sz w:val="28"/>
                <w:szCs w:val="28"/>
                <w:lang w:eastAsia="en-TT"/>
              </w:rPr>
            </w:pPr>
            <w:r w:rsidRPr="007C132A">
              <w:rPr>
                <w:rFonts w:ascii="Bookman Old Style" w:eastAsia="Times New Roman" w:hAnsi="Bookman Old Style" w:cs="Times New Roman"/>
                <w:sz w:val="28"/>
                <w:szCs w:val="28"/>
                <w:lang w:eastAsia="en-TT"/>
              </w:rPr>
              <w:t>Advanced</w:t>
            </w:r>
          </w:p>
        </w:tc>
      </w:tr>
      <w:tr w:rsidR="00506043" w:rsidRPr="007C132A" w:rsidTr="006C53DA">
        <w:tc>
          <w:tcPr>
            <w:tcW w:w="0" w:type="auto"/>
            <w:shd w:val="clear" w:color="auto" w:fill="auto"/>
            <w:tcMar>
              <w:top w:w="0" w:type="dxa"/>
              <w:left w:w="0" w:type="dxa"/>
              <w:bottom w:w="0" w:type="dxa"/>
              <w:right w:w="240" w:type="dxa"/>
            </w:tcMar>
          </w:tcPr>
          <w:p w:rsidR="00506043" w:rsidRPr="007C132A" w:rsidRDefault="00506043" w:rsidP="006C53DA">
            <w:pPr>
              <w:spacing w:after="0" w:line="240" w:lineRule="auto"/>
              <w:rPr>
                <w:rFonts w:ascii="Bookman Old Style" w:eastAsia="Times New Roman" w:hAnsi="Bookman Old Style" w:cs="Times New Roman"/>
                <w:b/>
                <w:sz w:val="28"/>
                <w:szCs w:val="28"/>
                <w:lang w:eastAsia="en-TT"/>
              </w:rPr>
            </w:pPr>
          </w:p>
        </w:tc>
        <w:tc>
          <w:tcPr>
            <w:tcW w:w="0" w:type="auto"/>
            <w:shd w:val="clear" w:color="auto" w:fill="auto"/>
            <w:tcMar>
              <w:top w:w="0" w:type="dxa"/>
              <w:left w:w="0" w:type="dxa"/>
              <w:bottom w:w="0" w:type="dxa"/>
              <w:right w:w="0" w:type="dxa"/>
            </w:tcMar>
          </w:tcPr>
          <w:p w:rsidR="00506043" w:rsidRPr="007C132A" w:rsidRDefault="00506043" w:rsidP="006C53DA">
            <w:pPr>
              <w:spacing w:after="0" w:line="240" w:lineRule="auto"/>
              <w:rPr>
                <w:rFonts w:ascii="Bookman Old Style" w:eastAsia="Times New Roman" w:hAnsi="Bookman Old Style" w:cs="Times New Roman"/>
                <w:sz w:val="28"/>
                <w:szCs w:val="28"/>
                <w:lang w:eastAsia="en-TT"/>
              </w:rPr>
            </w:pPr>
          </w:p>
        </w:tc>
      </w:tr>
    </w:tbl>
    <w:p w:rsidR="006C53DA" w:rsidRPr="007C132A" w:rsidRDefault="00506043">
      <w:pPr>
        <w:rPr>
          <w:rFonts w:ascii="Bookman Old Style" w:hAnsi="Bookman Old Style"/>
          <w:b/>
          <w:sz w:val="28"/>
          <w:szCs w:val="28"/>
        </w:rPr>
      </w:pPr>
      <w:r w:rsidRPr="007C132A">
        <w:rPr>
          <w:rFonts w:ascii="Bookman Old Style" w:hAnsi="Bookman Old Style"/>
          <w:b/>
          <w:sz w:val="28"/>
          <w:szCs w:val="28"/>
        </w:rPr>
        <w:t>Personal Achievements</w:t>
      </w:r>
    </w:p>
    <w:p w:rsidR="00506043" w:rsidRPr="007C132A" w:rsidRDefault="00506043">
      <w:pPr>
        <w:rPr>
          <w:rFonts w:ascii="Bookman Old Style" w:hAnsi="Bookman Old Style"/>
          <w:sz w:val="28"/>
          <w:szCs w:val="28"/>
        </w:rPr>
      </w:pPr>
      <w:r w:rsidRPr="007C132A">
        <w:rPr>
          <w:rFonts w:ascii="Bookman Old Style" w:hAnsi="Bookman Old Style"/>
          <w:sz w:val="28"/>
          <w:szCs w:val="28"/>
        </w:rPr>
        <w:t>Award for the highest marks in CSEC- English Literature.</w:t>
      </w:r>
    </w:p>
    <w:p w:rsidR="00506043" w:rsidRPr="007C132A" w:rsidRDefault="00506043">
      <w:pPr>
        <w:rPr>
          <w:rFonts w:ascii="Bookman Old Style" w:hAnsi="Bookman Old Style"/>
          <w:sz w:val="28"/>
          <w:szCs w:val="28"/>
        </w:rPr>
      </w:pPr>
      <w:r w:rsidRPr="007C132A">
        <w:rPr>
          <w:rFonts w:ascii="Bookman Old Style" w:hAnsi="Bookman Old Style"/>
          <w:sz w:val="28"/>
          <w:szCs w:val="28"/>
        </w:rPr>
        <w:t xml:space="preserve">Successfully completed the </w:t>
      </w:r>
      <w:proofErr w:type="gramStart"/>
      <w:r w:rsidRPr="007C132A">
        <w:rPr>
          <w:rFonts w:ascii="Bookman Old Style" w:hAnsi="Bookman Old Style"/>
          <w:sz w:val="28"/>
          <w:szCs w:val="28"/>
        </w:rPr>
        <w:t>Junior’s</w:t>
      </w:r>
      <w:proofErr w:type="gramEnd"/>
      <w:r w:rsidRPr="007C132A">
        <w:rPr>
          <w:rFonts w:ascii="Bookman Old Style" w:hAnsi="Bookman Old Style"/>
          <w:sz w:val="28"/>
          <w:szCs w:val="28"/>
        </w:rPr>
        <w:t xml:space="preserve"> Achievement Programme which provided business knowledge and some practical experience.</w:t>
      </w:r>
    </w:p>
    <w:p w:rsidR="00506043" w:rsidRDefault="00506043">
      <w:pPr>
        <w:rPr>
          <w:rFonts w:ascii="Bookman Old Style" w:hAnsi="Bookman Old Style"/>
          <w:sz w:val="28"/>
          <w:szCs w:val="28"/>
        </w:rPr>
      </w:pPr>
      <w:r w:rsidRPr="007C132A">
        <w:rPr>
          <w:rFonts w:ascii="Bookman Old Style" w:hAnsi="Bookman Old Style"/>
          <w:sz w:val="28"/>
          <w:szCs w:val="28"/>
        </w:rPr>
        <w:t xml:space="preserve">Participated and completed </w:t>
      </w:r>
      <w:proofErr w:type="spellStart"/>
      <w:r w:rsidRPr="007C132A">
        <w:rPr>
          <w:rFonts w:ascii="Bookman Old Style" w:hAnsi="Bookman Old Style"/>
          <w:sz w:val="28"/>
          <w:szCs w:val="28"/>
        </w:rPr>
        <w:t>Comdesi</w:t>
      </w:r>
      <w:proofErr w:type="spellEnd"/>
      <w:r w:rsidRPr="007C132A">
        <w:rPr>
          <w:rFonts w:ascii="Bookman Old Style" w:hAnsi="Bookman Old Style"/>
          <w:sz w:val="28"/>
          <w:szCs w:val="28"/>
        </w:rPr>
        <w:t xml:space="preserve"> programme which provided practical science knowledge.</w:t>
      </w:r>
    </w:p>
    <w:p w:rsidR="00CE593F" w:rsidRDefault="00CE593F">
      <w:pPr>
        <w:rPr>
          <w:rFonts w:ascii="Bookman Old Style" w:hAnsi="Bookman Old Style"/>
          <w:b/>
          <w:sz w:val="28"/>
          <w:szCs w:val="28"/>
        </w:rPr>
      </w:pPr>
      <w:r>
        <w:rPr>
          <w:rFonts w:ascii="Bookman Old Style" w:hAnsi="Bookman Old Style"/>
          <w:b/>
          <w:sz w:val="28"/>
          <w:szCs w:val="28"/>
        </w:rPr>
        <w:t>Work Experience</w:t>
      </w:r>
    </w:p>
    <w:p w:rsidR="00CE593F" w:rsidRDefault="00CE593F">
      <w:pPr>
        <w:rPr>
          <w:rFonts w:ascii="Bookman Old Style" w:hAnsi="Bookman Old Style"/>
          <w:sz w:val="28"/>
          <w:szCs w:val="28"/>
        </w:rPr>
      </w:pPr>
      <w:r>
        <w:rPr>
          <w:rFonts w:ascii="Bookman Old Style" w:hAnsi="Bookman Old Style"/>
          <w:sz w:val="28"/>
          <w:szCs w:val="28"/>
        </w:rPr>
        <w:t>Position- Sales Clerk</w:t>
      </w:r>
    </w:p>
    <w:p w:rsidR="00CE593F" w:rsidRDefault="00CE593F">
      <w:pPr>
        <w:rPr>
          <w:rFonts w:ascii="Bookman Old Style" w:hAnsi="Bookman Old Style"/>
          <w:sz w:val="28"/>
          <w:szCs w:val="28"/>
        </w:rPr>
      </w:pPr>
      <w:r>
        <w:rPr>
          <w:rFonts w:ascii="Bookman Old Style" w:hAnsi="Bookman Old Style"/>
          <w:sz w:val="28"/>
          <w:szCs w:val="28"/>
        </w:rPr>
        <w:t>Location- Micles, Gulf City, La Romaine</w:t>
      </w:r>
    </w:p>
    <w:p w:rsidR="00506043" w:rsidRPr="007C132A" w:rsidRDefault="00CE593F">
      <w:pPr>
        <w:rPr>
          <w:rFonts w:ascii="Bookman Old Style" w:hAnsi="Bookman Old Style"/>
          <w:sz w:val="28"/>
          <w:szCs w:val="28"/>
        </w:rPr>
      </w:pPr>
      <w:r>
        <w:rPr>
          <w:rFonts w:ascii="Bookman Old Style" w:hAnsi="Bookman Old Style"/>
          <w:sz w:val="28"/>
          <w:szCs w:val="28"/>
        </w:rPr>
        <w:t>Period- July 2016- September 2017</w:t>
      </w:r>
    </w:p>
    <w:p w:rsidR="00506043" w:rsidRPr="007C132A" w:rsidRDefault="00506043">
      <w:pPr>
        <w:rPr>
          <w:rFonts w:ascii="Bookman Old Style" w:hAnsi="Bookman Old Style"/>
          <w:b/>
          <w:sz w:val="28"/>
          <w:szCs w:val="28"/>
        </w:rPr>
      </w:pPr>
      <w:r w:rsidRPr="007C132A">
        <w:rPr>
          <w:rFonts w:ascii="Bookman Old Style" w:hAnsi="Bookman Old Style"/>
          <w:b/>
          <w:sz w:val="28"/>
          <w:szCs w:val="28"/>
        </w:rPr>
        <w:t>References</w:t>
      </w:r>
    </w:p>
    <w:p w:rsidR="00506043" w:rsidRPr="007C132A" w:rsidRDefault="00506043">
      <w:pPr>
        <w:rPr>
          <w:rFonts w:ascii="Bookman Old Style" w:hAnsi="Bookman Old Style"/>
          <w:sz w:val="28"/>
          <w:szCs w:val="28"/>
        </w:rPr>
      </w:pPr>
      <w:r w:rsidRPr="007C132A">
        <w:rPr>
          <w:rFonts w:ascii="Bookman Old Style" w:hAnsi="Bookman Old Style"/>
          <w:sz w:val="28"/>
          <w:szCs w:val="28"/>
        </w:rPr>
        <w:t xml:space="preserve">Alicia </w:t>
      </w:r>
      <w:proofErr w:type="spellStart"/>
      <w:r w:rsidRPr="007C132A">
        <w:rPr>
          <w:rFonts w:ascii="Bookman Old Style" w:hAnsi="Bookman Old Style"/>
          <w:sz w:val="28"/>
          <w:szCs w:val="28"/>
        </w:rPr>
        <w:t>Marcano</w:t>
      </w:r>
      <w:proofErr w:type="spellEnd"/>
    </w:p>
    <w:p w:rsidR="00506043" w:rsidRPr="007C132A" w:rsidRDefault="00506043">
      <w:pPr>
        <w:rPr>
          <w:rFonts w:ascii="Bookman Old Style" w:hAnsi="Bookman Old Style"/>
          <w:sz w:val="28"/>
          <w:szCs w:val="28"/>
        </w:rPr>
      </w:pPr>
      <w:proofErr w:type="gramStart"/>
      <w:r w:rsidRPr="007C132A">
        <w:rPr>
          <w:rFonts w:ascii="Bookman Old Style" w:hAnsi="Bookman Old Style"/>
          <w:sz w:val="28"/>
          <w:szCs w:val="28"/>
        </w:rPr>
        <w:t>c/o</w:t>
      </w:r>
      <w:proofErr w:type="gramEnd"/>
      <w:r w:rsidRPr="007C132A">
        <w:rPr>
          <w:rFonts w:ascii="Bookman Old Style" w:hAnsi="Bookman Old Style"/>
          <w:sz w:val="28"/>
          <w:szCs w:val="28"/>
        </w:rPr>
        <w:t xml:space="preserve"> San Fernando East Secondary School</w:t>
      </w:r>
    </w:p>
    <w:p w:rsidR="00506043" w:rsidRPr="007C132A" w:rsidRDefault="00506043">
      <w:pPr>
        <w:rPr>
          <w:rFonts w:ascii="Bookman Old Style" w:hAnsi="Bookman Old Style"/>
          <w:sz w:val="28"/>
          <w:szCs w:val="28"/>
        </w:rPr>
      </w:pPr>
      <w:r w:rsidRPr="007C132A">
        <w:rPr>
          <w:rFonts w:ascii="Bookman Old Style" w:hAnsi="Bookman Old Style"/>
          <w:sz w:val="28"/>
          <w:szCs w:val="28"/>
        </w:rPr>
        <w:t>Teacher II</w:t>
      </w:r>
    </w:p>
    <w:p w:rsidR="00506043" w:rsidRPr="007C132A" w:rsidRDefault="00506043">
      <w:pPr>
        <w:rPr>
          <w:rFonts w:ascii="Bookman Old Style" w:hAnsi="Bookman Old Style"/>
          <w:sz w:val="28"/>
          <w:szCs w:val="28"/>
        </w:rPr>
      </w:pPr>
      <w:r w:rsidRPr="007C132A">
        <w:rPr>
          <w:rFonts w:ascii="Bookman Old Style" w:hAnsi="Bookman Old Style"/>
          <w:sz w:val="28"/>
          <w:szCs w:val="28"/>
        </w:rPr>
        <w:t>Tel No: 1868364200</w:t>
      </w:r>
    </w:p>
    <w:p w:rsidR="00506043" w:rsidRPr="00506043" w:rsidRDefault="00506043">
      <w:pPr>
        <w:rPr>
          <w:rFonts w:ascii="Bookman Old Style" w:hAnsi="Bookman Old Style"/>
          <w:b/>
          <w:sz w:val="44"/>
          <w:szCs w:val="44"/>
        </w:rPr>
      </w:pPr>
    </w:p>
    <w:p w:rsidR="00506043" w:rsidRPr="006C53DA" w:rsidRDefault="00506043">
      <w:pPr>
        <w:rPr>
          <w:rFonts w:ascii="Bookman Old Style" w:hAnsi="Bookman Old Style"/>
        </w:rPr>
      </w:pPr>
    </w:p>
    <w:sectPr w:rsidR="00506043" w:rsidRPr="006C53DA" w:rsidSect="007C132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B2FAE"/>
    <w:multiLevelType w:val="multilevel"/>
    <w:tmpl w:val="A336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E17E2E"/>
    <w:multiLevelType w:val="multilevel"/>
    <w:tmpl w:val="DA7A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DA"/>
    <w:rsid w:val="00082D9A"/>
    <w:rsid w:val="00506043"/>
    <w:rsid w:val="006C53DA"/>
    <w:rsid w:val="007C132A"/>
    <w:rsid w:val="00AA48AF"/>
    <w:rsid w:val="00CE593F"/>
    <w:rsid w:val="00E27B7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8D168-4859-4F31-A2DE-ECA0FA76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21914">
      <w:bodyDiv w:val="1"/>
      <w:marLeft w:val="0"/>
      <w:marRight w:val="0"/>
      <w:marTop w:val="0"/>
      <w:marBottom w:val="0"/>
      <w:divBdr>
        <w:top w:val="none" w:sz="0" w:space="0" w:color="auto"/>
        <w:left w:val="none" w:sz="0" w:space="0" w:color="auto"/>
        <w:bottom w:val="none" w:sz="0" w:space="0" w:color="auto"/>
        <w:right w:val="none" w:sz="0" w:space="0" w:color="auto"/>
      </w:divBdr>
      <w:divsChild>
        <w:div w:id="1518620786">
          <w:marLeft w:val="0"/>
          <w:marRight w:val="0"/>
          <w:marTop w:val="0"/>
          <w:marBottom w:val="360"/>
          <w:divBdr>
            <w:top w:val="none" w:sz="0" w:space="0" w:color="auto"/>
            <w:left w:val="none" w:sz="0" w:space="0" w:color="auto"/>
            <w:bottom w:val="none" w:sz="0" w:space="0" w:color="auto"/>
            <w:right w:val="none" w:sz="0" w:space="0" w:color="auto"/>
          </w:divBdr>
        </w:div>
        <w:div w:id="1757241037">
          <w:marLeft w:val="0"/>
          <w:marRight w:val="0"/>
          <w:marTop w:val="0"/>
          <w:marBottom w:val="360"/>
          <w:divBdr>
            <w:top w:val="none" w:sz="0" w:space="0" w:color="auto"/>
            <w:left w:val="none" w:sz="0" w:space="0" w:color="auto"/>
            <w:bottom w:val="none" w:sz="0" w:space="0" w:color="auto"/>
            <w:right w:val="none" w:sz="0" w:space="0" w:color="auto"/>
          </w:divBdr>
          <w:divsChild>
            <w:div w:id="2086023684">
              <w:marLeft w:val="-225"/>
              <w:marRight w:val="-225"/>
              <w:marTop w:val="0"/>
              <w:marBottom w:val="0"/>
              <w:divBdr>
                <w:top w:val="none" w:sz="0" w:space="0" w:color="auto"/>
                <w:left w:val="none" w:sz="0" w:space="0" w:color="auto"/>
                <w:bottom w:val="none" w:sz="0" w:space="0" w:color="auto"/>
                <w:right w:val="none" w:sz="0" w:space="0" w:color="auto"/>
              </w:divBdr>
              <w:divsChild>
                <w:div w:id="880166934">
                  <w:marLeft w:val="0"/>
                  <w:marRight w:val="0"/>
                  <w:marTop w:val="0"/>
                  <w:marBottom w:val="0"/>
                  <w:divBdr>
                    <w:top w:val="none" w:sz="0" w:space="0" w:color="auto"/>
                    <w:left w:val="none" w:sz="0" w:space="0" w:color="auto"/>
                    <w:bottom w:val="none" w:sz="0" w:space="0" w:color="auto"/>
                    <w:right w:val="none" w:sz="0" w:space="0" w:color="auto"/>
                  </w:divBdr>
                </w:div>
                <w:div w:id="280770490">
                  <w:marLeft w:val="0"/>
                  <w:marRight w:val="0"/>
                  <w:marTop w:val="0"/>
                  <w:marBottom w:val="0"/>
                  <w:divBdr>
                    <w:top w:val="none" w:sz="0" w:space="0" w:color="auto"/>
                    <w:left w:val="none" w:sz="0" w:space="0" w:color="auto"/>
                    <w:bottom w:val="none" w:sz="0" w:space="0" w:color="auto"/>
                    <w:right w:val="none" w:sz="0" w:space="0" w:color="auto"/>
                  </w:divBdr>
                </w:div>
              </w:divsChild>
            </w:div>
            <w:div w:id="1353872898">
              <w:marLeft w:val="-225"/>
              <w:marRight w:val="-225"/>
              <w:marTop w:val="0"/>
              <w:marBottom w:val="0"/>
              <w:divBdr>
                <w:top w:val="none" w:sz="0" w:space="0" w:color="auto"/>
                <w:left w:val="none" w:sz="0" w:space="0" w:color="auto"/>
                <w:bottom w:val="none" w:sz="0" w:space="0" w:color="auto"/>
                <w:right w:val="none" w:sz="0" w:space="0" w:color="auto"/>
              </w:divBdr>
              <w:divsChild>
                <w:div w:id="15627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1077">
          <w:marLeft w:val="0"/>
          <w:marRight w:val="0"/>
          <w:marTop w:val="0"/>
          <w:marBottom w:val="360"/>
          <w:divBdr>
            <w:top w:val="none" w:sz="0" w:space="0" w:color="auto"/>
            <w:left w:val="none" w:sz="0" w:space="0" w:color="auto"/>
            <w:bottom w:val="none" w:sz="0" w:space="0" w:color="auto"/>
            <w:right w:val="none" w:sz="0" w:space="0" w:color="auto"/>
          </w:divBdr>
        </w:div>
        <w:div w:id="938945466">
          <w:marLeft w:val="0"/>
          <w:marRight w:val="0"/>
          <w:marTop w:val="0"/>
          <w:marBottom w:val="360"/>
          <w:divBdr>
            <w:top w:val="none" w:sz="0" w:space="0" w:color="auto"/>
            <w:left w:val="none" w:sz="0" w:space="0" w:color="auto"/>
            <w:bottom w:val="none" w:sz="0" w:space="0" w:color="auto"/>
            <w:right w:val="none" w:sz="0" w:space="0" w:color="auto"/>
          </w:divBdr>
        </w:div>
      </w:divsChild>
    </w:div>
    <w:div w:id="465514594">
      <w:bodyDiv w:val="1"/>
      <w:marLeft w:val="0"/>
      <w:marRight w:val="0"/>
      <w:marTop w:val="0"/>
      <w:marBottom w:val="0"/>
      <w:divBdr>
        <w:top w:val="none" w:sz="0" w:space="0" w:color="auto"/>
        <w:left w:val="none" w:sz="0" w:space="0" w:color="auto"/>
        <w:bottom w:val="none" w:sz="0" w:space="0" w:color="auto"/>
        <w:right w:val="none" w:sz="0" w:space="0" w:color="auto"/>
      </w:divBdr>
      <w:divsChild>
        <w:div w:id="462507309">
          <w:marLeft w:val="0"/>
          <w:marRight w:val="0"/>
          <w:marTop w:val="0"/>
          <w:marBottom w:val="360"/>
          <w:divBdr>
            <w:top w:val="none" w:sz="0" w:space="0" w:color="auto"/>
            <w:left w:val="none" w:sz="0" w:space="0" w:color="auto"/>
            <w:bottom w:val="none" w:sz="0" w:space="0" w:color="auto"/>
            <w:right w:val="none" w:sz="0" w:space="0" w:color="auto"/>
          </w:divBdr>
        </w:div>
        <w:div w:id="73867809">
          <w:marLeft w:val="0"/>
          <w:marRight w:val="0"/>
          <w:marTop w:val="0"/>
          <w:marBottom w:val="360"/>
          <w:divBdr>
            <w:top w:val="none" w:sz="0" w:space="0" w:color="auto"/>
            <w:left w:val="none" w:sz="0" w:space="0" w:color="auto"/>
            <w:bottom w:val="none" w:sz="0" w:space="0" w:color="auto"/>
            <w:right w:val="none" w:sz="0" w:space="0" w:color="auto"/>
          </w:divBdr>
          <w:divsChild>
            <w:div w:id="832841668">
              <w:marLeft w:val="-225"/>
              <w:marRight w:val="-225"/>
              <w:marTop w:val="0"/>
              <w:marBottom w:val="0"/>
              <w:divBdr>
                <w:top w:val="none" w:sz="0" w:space="0" w:color="auto"/>
                <w:left w:val="none" w:sz="0" w:space="0" w:color="auto"/>
                <w:bottom w:val="none" w:sz="0" w:space="0" w:color="auto"/>
                <w:right w:val="none" w:sz="0" w:space="0" w:color="auto"/>
              </w:divBdr>
              <w:divsChild>
                <w:div w:id="1550606953">
                  <w:marLeft w:val="0"/>
                  <w:marRight w:val="0"/>
                  <w:marTop w:val="0"/>
                  <w:marBottom w:val="0"/>
                  <w:divBdr>
                    <w:top w:val="none" w:sz="0" w:space="0" w:color="auto"/>
                    <w:left w:val="none" w:sz="0" w:space="0" w:color="auto"/>
                    <w:bottom w:val="none" w:sz="0" w:space="0" w:color="auto"/>
                    <w:right w:val="none" w:sz="0" w:space="0" w:color="auto"/>
                  </w:divBdr>
                </w:div>
                <w:div w:id="1761558674">
                  <w:marLeft w:val="0"/>
                  <w:marRight w:val="0"/>
                  <w:marTop w:val="0"/>
                  <w:marBottom w:val="0"/>
                  <w:divBdr>
                    <w:top w:val="none" w:sz="0" w:space="0" w:color="auto"/>
                    <w:left w:val="none" w:sz="0" w:space="0" w:color="auto"/>
                    <w:bottom w:val="none" w:sz="0" w:space="0" w:color="auto"/>
                    <w:right w:val="none" w:sz="0" w:space="0" w:color="auto"/>
                  </w:divBdr>
                </w:div>
              </w:divsChild>
            </w:div>
            <w:div w:id="2101948062">
              <w:marLeft w:val="-225"/>
              <w:marRight w:val="-225"/>
              <w:marTop w:val="0"/>
              <w:marBottom w:val="0"/>
              <w:divBdr>
                <w:top w:val="none" w:sz="0" w:space="0" w:color="auto"/>
                <w:left w:val="none" w:sz="0" w:space="0" w:color="auto"/>
                <w:bottom w:val="none" w:sz="0" w:space="0" w:color="auto"/>
                <w:right w:val="none" w:sz="0" w:space="0" w:color="auto"/>
              </w:divBdr>
              <w:divsChild>
                <w:div w:id="248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47">
          <w:marLeft w:val="0"/>
          <w:marRight w:val="0"/>
          <w:marTop w:val="0"/>
          <w:marBottom w:val="360"/>
          <w:divBdr>
            <w:top w:val="none" w:sz="0" w:space="0" w:color="auto"/>
            <w:left w:val="none" w:sz="0" w:space="0" w:color="auto"/>
            <w:bottom w:val="none" w:sz="0" w:space="0" w:color="auto"/>
            <w:right w:val="none" w:sz="0" w:space="0" w:color="auto"/>
          </w:divBdr>
        </w:div>
        <w:div w:id="46381075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071E4-1B15-4313-960C-3055B9C1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4504</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Nataki Medina</dc:creator>
  <cp:keywords/>
  <dc:description/>
  <cp:lastModifiedBy>Nataki Medina</cp:lastModifiedBy>
  <cp:revision>3</cp:revision>
  <dcterms:created xsi:type="dcterms:W3CDTF">2017-05-22T02:59:00Z</dcterms:created>
  <dcterms:modified xsi:type="dcterms:W3CDTF">2017-12-02T13:23:00Z</dcterms:modified>
</cp:coreProperties>
</file>