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00b050"/>
          <w:sz w:val="52"/>
          <w:szCs w:val="52"/>
        </w:rPr>
      </w:pPr>
      <w:r w:rsidDel="00000000" w:rsidR="00000000" w:rsidRPr="00000000">
        <w:rPr>
          <w:color w:val="00b050"/>
          <w:sz w:val="52"/>
          <w:szCs w:val="52"/>
          <w:rtl w:val="0"/>
        </w:rPr>
        <w:t xml:space="preserve">       CHANTEL LAUREL CAMPBELL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#2 Ramgoolie Trace, 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Southern Main Rd,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Curepe.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Contact: 490-8338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of Birth: April 11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sz w:val="28"/>
          <w:szCs w:val="28"/>
          <w:rtl w:val="0"/>
        </w:rPr>
        <w:t xml:space="preserve"> 1995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E-mail: chantelcampbell20@gmail.com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OBJECTIVE-</w:t>
      </w:r>
      <w:r w:rsidDel="00000000" w:rsidR="00000000" w:rsidRPr="00000000">
        <w:rPr>
          <w:sz w:val="28"/>
          <w:szCs w:val="28"/>
          <w:rtl w:val="0"/>
        </w:rPr>
        <w:t xml:space="preserve">I want to excel in a field with perseverance and dedication. In a company where I can use my education to help the company, meet and surpass its goals.</w:t>
      </w:r>
    </w:p>
    <w:p w:rsidR="00000000" w:rsidDel="00000000" w:rsidP="00000000" w:rsidRDefault="00000000" w:rsidRPr="00000000">
      <w:pPr>
        <w:contextualSpacing w:val="0"/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EXPERIENCE –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Rituals Coffee House (September 2016- January 2018 )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Barista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Duties: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Preparing Beverages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Preparing Sandwiches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Cashing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 One (June 2016- September 2016)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Service Representative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Duties: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Answering incoming calls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Rectifying Customer Mobile concerns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Updating Customer Mobile Accounts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Telephone Promotion of new products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Routing Calls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Ministry of Foreign and CARICOM Affairs (May 2015-June 2016)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Clerical Assistant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Duties: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Answering Incoming Calls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Filing Documents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Updating Systems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Distribution of Books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Recording Incoming Mail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Recording Outgoing Mail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Customs and Excise Division (December 2014-March 2015)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Clerical Assistant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Duties: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Answering Incoming Calls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Filing Manifest/Documents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Attending to Import Customers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Verifying information on Incoming Cargo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Printing Cargo Manifest                                                             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Trinity Supermarket (December 2013- March 2013)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Merchandiser/Cashier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S.Chang Variety Store (July- August 2010 &amp; 2011)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Merchandiser/Cashier/Warehouse Attendant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EDUCATION-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South East Port-of-Spain Secondary School (2007-2012)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QUALIFICATIONS-</w:t>
      </w:r>
      <w:r w:rsidDel="00000000" w:rsidR="00000000" w:rsidRPr="00000000">
        <w:rPr>
          <w:sz w:val="28"/>
          <w:szCs w:val="28"/>
          <w:rtl w:val="0"/>
        </w:rPr>
        <w:t xml:space="preserve"> CXC O’ Level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English III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Social Studies III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Principles of Business II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 Management Economics II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Human and Social Biology III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HOBBIES -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Singing, Reading, Netball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REFERENCES–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b05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Chereece Francis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786-4763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Michelle Quashie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763-3103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Cassandra Gibbs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329-7212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Natielia Austin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329- 7289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1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9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