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E8EDD" w14:textId="7CDFD95D" w:rsidR="786C2AC8" w:rsidRDefault="786C2AC8" w:rsidP="786C2AC8">
      <w:pPr>
        <w:rPr>
          <w:rFonts w:ascii="Century Gothic" w:eastAsia="Century Gothic" w:hAnsi="Century Gothic" w:cs="Century Gothic"/>
          <w:sz w:val="48"/>
          <w:szCs w:val="48"/>
        </w:rPr>
      </w:pPr>
      <w:r w:rsidRPr="786C2AC8">
        <w:rPr>
          <w:rFonts w:ascii="Century Gothic" w:eastAsia="Century Gothic" w:hAnsi="Century Gothic" w:cs="Century Gothic"/>
          <w:sz w:val="48"/>
          <w:szCs w:val="48"/>
        </w:rPr>
        <w:t>LAQUESHA BAILEY</w:t>
      </w:r>
    </w:p>
    <w:p w14:paraId="4A9608DA" w14:textId="2A9198DE" w:rsidR="786C2AC8" w:rsidRDefault="1AA09FBC" w:rsidP="786C2AC8">
      <w:pPr>
        <w:rPr>
          <w:rFonts w:ascii="Century Gothic" w:eastAsia="Century Gothic" w:hAnsi="Century Gothic" w:cs="Century Gothic"/>
        </w:rPr>
      </w:pPr>
      <w:r w:rsidRPr="1AA09FBC">
        <w:rPr>
          <w:rFonts w:ascii="Century Gothic" w:eastAsia="Century Gothic" w:hAnsi="Century Gothic" w:cs="Century Gothic"/>
        </w:rPr>
        <w:t>6 Bernard Street East, Enterprise, Chaguanas | +1 (868) 386-1043 | laqueshabailey15@gmail.com</w:t>
      </w:r>
    </w:p>
    <w:p w14:paraId="069B37B4" w14:textId="5D9D0709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6843214A" w14:textId="11B79A19" w:rsidR="786C2AC8" w:rsidRDefault="786C2AC8" w:rsidP="786C2AC8">
      <w:pPr>
        <w:rPr>
          <w:rFonts w:ascii="Century Gothic" w:eastAsia="Century Gothic" w:hAnsi="Century Gothic" w:cs="Century Gothic"/>
          <w:sz w:val="24"/>
          <w:szCs w:val="24"/>
        </w:rPr>
      </w:pPr>
      <w:r w:rsidRPr="786C2AC8">
        <w:rPr>
          <w:rFonts w:ascii="Century Gothic" w:eastAsia="Century Gothic" w:hAnsi="Century Gothic" w:cs="Century Gothic"/>
          <w:sz w:val="24"/>
          <w:szCs w:val="24"/>
        </w:rPr>
        <w:t>PROFILE</w:t>
      </w:r>
    </w:p>
    <w:p w14:paraId="4D8644FD" w14:textId="709070F7" w:rsidR="786C2AC8" w:rsidRDefault="74767B69" w:rsidP="74767B69">
      <w:pPr>
        <w:rPr>
          <w:rFonts w:ascii="Century Gothic" w:eastAsia="Century Gothic" w:hAnsi="Century Gothic" w:cs="Century Gothic"/>
        </w:rPr>
      </w:pPr>
      <w:r w:rsidRPr="74767B69">
        <w:rPr>
          <w:rFonts w:ascii="Century Gothic" w:eastAsia="Century Gothic" w:hAnsi="Century Gothic" w:cs="Century Gothic"/>
        </w:rPr>
        <w:t xml:space="preserve">Goal-oriented worker with excellent communication and interpersonal skills. Motivated to learn and contribute in group activities. Demonstrates flexibility and adaptability when undertaking day-to-day tasks. </w:t>
      </w:r>
    </w:p>
    <w:p w14:paraId="62565901" w14:textId="5771C2F1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785658B6" w14:textId="764FFBDE" w:rsidR="786C2AC8" w:rsidRDefault="786C2AC8" w:rsidP="786C2AC8">
      <w:pPr>
        <w:rPr>
          <w:rFonts w:ascii="Century Gothic" w:eastAsia="Century Gothic" w:hAnsi="Century Gothic" w:cs="Century Gothic"/>
          <w:sz w:val="24"/>
          <w:szCs w:val="24"/>
        </w:rPr>
      </w:pPr>
      <w:r w:rsidRPr="786C2AC8">
        <w:rPr>
          <w:rFonts w:ascii="Century Gothic" w:eastAsia="Century Gothic" w:hAnsi="Century Gothic" w:cs="Century Gothic"/>
          <w:sz w:val="24"/>
          <w:szCs w:val="24"/>
        </w:rPr>
        <w:t>SKILLS &amp; ABILITIES</w:t>
      </w:r>
    </w:p>
    <w:p w14:paraId="19ED99ED" w14:textId="0DCF4D57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Proficient in Microsoft Office</w:t>
      </w:r>
    </w:p>
    <w:p w14:paraId="0ED89D09" w14:textId="2411B311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Basic Accounting and bookkeeping skills</w:t>
      </w:r>
    </w:p>
    <w:p w14:paraId="1BB46CE4" w14:textId="74F5E5D9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Excellent verbal and written communication</w:t>
      </w:r>
    </w:p>
    <w:p w14:paraId="2BE0E764" w14:textId="1529F1CD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Conversational Spanish</w:t>
      </w:r>
    </w:p>
    <w:p w14:paraId="27DB2E1F" w14:textId="05490428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Critical- Thinking Skills</w:t>
      </w:r>
    </w:p>
    <w:p w14:paraId="6E74F302" w14:textId="229D0F6D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7CE7C549" w14:textId="43FF4AE2" w:rsidR="786C2AC8" w:rsidRDefault="786C2AC8" w:rsidP="786C2AC8">
      <w:pPr>
        <w:rPr>
          <w:rFonts w:ascii="Century Gothic" w:eastAsia="Century Gothic" w:hAnsi="Century Gothic" w:cs="Century Gothic"/>
          <w:sz w:val="24"/>
          <w:szCs w:val="24"/>
        </w:rPr>
      </w:pPr>
      <w:r w:rsidRPr="786C2AC8">
        <w:rPr>
          <w:rFonts w:ascii="Century Gothic" w:eastAsia="Century Gothic" w:hAnsi="Century Gothic" w:cs="Century Gothic"/>
          <w:sz w:val="24"/>
          <w:szCs w:val="24"/>
        </w:rPr>
        <w:t>EXPERIENCE</w:t>
      </w:r>
    </w:p>
    <w:p w14:paraId="6B84BEFC" w14:textId="0F03DC05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  <w:b/>
          <w:bCs/>
        </w:rPr>
        <w:t xml:space="preserve">NYLO Intern, Trinidad and Tobago Newsday </w:t>
      </w:r>
      <w:r w:rsidRPr="786C2AC8">
        <w:rPr>
          <w:rFonts w:ascii="Century Gothic" w:eastAsia="Century Gothic" w:hAnsi="Century Gothic" w:cs="Century Gothic"/>
        </w:rPr>
        <w:t xml:space="preserve">                                                         2017-2017</w:t>
      </w:r>
    </w:p>
    <w:p w14:paraId="6652E464" w14:textId="19339404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Port of Spain, Trinidad</w:t>
      </w:r>
    </w:p>
    <w:p w14:paraId="352C5462" w14:textId="6D211DAC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Wrote and published 7 articles in the Trinidad and Tobago Newsday, showcasing a proficient command of language.</w:t>
      </w:r>
    </w:p>
    <w:p w14:paraId="2C9E6286" w14:textId="77412096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Served in the capacity of a junior reporter.</w:t>
      </w:r>
    </w:p>
    <w:p w14:paraId="0D9A2D3D" w14:textId="17183620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Demonstrated resourcefulness and charisma in finding persons to be interviewed for news articles.</w:t>
      </w:r>
    </w:p>
    <w:p w14:paraId="5610C505" w14:textId="262A3F85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1215E6A3" w14:textId="23549BE6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  <w:b/>
          <w:bCs/>
        </w:rPr>
        <w:t>Vice President of Finance, Junior Achievement Company</w:t>
      </w:r>
      <w:r w:rsidRPr="786C2AC8">
        <w:rPr>
          <w:rFonts w:ascii="Century Gothic" w:eastAsia="Century Gothic" w:hAnsi="Century Gothic" w:cs="Century Gothic"/>
        </w:rPr>
        <w:t xml:space="preserve">                                2013 – 2014</w:t>
      </w:r>
    </w:p>
    <w:p w14:paraId="29B409DA" w14:textId="71E9FD09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Chaguanas, Trinidad</w:t>
      </w:r>
    </w:p>
    <w:p w14:paraId="0B38C750" w14:textId="57AF46FA" w:rsidR="786C2AC8" w:rsidRDefault="786C2AC8" w:rsidP="786C2AC8">
      <w:pPr>
        <w:spacing w:line="312" w:lineRule="auto"/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Won the Junior Achievement Vice President of Finance of the Year Award among 34 other candidates in 2014.</w:t>
      </w:r>
    </w:p>
    <w:p w14:paraId="79755D1F" w14:textId="60AD8AD3" w:rsidR="786C2AC8" w:rsidRDefault="786C2AC8" w:rsidP="786C2AC8">
      <w:pPr>
        <w:spacing w:line="312" w:lineRule="auto"/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lastRenderedPageBreak/>
        <w:t>– Provision of advice with regards to the selection of the best and most cost-effective raw materials.</w:t>
      </w:r>
    </w:p>
    <w:p w14:paraId="568FCDB1" w14:textId="05CE8454" w:rsidR="786C2AC8" w:rsidRDefault="786C2AC8" w:rsidP="786C2AC8">
      <w:pPr>
        <w:spacing w:line="312" w:lineRule="auto"/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Keeping up-to-date and accurate accounting books to record the inflow and outflow of cash.</w:t>
      </w:r>
    </w:p>
    <w:p w14:paraId="0AE6B42C" w14:textId="7335EA4E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Determining the target amount of products the business had to sell to meet its financial goals.</w:t>
      </w:r>
    </w:p>
    <w:p w14:paraId="4392C259" w14:textId="1F31B8C1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6BEF9258" w14:textId="380645B4" w:rsidR="786C2AC8" w:rsidRDefault="786C2AC8" w:rsidP="786C2AC8">
      <w:pPr>
        <w:rPr>
          <w:rFonts w:ascii="Century Gothic" w:eastAsia="Century Gothic" w:hAnsi="Century Gothic" w:cs="Century Gothic"/>
          <w:sz w:val="24"/>
          <w:szCs w:val="24"/>
        </w:rPr>
      </w:pPr>
      <w:r w:rsidRPr="786C2AC8">
        <w:rPr>
          <w:rFonts w:ascii="Century Gothic" w:eastAsia="Century Gothic" w:hAnsi="Century Gothic" w:cs="Century Gothic"/>
          <w:sz w:val="24"/>
          <w:szCs w:val="24"/>
        </w:rPr>
        <w:t>EDUCATION</w:t>
      </w:r>
    </w:p>
    <w:p w14:paraId="4AD96C47" w14:textId="5D0629BF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  <w:b/>
          <w:bCs/>
        </w:rPr>
        <w:t>St Joseph's Convent, St. Joseph – Richmond Street, St. Joseph</w:t>
      </w:r>
      <w:r w:rsidRPr="786C2AC8">
        <w:rPr>
          <w:rFonts w:ascii="Century Gothic" w:eastAsia="Century Gothic" w:hAnsi="Century Gothic" w:cs="Century Gothic"/>
        </w:rPr>
        <w:t xml:space="preserve">                          2010 – 2017</w:t>
      </w:r>
    </w:p>
    <w:p w14:paraId="4FA1198C" w14:textId="31BFB394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8 CSEC Grade 1 passes including English A, English B, Mathematics, Additional Mathematics, Principles of Business, Principles of Accounts, Spanish and Physics</w:t>
      </w:r>
    </w:p>
    <w:p w14:paraId="7B46EBFD" w14:textId="3AA9530B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8 CAPE unit 1 and 2 Grade 1 passes including Communication Studies, Accounting, Literatures in English, Caribbean Studies and Spanish</w:t>
      </w:r>
    </w:p>
    <w:p w14:paraId="61873FBA" w14:textId="605E46B8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7C90ED35" w14:textId="0264629C" w:rsidR="786C2AC8" w:rsidRDefault="786C2AC8" w:rsidP="786C2AC8">
      <w:r w:rsidRPr="786C2AC8">
        <w:rPr>
          <w:rFonts w:ascii="Century Gothic" w:eastAsia="Century Gothic" w:hAnsi="Century Gothic" w:cs="Century Gothic"/>
          <w:sz w:val="24"/>
          <w:szCs w:val="24"/>
        </w:rPr>
        <w:t>HONOURS AND AWARDS</w:t>
      </w:r>
    </w:p>
    <w:p w14:paraId="17D05E0F" w14:textId="7337AD7E" w:rsidR="786C2AC8" w:rsidRDefault="786C2AC8" w:rsidP="786C2AC8">
      <w:pPr>
        <w:rPr>
          <w:rFonts w:ascii="Century Gothic" w:eastAsia="Century Gothic" w:hAnsi="Century Gothic" w:cs="Century Gothic"/>
          <w:sz w:val="24"/>
          <w:szCs w:val="24"/>
        </w:rPr>
      </w:pPr>
      <w:bookmarkStart w:id="0" w:name="_GoBack"/>
      <w:bookmarkEnd w:id="0"/>
      <w:r w:rsidRPr="786C2AC8">
        <w:rPr>
          <w:rFonts w:ascii="Times New Roman" w:eastAsia="Times New Roman" w:hAnsi="Times New Roman" w:cs="Times New Roman"/>
        </w:rPr>
        <w:t xml:space="preserve">– </w:t>
      </w:r>
      <w:r w:rsidRPr="786C2AC8">
        <w:rPr>
          <w:rFonts w:ascii="Century Gothic" w:eastAsia="Century Gothic" w:hAnsi="Century Gothic" w:cs="Century Gothic"/>
        </w:rPr>
        <w:t>1</w:t>
      </w:r>
      <w:r w:rsidRPr="786C2AC8">
        <w:rPr>
          <w:rFonts w:ascii="Century Gothic" w:eastAsia="Century Gothic" w:hAnsi="Century Gothic" w:cs="Century Gothic"/>
          <w:vertAlign w:val="superscript"/>
        </w:rPr>
        <w:t>st</w:t>
      </w:r>
      <w:r w:rsidRPr="786C2AC8">
        <w:rPr>
          <w:rFonts w:ascii="Century Gothic" w:eastAsia="Century Gothic" w:hAnsi="Century Gothic" w:cs="Century Gothic"/>
        </w:rPr>
        <w:t xml:space="preserve"> Place CAPE Spanish Unit 1 on 2017 CAPE Regional Merit List</w:t>
      </w:r>
    </w:p>
    <w:p w14:paraId="5F9ED637" w14:textId="59126ACE" w:rsidR="786C2AC8" w:rsidRDefault="786C2AC8" w:rsidP="786C2AC8">
      <w:pPr>
        <w:rPr>
          <w:rFonts w:ascii="Times New Roman" w:eastAsia="Times New Roman" w:hAnsi="Times New Roman" w:cs="Times New Roman"/>
        </w:rPr>
      </w:pPr>
      <w:r w:rsidRPr="786C2AC8">
        <w:rPr>
          <w:rFonts w:ascii="Times New Roman" w:eastAsia="Times New Roman" w:hAnsi="Times New Roman" w:cs="Times New Roman"/>
        </w:rPr>
        <w:t xml:space="preserve">– </w:t>
      </w:r>
      <w:r w:rsidRPr="786C2AC8">
        <w:rPr>
          <w:rFonts w:ascii="Century Gothic" w:eastAsia="Century Gothic" w:hAnsi="Century Gothic" w:cs="Century Gothic"/>
        </w:rPr>
        <w:t>8</w:t>
      </w:r>
      <w:r w:rsidRPr="786C2AC8">
        <w:rPr>
          <w:rFonts w:ascii="Century Gothic" w:eastAsia="Century Gothic" w:hAnsi="Century Gothic" w:cs="Century Gothic"/>
          <w:vertAlign w:val="superscript"/>
        </w:rPr>
        <w:t>th</w:t>
      </w:r>
      <w:r w:rsidRPr="786C2AC8">
        <w:rPr>
          <w:rFonts w:ascii="Century Gothic" w:eastAsia="Century Gothic" w:hAnsi="Century Gothic" w:cs="Century Gothic"/>
        </w:rPr>
        <w:t xml:space="preserve"> Place CAPE Spanish Unit 2 on 2017 CAPE Regional Merit List</w:t>
      </w:r>
    </w:p>
    <w:p w14:paraId="45BF4B74" w14:textId="780CE6A7" w:rsidR="786C2AC8" w:rsidRDefault="73605BBE" w:rsidP="786C2AC8">
      <w:r w:rsidRPr="73605BBE">
        <w:rPr>
          <w:rFonts w:ascii="Times New Roman" w:eastAsia="Times New Roman" w:hAnsi="Times New Roman" w:cs="Times New Roman"/>
        </w:rPr>
        <w:t xml:space="preserve">– </w:t>
      </w:r>
      <w:r w:rsidRPr="73605BBE">
        <w:rPr>
          <w:rFonts w:ascii="Century Gothic" w:eastAsia="Century Gothic" w:hAnsi="Century Gothic" w:cs="Century Gothic"/>
        </w:rPr>
        <w:t>14</w:t>
      </w:r>
      <w:r w:rsidRPr="73605BBE">
        <w:rPr>
          <w:rFonts w:ascii="Century Gothic" w:eastAsia="Century Gothic" w:hAnsi="Century Gothic" w:cs="Century Gothic"/>
          <w:vertAlign w:val="superscript"/>
        </w:rPr>
        <w:t>th</w:t>
      </w:r>
      <w:r w:rsidRPr="73605BBE">
        <w:rPr>
          <w:rFonts w:ascii="Century Gothic" w:eastAsia="Century Gothic" w:hAnsi="Century Gothic" w:cs="Century Gothic"/>
        </w:rPr>
        <w:t xml:space="preserve"> National Youth Parliament Best Debater</w:t>
      </w:r>
    </w:p>
    <w:p w14:paraId="0EC48F37" w14:textId="6A718F63" w:rsidR="73605BBE" w:rsidRDefault="73605BBE" w:rsidP="73605BBE">
      <w:pPr>
        <w:rPr>
          <w:rFonts w:ascii="Times New Roman" w:eastAsia="Times New Roman" w:hAnsi="Times New Roman" w:cs="Times New Roman"/>
        </w:rPr>
      </w:pPr>
      <w:r w:rsidRPr="73605BBE">
        <w:rPr>
          <w:rFonts w:ascii="Times New Roman" w:eastAsia="Times New Roman" w:hAnsi="Times New Roman" w:cs="Times New Roman"/>
        </w:rPr>
        <w:t xml:space="preserve">–  </w:t>
      </w:r>
      <w:r w:rsidRPr="73605BBE">
        <w:rPr>
          <w:rFonts w:ascii="Century Gothic" w:eastAsia="Century Gothic" w:hAnsi="Century Gothic" w:cs="Century Gothic"/>
        </w:rPr>
        <w:t>3</w:t>
      </w:r>
      <w:r w:rsidRPr="73605BBE">
        <w:rPr>
          <w:rFonts w:ascii="Century Gothic" w:eastAsia="Century Gothic" w:hAnsi="Century Gothic" w:cs="Century Gothic"/>
          <w:vertAlign w:val="superscript"/>
        </w:rPr>
        <w:t>rd</w:t>
      </w:r>
      <w:r w:rsidRPr="73605BBE">
        <w:rPr>
          <w:rFonts w:ascii="Century Gothic" w:eastAsia="Century Gothic" w:hAnsi="Century Gothic" w:cs="Century Gothic"/>
        </w:rPr>
        <w:t xml:space="preserve"> Place CSEC English A on 2015 CXC CSEC Regional Merit List</w:t>
      </w:r>
    </w:p>
    <w:p w14:paraId="72EA53A0" w14:textId="4C55FCE2" w:rsidR="73605BBE" w:rsidRDefault="73605BBE" w:rsidP="73605BBE">
      <w:pPr>
        <w:rPr>
          <w:rFonts w:ascii="Century Gothic" w:eastAsia="Century Gothic" w:hAnsi="Century Gothic" w:cs="Century Gothic"/>
        </w:rPr>
      </w:pPr>
    </w:p>
    <w:p w14:paraId="6C98570B" w14:textId="55E63567" w:rsidR="786C2AC8" w:rsidRDefault="786C2AC8" w:rsidP="786C2AC8">
      <w:pPr>
        <w:rPr>
          <w:rFonts w:ascii="Century Gothic" w:eastAsia="Century Gothic" w:hAnsi="Century Gothic" w:cs="Century Gothic"/>
        </w:rPr>
      </w:pPr>
    </w:p>
    <w:p w14:paraId="745E869B" w14:textId="5A5584F4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  <w:sz w:val="24"/>
          <w:szCs w:val="24"/>
        </w:rPr>
        <w:t>LEADERSHIP</w:t>
      </w:r>
    </w:p>
    <w:p w14:paraId="43C6A7E6" w14:textId="32787DA7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Times New Roman" w:eastAsia="Times New Roman" w:hAnsi="Times New Roman" w:cs="Times New Roman"/>
        </w:rPr>
        <w:t>–</w:t>
      </w:r>
      <w:r w:rsidRPr="786C2AC8">
        <w:rPr>
          <w:rFonts w:ascii="Century Gothic" w:eastAsia="Century Gothic" w:hAnsi="Century Gothic" w:cs="Century Gothic"/>
        </w:rPr>
        <w:t xml:space="preserve"> Vice President of school's Language and Culture Club</w:t>
      </w:r>
    </w:p>
    <w:p w14:paraId="51BDAF49" w14:textId="617BD12F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– School Prefect</w:t>
      </w:r>
    </w:p>
    <w:p w14:paraId="4B611BEA" w14:textId="1E2627D8" w:rsidR="786C2AC8" w:rsidRDefault="786C2AC8" w:rsidP="786C2AC8">
      <w:pPr>
        <w:rPr>
          <w:rFonts w:ascii="Times New Roman" w:eastAsia="Times New Roman" w:hAnsi="Times New Roman" w:cs="Times New Roman"/>
        </w:rPr>
      </w:pPr>
    </w:p>
    <w:p w14:paraId="7D881F17" w14:textId="055995BC" w:rsidR="786C2AC8" w:rsidRDefault="786C2AC8" w:rsidP="786C2AC8">
      <w:pPr>
        <w:rPr>
          <w:rFonts w:ascii="Century Gothic" w:eastAsia="Century Gothic" w:hAnsi="Century Gothic" w:cs="Century Gothic"/>
          <w:sz w:val="24"/>
          <w:szCs w:val="24"/>
        </w:rPr>
      </w:pPr>
      <w:r w:rsidRPr="786C2AC8">
        <w:rPr>
          <w:rFonts w:ascii="Century Gothic" w:eastAsia="Century Gothic" w:hAnsi="Century Gothic" w:cs="Century Gothic"/>
          <w:sz w:val="24"/>
          <w:szCs w:val="24"/>
        </w:rPr>
        <w:t>REFERENCES</w:t>
      </w:r>
    </w:p>
    <w:p w14:paraId="1EF1837E" w14:textId="7E8265C7" w:rsidR="786C2AC8" w:rsidRDefault="786C2AC8" w:rsidP="786C2AC8">
      <w:pPr>
        <w:rPr>
          <w:rFonts w:ascii="Century Gothic" w:eastAsia="Century Gothic" w:hAnsi="Century Gothic" w:cs="Century Gothic"/>
        </w:rPr>
      </w:pPr>
      <w:r w:rsidRPr="786C2AC8">
        <w:rPr>
          <w:rFonts w:ascii="Century Gothic" w:eastAsia="Century Gothic" w:hAnsi="Century Gothic" w:cs="Century Gothic"/>
        </w:rPr>
        <w:t>Available upon request.</w:t>
      </w:r>
    </w:p>
    <w:p w14:paraId="3B3C7F23" w14:textId="4F6B1700" w:rsidR="786C2AC8" w:rsidRDefault="786C2AC8" w:rsidP="786C2AC8"/>
    <w:sectPr w:rsidR="786C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2F69"/>
    <w:multiLevelType w:val="hybridMultilevel"/>
    <w:tmpl w:val="FE76A364"/>
    <w:lvl w:ilvl="0" w:tplc="CCB48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A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AC6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A0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B62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82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4C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4E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087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02FAD"/>
    <w:multiLevelType w:val="hybridMultilevel"/>
    <w:tmpl w:val="8B2A364A"/>
    <w:lvl w:ilvl="0" w:tplc="1702F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8B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604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DCE0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44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EC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8B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0E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CC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5DC2"/>
    <w:multiLevelType w:val="hybridMultilevel"/>
    <w:tmpl w:val="6A083AF2"/>
    <w:lvl w:ilvl="0" w:tplc="D450B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68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EC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06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2C7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08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86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6B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0F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06591"/>
    <w:multiLevelType w:val="hybridMultilevel"/>
    <w:tmpl w:val="50BCAC00"/>
    <w:lvl w:ilvl="0" w:tplc="1F102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A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30A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4B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85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05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A1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2A6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6E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C2AC8"/>
    <w:rsid w:val="0067224D"/>
    <w:rsid w:val="1AA09FBC"/>
    <w:rsid w:val="73605BBE"/>
    <w:rsid w:val="74767B69"/>
    <w:rsid w:val="786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EDE4BA54-09A4-440C-A908-5E6BFA36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Laquesha Bailey</dc:creator>
  <cp:keywords/>
  <dc:description/>
  <cp:lastModifiedBy>Laquesha Bailey</cp:lastModifiedBy>
  <cp:revision>2</cp:revision>
  <dcterms:created xsi:type="dcterms:W3CDTF">2017-12-31T23:31:00Z</dcterms:created>
  <dcterms:modified xsi:type="dcterms:W3CDTF">2018-01-31T14:34:00Z</dcterms:modified>
</cp:coreProperties>
</file>