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7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>OBJECTIVE</w:t>
      </w:r>
    </w:p>
    <w:p>
      <w:pPr>
        <w:pStyle w:val="Para7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7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To become a vital part of an organization where I can utilize my knowledge, skills and experience to help </w:t>
      </w:r>
      <w:r>
        <w:rPr>
          <w:rStyle w:val="Character18"/>
          <w:sz w:val="22"/>
          <w:szCs w:val="22"/>
        </w:rPr>
        <w:t xml:space="preserve">in the development and growth of the organization.</w:t>
      </w:r>
    </w:p>
    <w:p>
      <w:pPr>
        <w:pStyle w:val="Para8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 xml:space="preserve">TECHNICAL SKILLS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Knowledge and use of AutoCAD operating software</w:t>
      </w:r>
    </w:p>
    <w:p>
      <w:pPr>
        <w:pStyle w:val="a3"/>
        <w:numPr>
          <w:ilvl w:val="0"/>
          <w:numId w:val="2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Help provided a solution to prevent liquid entrainment into the separator at IPSL Ammonia </w:t>
      </w:r>
      <w:r>
        <w:rPr>
          <w:rStyle w:val="Character18"/>
          <w:sz w:val="22"/>
          <w:szCs w:val="22"/>
        </w:rPr>
        <w:t xml:space="preserve">Refrigeration section of the plant for final project</w:t>
      </w:r>
    </w:p>
    <w:p>
      <w:pPr>
        <w:pStyle w:val="a3"/>
        <w:numPr>
          <w:ilvl w:val="0"/>
          <w:numId w:val="3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Proficient in Microsoft Suite, AutoCAD and Visio</w:t>
      </w:r>
    </w:p>
    <w:p>
      <w:pPr>
        <w:pStyle w:val="a3"/>
        <w:numPr>
          <w:ilvl w:val="0"/>
          <w:numId w:val="3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Laboratory skills – Lab set ups, performing labs, writing reports, analysis</w:t>
      </w:r>
    </w:p>
    <w:p>
      <w:pPr>
        <w:pStyle w:val="Para11"/>
        <w:spacing w:line="240" w:lineRule="auto"/>
        <w:contextualSpacing w:val="1"/>
        <w:ind w:left="720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11"/>
        <w:spacing w:line="240" w:lineRule="auto"/>
        <w:contextualSpacing w:val="1"/>
        <w:ind w:left="720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 xml:space="preserve">COMMUNICATION SKILLS</w:t>
      </w: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a3"/>
        <w:numPr>
          <w:ilvl w:val="0"/>
          <w:numId w:val="4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Successfully lead my group on our final project based on IPSL Ammonia Refrigeration system</w:t>
      </w:r>
    </w:p>
    <w:p>
      <w:pPr>
        <w:pStyle w:val="a3"/>
        <w:numPr>
          <w:ilvl w:val="0"/>
          <w:numId w:val="5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Successfully lead two groups at the TATT/UTT 2015 ICT’s 4 Skills Development &amp; </w:t>
      </w:r>
      <w:r>
        <w:rPr>
          <w:rStyle w:val="Character18"/>
          <w:sz w:val="22"/>
          <w:szCs w:val="22"/>
        </w:rPr>
        <w:t xml:space="preserve">Entrepreneurship among Young People</w:t>
      </w:r>
    </w:p>
    <w:p>
      <w:pPr>
        <w:pStyle w:val="a3"/>
        <w:numPr>
          <w:ilvl w:val="0"/>
          <w:numId w:val="6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Good Interpersonal skills</w:t>
      </w:r>
    </w:p>
    <w:p>
      <w:pPr>
        <w:pStyle w:val="a3"/>
        <w:numPr>
          <w:ilvl w:val="0"/>
          <w:numId w:val="6"/>
        </w:numPr>
        <w:jc w:val="both"/>
        <w:spacing w:line="240" w:lineRule="auto"/>
        <w:contextualSpacing w:val="1"/>
        <w:ind w:left="720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Ability to lead, delegate, oversee and complete assigned tasks efficiently and effectively</w:t>
      </w:r>
    </w:p>
    <w:p>
      <w:pPr>
        <w:pStyle w:val="Para12"/>
        <w:spacing w:line="240" w:lineRule="auto"/>
        <w:contextualSpacing w:val="1"/>
        <w:ind w:left="360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12"/>
        <w:spacing w:line="240" w:lineRule="auto"/>
        <w:contextualSpacing w:val="1"/>
        <w:ind w:left="360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13"/>
        <w:spacing w:line="276" w:lineRule="auto" w:after="200"/>
        <w:ind w:left="0" w:hanging="0"/>
        <w:tabs>
          <w:tab w:val="left" w:pos="3490"/>
        </w:tabs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>EDUCATION</w:t>
      </w:r>
    </w:p>
    <w:p>
      <w:pPr>
        <w:pStyle w:val="Para14"/>
        <w:spacing w:line="240" w:lineRule="auto"/>
        <w:ind w:left="0" w:hanging="0"/>
        <w:tabs>
          <w:tab w:val="left" w:pos="3490"/>
        </w:tabs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2016 - Present               Bachelor of Applied Science in Petroleum Engineering</w:t>
      </w:r>
    </w:p>
    <w:p>
      <w:pPr>
        <w:pStyle w:val="Para14"/>
        <w:spacing w:line="240" w:lineRule="auto"/>
        <w:ind w:left="0" w:hanging="0"/>
        <w:tabs>
          <w:tab w:val="left" w:pos="3490"/>
        </w:tabs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                                       The University of Trinidad and Tobago</w:t>
      </w:r>
    </w:p>
    <w:p>
      <w:pPr>
        <w:pStyle w:val="Para14"/>
        <w:spacing w:line="240" w:lineRule="auto"/>
        <w:ind w:left="0" w:hanging="0"/>
        <w:tabs>
          <w:tab w:val="left" w:pos="3490"/>
        </w:tabs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15"/>
        <w:spacing w:line="276" w:lineRule="auto"/>
        <w:ind w:left="0" w:hanging="0"/>
        <w:tabs>
          <w:tab w:val="left" w:pos="3490"/>
        </w:tabs>
        <w:rPr>
          <w:i/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2014 - 2016                    Certificate in Process Operations</w:t>
      </w:r>
    </w:p>
    <w:p>
      <w:pPr>
        <w:pStyle w:val="Para15"/>
        <w:spacing w:line="276" w:lineRule="auto"/>
        <w:ind w:left="0" w:hanging="0"/>
        <w:tabs>
          <w:tab w:val="left" w:pos="3490"/>
        </w:tabs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                                       The University of Trinidad and Tobago, San Fernando Campus </w:t>
      </w:r>
    </w:p>
    <w:p>
      <w:pPr>
        <w:pStyle w:val="Para15"/>
        <w:spacing w:line="276" w:lineRule="auto"/>
        <w:ind w:left="0" w:hanging="0"/>
        <w:tabs>
          <w:tab w:val="left" w:pos="3490"/>
        </w:tabs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i/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2011 - 2014</w:t>
      </w:r>
      <w:r>
        <w:rPr>
          <w:rStyle w:val="Character33"/>
          <w:b/>
          <w:sz w:val="24"/>
          <w:szCs w:val="24"/>
        </w:rPr>
        <w:t xml:space="preserve"> </w:t>
      </w:r>
      <w:r>
        <w:rPr>
          <w:rStyle w:val="Character33"/>
          <w:b/>
          <w:sz w:val="24"/>
          <w:szCs w:val="24"/>
        </w:rPr>
        <w:tab/>
      </w:r>
      <w:r>
        <w:rPr>
          <w:rStyle w:val="Character33"/>
          <w:b/>
          <w:sz w:val="24"/>
          <w:szCs w:val="24"/>
        </w:rPr>
        <w:tab/>
      </w:r>
      <w:r>
        <w:rPr>
          <w:rStyle w:val="Character30"/>
          <w:b/>
          <w:sz w:val="22"/>
          <w:szCs w:val="22"/>
        </w:rPr>
        <w:t xml:space="preserve">National Engineering Technician Diploma in Chemical Engineering                                                      </w:t>
      </w:r>
      <w:r>
        <w:rPr>
          <w:rStyle w:val="Character30"/>
          <w:b/>
          <w:sz w:val="22"/>
          <w:szCs w:val="22"/>
        </w:rPr>
        <w:t>Technology</w:t>
      </w:r>
    </w:p>
    <w:p>
      <w:pPr>
        <w:pStyle w:val="Para16"/>
        <w:spacing w:line="240" w:lineRule="auto"/>
        <w:ind w:left="1440" w:firstLine="72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The University of Trinidad and Tobago, San Fernando Campus</w:t>
      </w:r>
    </w:p>
    <w:p>
      <w:pPr>
        <w:pStyle w:val="Para9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2009 - 2010 </w:t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 xml:space="preserve">Certificate in the Pre-University Programme</w:t>
      </w: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ab/>
      </w:r>
      <w:r>
        <w:rPr>
          <w:rStyle w:val="Character18"/>
          <w:sz w:val="22"/>
          <w:szCs w:val="22"/>
        </w:rPr>
        <w:t xml:space="preserve">The University of Trinidad and Tobago, O’Meara Campus</w:t>
      </w: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30"/>
          <w:b/>
          <w:sz w:val="22"/>
          <w:szCs w:val="22"/>
        </w:rPr>
        <w:t xml:space="preserve">2004 - 2008 </w:t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 xml:space="preserve">School Leaving Certificate</w:t>
      </w:r>
    </w:p>
    <w:p>
      <w:pPr>
        <w:pStyle w:val="Para16"/>
        <w:spacing w:line="240" w:lineRule="auto"/>
        <w:ind w:left="1440" w:firstLine="72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Northeastern College Secondary, Sangre Grande</w:t>
      </w:r>
    </w:p>
    <w:p>
      <w:pPr>
        <w:pStyle w:val="Para16"/>
        <w:spacing w:line="240" w:lineRule="auto"/>
        <w:ind w:left="1440" w:firstLine="72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CSEC O’Levels</w:t>
      </w:r>
    </w:p>
    <w:p>
      <w:pPr>
        <w:pStyle w:val="Para16"/>
        <w:spacing w:line="240" w:lineRule="auto"/>
        <w:ind w:left="1440" w:firstLine="72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Mathematics Grade 2</w:t>
      </w:r>
    </w:p>
    <w:p>
      <w:pPr>
        <w:pStyle w:val="Para16"/>
        <w:spacing w:line="240" w:lineRule="auto"/>
        <w:ind w:left="1440" w:firstLine="72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English A Grade 2</w:t>
      </w:r>
    </w:p>
    <w:p>
      <w:pPr>
        <w:pStyle w:val="Para16"/>
        <w:spacing w:line="240" w:lineRule="auto"/>
        <w:ind w:left="1440" w:firstLine="72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Social Studies Grade 1</w:t>
      </w:r>
    </w:p>
    <w:p>
      <w:pPr>
        <w:pStyle w:val="Para16"/>
        <w:spacing w:line="240" w:lineRule="auto"/>
        <w:ind w:left="1440" w:firstLine="72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Chemistry Grade 3</w:t>
      </w:r>
    </w:p>
    <w:p>
      <w:pPr>
        <w:pStyle w:val="Para16"/>
        <w:spacing w:line="240" w:lineRule="auto"/>
        <w:ind w:left="1440" w:firstLine="720"/>
        <w:rPr>
          <w:b/>
          <w:sz w:val="22"/>
          <w:szCs w:val="22"/>
          <w:color w:val="C00000"/>
          <w:rFonts w:ascii=" L" w:eastAsia=" L" w:hAnsi=" L"/>
          <w:sz w:val="22"/>
          <w:szCs w:val="22"/>
          <w:rFonts w:ascii="Calibri" w:eastAsia="Calibri" w:hAnsi="Calibri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13"/>
        <w:spacing w:line="276" w:lineRule="auto" w:after="200"/>
        <w:ind w:left="0" w:hanging="0"/>
        <w:tabs>
          <w:tab w:val="left" w:pos="3490"/>
        </w:tabs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>CERTIFICATES</w:t>
      </w:r>
    </w:p>
    <w:p>
      <w:pPr>
        <w:pStyle w:val="Para15"/>
        <w:spacing w:line="276" w:lineRule="auto"/>
        <w:ind w:left="0" w:hanging="0"/>
        <w:tabs>
          <w:tab w:val="left" w:pos="3490"/>
        </w:tabs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2015 – 2015                   Certificate of Participation in NGC/UTT Natural Gas Workshop</w:t>
      </w:r>
    </w:p>
    <w:p>
      <w:pPr>
        <w:pStyle w:val="Para15"/>
        <w:spacing w:line="276" w:lineRule="auto"/>
        <w:ind w:left="0" w:hanging="0"/>
        <w:tabs>
          <w:tab w:val="left" w:pos="3490"/>
        </w:tabs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                                       National Gas Company, Point Lisas Industrial Estate</w:t>
      </w:r>
    </w:p>
    <w:p>
      <w:pPr>
        <w:pStyle w:val="Para19"/>
        <w:spacing w:line="276" w:lineRule="auto"/>
        <w:ind w:left="0" w:hanging="0"/>
        <w:rPr>
          <w:i/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2012 - 2012 </w:t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 xml:space="preserve">Certificate in Supervisory Management</w:t>
      </w:r>
    </w:p>
    <w:p>
      <w:pPr>
        <w:pStyle w:val="Para16"/>
        <w:spacing w:line="240" w:lineRule="auto"/>
        <w:ind w:left="1440" w:firstLine="72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CTS College of Business and Computer Sciences, Chaguanas 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19"/>
        <w:spacing w:line="276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2009 - 2011 </w:t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 xml:space="preserve">Certificate in Human Resource Management</w:t>
      </w:r>
    </w:p>
    <w:p>
      <w:pPr>
        <w:pStyle w:val="Para20"/>
        <w:spacing w:line="276" w:lineRule="auto"/>
        <w:ind w:left="1440" w:firstLine="720"/>
        <w:rPr>
          <w:i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SITAL College, Sangre Grande</w:t>
      </w:r>
    </w:p>
    <w:p>
      <w:pPr>
        <w:pStyle w:val="Para9"/>
        <w:spacing w:line="240" w:lineRule="auto"/>
        <w:ind w:left="0" w:hanging="0"/>
        <w:rPr>
          <w:b/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 xml:space="preserve">WORK EXPERIENCE</w:t>
      </w: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2015 - 2018     </w:t>
      </w:r>
      <w:r>
        <w:rPr>
          <w:rStyle w:val="Character30"/>
          <w:b/>
          <w:sz w:val="22"/>
          <w:szCs w:val="22"/>
        </w:rPr>
        <w:tab/>
      </w:r>
      <w:r>
        <w:rPr>
          <w:rStyle w:val="Character30"/>
          <w:b/>
          <w:sz w:val="22"/>
          <w:szCs w:val="22"/>
        </w:rPr>
        <w:t xml:space="preserve">Accounting Supervisor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                          Stealth Computer Products &amp; Services Ltd. Head Office, Maraval P.O.S</w:t>
      </w:r>
    </w:p>
    <w:p>
      <w:pPr>
        <w:pStyle w:val="a3"/>
        <w:numPr>
          <w:ilvl w:val="0"/>
          <w:numId w:val="7"/>
        </w:numPr>
        <w:jc w:val="both"/>
        <w:spacing w:line="240" w:lineRule="auto"/>
        <w:contextualSpacing w:val="1"/>
        <w:ind w:left="1976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Performed accounting responsibilities</w:t>
      </w:r>
    </w:p>
    <w:p>
      <w:pPr>
        <w:pStyle w:val="a3"/>
        <w:numPr>
          <w:ilvl w:val="0"/>
          <w:numId w:val="8"/>
        </w:numPr>
        <w:jc w:val="both"/>
        <w:spacing w:line="240" w:lineRule="auto"/>
        <w:contextualSpacing w:val="1"/>
        <w:ind w:left="1976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Prepared Invoices/ Quotations, Purchase Orders, Stamp Making</w:t>
      </w:r>
    </w:p>
    <w:p>
      <w:pPr>
        <w:pStyle w:val="a3"/>
        <w:numPr>
          <w:ilvl w:val="0"/>
          <w:numId w:val="9"/>
        </w:numPr>
        <w:jc w:val="both"/>
        <w:spacing w:line="240" w:lineRule="auto"/>
        <w:contextualSpacing w:val="1"/>
        <w:ind w:left="1976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Filed and performed administrative functions </w:t>
      </w:r>
    </w:p>
    <w:p>
      <w:pPr>
        <w:pStyle w:val="a3"/>
        <w:numPr>
          <w:ilvl w:val="0"/>
          <w:numId w:val="9"/>
        </w:numPr>
        <w:jc w:val="both"/>
        <w:spacing w:line="240" w:lineRule="auto"/>
        <w:contextualSpacing w:val="1"/>
        <w:ind w:left="1976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Fulfilled duties as a Receptionist (making/receiving calls, appointments)</w:t>
      </w:r>
    </w:p>
    <w:p>
      <w:pPr>
        <w:pStyle w:val="a3"/>
        <w:numPr>
          <w:ilvl w:val="0"/>
          <w:numId w:val="9"/>
        </w:numPr>
        <w:jc w:val="both"/>
        <w:spacing w:line="240" w:lineRule="auto"/>
        <w:contextualSpacing w:val="1"/>
        <w:ind w:left="1976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Performed customer relations responsibilities with both local and foreign clients</w:t>
      </w:r>
    </w:p>
    <w:p>
      <w:pPr>
        <w:pStyle w:val="a3"/>
        <w:numPr>
          <w:ilvl w:val="0"/>
          <w:numId w:val="9"/>
        </w:numPr>
        <w:jc w:val="both"/>
        <w:spacing w:line="240" w:lineRule="auto"/>
        <w:contextualSpacing w:val="1"/>
        <w:ind w:left="1976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Telemarketer for the products and services of the company</w:t>
      </w:r>
    </w:p>
    <w:p>
      <w:pPr>
        <w:pStyle w:val="a3"/>
        <w:numPr>
          <w:ilvl w:val="0"/>
          <w:numId w:val="9"/>
        </w:numPr>
        <w:jc w:val="both"/>
        <w:spacing w:line="240" w:lineRule="auto"/>
        <w:contextualSpacing w:val="1"/>
        <w:ind w:left="1976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Served as a Purchasing Clerk</w:t>
      </w:r>
    </w:p>
    <w:p>
      <w:pPr>
        <w:pStyle w:val="a3"/>
        <w:numPr>
          <w:ilvl w:val="0"/>
          <w:numId w:val="9"/>
        </w:numPr>
        <w:jc w:val="both"/>
        <w:spacing w:line="240" w:lineRule="auto"/>
        <w:contextualSpacing w:val="1"/>
        <w:ind w:left="1976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Served as a Secretary </w:t>
      </w:r>
    </w:p>
    <w:p>
      <w:pPr>
        <w:pStyle w:val="Para22"/>
        <w:spacing w:line="240" w:lineRule="auto"/>
        <w:contextualSpacing w:val="1"/>
        <w:ind w:left="1976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2013 - 2015        Process Operator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                           Blue Mountain Premium Bottled Water Limited, Sangre Grande</w:t>
      </w:r>
    </w:p>
    <w:p>
      <w:pPr>
        <w:pStyle w:val="a3"/>
        <w:numPr>
          <w:ilvl w:val="0"/>
          <w:numId w:val="10"/>
        </w:numPr>
        <w:jc w:val="both"/>
        <w:spacing w:line="240" w:lineRule="auto"/>
        <w:contextualSpacing w:val="1"/>
        <w:ind w:left="1915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Operated 450ml, 650ml, 1.5L, 5L and 5 Gallon production lines</w:t>
      </w:r>
    </w:p>
    <w:p>
      <w:pPr>
        <w:pStyle w:val="a3"/>
        <w:numPr>
          <w:ilvl w:val="0"/>
          <w:numId w:val="11"/>
        </w:numPr>
        <w:jc w:val="both"/>
        <w:spacing w:line="240" w:lineRule="auto"/>
        <w:contextualSpacing w:val="1"/>
        <w:ind w:left="1915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Operated the sealers, labelers, filler lines and capper lines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1915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Performed quality control (Tested water samples for chlorine content, temperature, </w:t>
      </w:r>
      <w:r>
        <w:rPr>
          <w:rStyle w:val="Character18"/>
          <w:sz w:val="22"/>
          <w:szCs w:val="22"/>
        </w:rPr>
        <w:t xml:space="preserve">TDS, TSS, ozone, etc.)</w:t>
      </w:r>
    </w:p>
    <w:p>
      <w:pPr>
        <w:pStyle w:val="a3"/>
        <w:numPr>
          <w:ilvl w:val="0"/>
          <w:numId w:val="12"/>
        </w:numPr>
        <w:jc w:val="both"/>
        <w:spacing w:line="240" w:lineRule="auto"/>
        <w:contextualSpacing w:val="1"/>
        <w:ind w:left="1915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Supervised and trained junior workers</w:t>
      </w:r>
    </w:p>
    <w:p>
      <w:pPr>
        <w:pStyle w:val="Para24"/>
        <w:spacing w:line="240" w:lineRule="auto"/>
        <w:contextualSpacing w:val="1"/>
        <w:ind w:left="1915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30"/>
          <w:b/>
          <w:sz w:val="22"/>
          <w:szCs w:val="22"/>
        </w:rPr>
        <w:t xml:space="preserve">2012 - 2014       Sales Clerk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                          Payless ShoeSource, Sangre Grande</w:t>
      </w:r>
    </w:p>
    <w:p>
      <w:pPr>
        <w:pStyle w:val="a3"/>
        <w:numPr>
          <w:ilvl w:val="0"/>
          <w:numId w:val="13"/>
        </w:numPr>
        <w:jc w:val="both"/>
        <w:spacing w:line="240" w:lineRule="auto"/>
        <w:contextualSpacing w:val="1"/>
        <w:ind w:left="1915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Performed sales and clerical work</w:t>
      </w:r>
    </w:p>
    <w:p>
      <w:pPr>
        <w:pStyle w:val="a3"/>
        <w:numPr>
          <w:ilvl w:val="0"/>
          <w:numId w:val="14"/>
        </w:numPr>
        <w:jc w:val="both"/>
        <w:spacing w:line="240" w:lineRule="auto"/>
        <w:contextualSpacing w:val="1"/>
        <w:ind w:left="1915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Customer Service Representative – assisted clients with purchases and concerns</w:t>
      </w:r>
    </w:p>
    <w:p>
      <w:pPr>
        <w:pStyle w:val="a3"/>
        <w:numPr>
          <w:ilvl w:val="0"/>
          <w:numId w:val="15"/>
        </w:numPr>
        <w:jc w:val="both"/>
        <w:spacing w:line="240" w:lineRule="auto"/>
        <w:contextualSpacing w:val="1"/>
        <w:ind w:left="1915" w:hanging="36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Cashier (opened, balanced and closed cash and daily sales)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b/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6"/>
          <w:b/>
          <w:sz w:val="22"/>
          <w:szCs w:val="22"/>
        </w:rPr>
        <w:t xml:space="preserve">PERSONAL ENHANCEMENT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a3"/>
        <w:numPr>
          <w:ilvl w:val="0"/>
          <w:numId w:val="16"/>
        </w:numPr>
        <w:jc w:val="both"/>
        <w:spacing w:line="240" w:lineRule="auto"/>
        <w:ind w:left="720" w:firstLine="0"/>
        <w:rPr>
          <w:sz w:val="22"/>
          <w:szCs w:val="22"/>
          <w:sz w:val="20"/>
          <w:szCs w:val="20"/>
          <w:rFonts w:ascii="Arial" w:eastAsia="Arial" w:hAnsi="Arial"/>
        </w:rPr>
      </w:pPr>
      <w:r>
        <w:rPr>
          <w:rStyle w:val="Character18"/>
          <w:sz w:val="22"/>
          <w:szCs w:val="22"/>
        </w:rPr>
        <w:t xml:space="preserve">Past member of the Events Committee Secretarial position at UTT Pt. Lisas</w:t>
      </w:r>
    </w:p>
    <w:p>
      <w:pPr>
        <w:pStyle w:val="a3"/>
        <w:numPr>
          <w:ilvl w:val="0"/>
          <w:numId w:val="17"/>
        </w:numPr>
        <w:jc w:val="both"/>
        <w:spacing w:line="240" w:lineRule="auto"/>
        <w:ind w:left="720" w:firstLine="0"/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Past a member of the Roman Catholic Choir and Youth Group</w:t>
      </w:r>
    </w:p>
    <w:p>
      <w:pPr>
        <w:pStyle w:val="a3"/>
        <w:numPr>
          <w:ilvl w:val="0"/>
          <w:numId w:val="18"/>
        </w:numPr>
        <w:jc w:val="both"/>
        <w:spacing w:line="240" w:lineRule="auto"/>
        <w:ind w:left="720" w:firstLine="0"/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Volunteer Work- First Sunday of every month feed the less fortunate in my    </w:t>
      </w:r>
    </w:p>
    <w:p>
      <w:pPr>
        <w:pStyle w:val="Para26"/>
        <w:spacing w:line="240" w:lineRule="auto"/>
        <w:ind w:left="720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       </w:t>
      </w:r>
      <w:r>
        <w:rPr>
          <w:rStyle w:val="Character18"/>
          <w:sz w:val="22"/>
          <w:szCs w:val="22"/>
        </w:rPr>
        <w:tab/>
      </w:r>
      <w:r>
        <w:rPr>
          <w:rStyle w:val="Character18"/>
          <w:sz w:val="22"/>
          <w:szCs w:val="22"/>
        </w:rPr>
        <w:t xml:space="preserve">Community in collaboration with the Roman Catholic Church Choir</w:t>
      </w:r>
    </w:p>
    <w:p>
      <w:pPr>
        <w:pStyle w:val="a3"/>
        <w:numPr>
          <w:ilvl w:val="0"/>
          <w:numId w:val="18"/>
        </w:numPr>
        <w:jc w:val="both"/>
        <w:spacing w:line="240" w:lineRule="auto"/>
        <w:ind w:left="720" w:firstLine="0"/>
        <w:rPr>
          <w:sz w:val="22"/>
          <w:szCs w:val="22"/>
          <w:sz w:val="20"/>
          <w:szCs w:val="20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Volunteer at The University of Trinidad and Tobago Volunteer Committee</w:t>
      </w:r>
    </w:p>
    <w:p>
      <w:pPr>
        <w:pStyle w:val="Para26"/>
        <w:spacing w:line="240" w:lineRule="auto"/>
        <w:ind w:left="720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26"/>
        <w:spacing w:line="240" w:lineRule="auto"/>
        <w:ind w:left="720" w:firstLine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16"/>
          <w:b/>
          <w:sz w:val="22"/>
          <w:szCs w:val="22"/>
        </w:rPr>
        <w:t>REFERENCES</w:t>
      </w:r>
    </w:p>
    <w:p>
      <w:pPr>
        <w:pStyle w:val="Para9"/>
        <w:spacing w:line="240" w:lineRule="auto"/>
        <w:ind w:left="0" w:hanging="0"/>
        <w:rPr>
          <w:i/>
          <w:b/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Mr. Matthew Cuffie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Investigator 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National Insurance Board of Trinidad and Tobago 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Phone: (868) 464-5847 / 345-9697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Mr. Ian Forde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Lecturer  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The University of Trinidad and Tobago</w:t>
      </w:r>
    </w:p>
    <w:p>
      <w:pPr>
        <w:pStyle w:val="Para9"/>
        <w:spacing w:line="240" w:lineRule="auto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  <w:r>
        <w:rPr>
          <w:rStyle w:val="Character18"/>
          <w:sz w:val="22"/>
          <w:szCs w:val="22"/>
        </w:rPr>
        <w:t xml:space="preserve">Phone: (868)-749-1180</w:t>
      </w:r>
    </w:p>
    <w:p>
      <w:pPr>
        <w:pStyle w:val="Para9"/>
        <w:spacing w:line="240" w:lineRule="auto"/>
        <w:ind w:left="0" w:hanging="0"/>
        <w:rPr>
          <w:i/>
          <w:b/>
          <w:sz w:val="28"/>
          <w:szCs w:val="28"/>
          <w:sz w:val="28"/>
          <w:szCs w:val="28"/>
          <w:rFonts w:ascii="Times New Roman" w:eastAsia="Times New Roman" w:hAnsi="Times New Roman"/>
        </w:rPr>
      </w:pPr>
    </w:p>
    <w:p>
      <w:pPr>
        <w:pStyle w:val="Para17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7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8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sectPr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opperplate Gothic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dobe Song Std 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5"/>
      <w:spacing w:line="240" w:lineRule="auto"/>
      <w:ind w:left="0" w:hanging="0"/>
      <w:tabs>
        <w:tab w:val="center" w:pos="4680"/>
        <w:tab w:val="right" w:pos="9360"/>
      </w:tabs>
      <w:rPr>
        <w:sz w:val="20"/>
        <w:szCs w:val="20"/>
        <w:rFonts w:ascii="Batang" w:eastAsia="Batang" w:hAnsi="Batang"/>
      </w:rPr>
    </w:pPr>
    <w:r>
      <w:rPr>
        <w:rStyle w:val="Character11"/>
      </w:rPr>
      <w:t xml:space="preserve">Page </w:t>
    </w:r>
    <w:r>
      <w:rPr>
        <w:rStyle w:val="Character14"/>
      </w:rPr>
      <w:fldChar w:fldCharType="begin"/>
    </w:r>
    <w:r>
      <w:rPr>
        <w:rStyle w:val="Character14"/>
      </w:rPr>
      <w:instrText xml:space="preserve">PAGE</w:instrText>
    </w:r>
    <w:r>
      <w:rPr>
        <w:rStyle w:val="Character14"/>
      </w:rPr>
      <w:fldChar w:fldCharType="separate"/>
    </w:r>
    <w:r>
      <w:rPr>
        <w:rStyle w:val="Character14"/>
      </w:rPr>
      <w:fldChar w:fldCharType="end"/>
    </w:r>
    <w:r>
      <w:rPr>
        <w:rStyle w:val="Character11"/>
      </w:rPr>
      <w:t xml:space="preserve"> of </w:t>
    </w:r>
    <w:r>
      <w:rPr>
        <w:rStyle w:val="Character14"/>
      </w:rPr>
      <w:fldChar w:fldCharType="begin"/>
    </w:r>
    <w:r>
      <w:rPr>
        <w:rStyle w:val="Character14"/>
      </w:rPr>
      <w:instrText xml:space="preserve">NUMPAGES</w:instrText>
    </w:r>
    <w:r>
      <w:rPr>
        <w:rStyle w:val="Character14"/>
      </w:rPr>
      <w:fldChar w:fldCharType="separate"/>
    </w:r>
    <w:r>
      <w:rPr>
        <w:rStyle w:val="Character14"/>
      </w:rPr>
      <w:fldChar w:fldCharType="end"/>
    </w:r>
  </w:p>
  <w:p>
    <w:pPr>
      <w:pStyle w:val="Para6"/>
      <w:spacing w:line="240" w:lineRule="auto"/>
      <w:ind w:left="0" w:hanging="0"/>
      <w:tabs>
        <w:tab w:val="center" w:pos="4680"/>
        <w:tab w:val="right" w:pos="9360"/>
      </w:tabs>
      <w:rPr>
        <w:sz w:val="20"/>
        <w:szCs w:val="20"/>
        <w:rFonts w:ascii="Batang" w:eastAsia="Batang" w:hAnsi="Batang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2"/>
      <w:spacing w:line="240" w:lineRule="auto"/>
      <w:ind w:left="2160" w:firstLine="720"/>
      <w:rPr>
        <w:sz w:val="56"/>
        <w:szCs w:val="56"/>
        <w:sz w:val="56"/>
        <w:szCs w:val="56"/>
        <w:rFonts w:ascii="Arial" w:eastAsia="Arial" w:hAnsi="Arial"/>
      </w:rPr>
    </w:pPr>
    <w:r>
      <w:rPr>
        <w:rStyle w:val="Character2"/>
        <w:vertAlign w:val="subscript"/>
        <w:b/>
        <w:sz w:val="56"/>
        <w:szCs w:val="56"/>
      </w:rPr>
      <w:t xml:space="preserve">RENISE MAHON</w:t>
    </w:r>
  </w:p>
  <w:p>
    <w:pPr>
      <w:pStyle w:val="Para3"/>
      <w:spacing w:line="240" w:lineRule="auto"/>
      <w:ind w:left="0" w:hanging="0"/>
      <w:rPr>
        <w:sz w:val="22"/>
        <w:szCs w:val="22"/>
        <w:sz w:val="22"/>
        <w:szCs w:val="22"/>
        <w:rFonts w:ascii="Adobe Song Std L" w:eastAsia="Adobe Song Std L" w:hAnsi="Adobe Song Std L"/>
      </w:rPr>
    </w:pPr>
    <w:r>
      <w:rPr>
        <w:rStyle w:val="Character4"/>
        <w:sz w:val="22"/>
        <w:szCs w:val="22"/>
      </w:rPr>
      <w:t xml:space="preserve">El Requerado, Land Settlement, Manzanilla, Sangre Grande</w:t>
    </w:r>
  </w:p>
  <w:p>
    <w:pPr>
      <w:pStyle w:val="Para3"/>
      <w:spacing w:line="240" w:lineRule="auto"/>
      <w:ind w:left="0" w:hanging="0"/>
      <w:rPr>
        <w:sz w:val="22"/>
        <w:szCs w:val="22"/>
        <w:sz w:val="22"/>
        <w:szCs w:val="22"/>
        <w:rFonts w:ascii="Adobe Song Std L" w:eastAsia="Adobe Song Std L" w:hAnsi="Adobe Song Std L"/>
      </w:rPr>
    </w:pPr>
    <w:r>
      <w:rPr>
        <w:rStyle w:val="Character4"/>
        <w:sz w:val="22"/>
        <w:szCs w:val="22"/>
      </w:rPr>
      <w:t xml:space="preserve">Telephone: 868-373-8920</w:t>
    </w:r>
  </w:p>
  <w:p>
    <w:pPr>
      <w:pStyle w:val="Para4"/>
      <w:spacing w:line="240" w:lineRule="auto"/>
      <w:ind w:left="0" w:hanging="0"/>
      <w:rPr>
        <w:sz w:val="22"/>
        <w:szCs w:val="22"/>
        <w:sz w:val="22"/>
        <w:szCs w:val="22"/>
        <w:rFonts w:ascii="Adobe Song Std L" w:eastAsia="Adobe Song Std L" w:hAnsi="Adobe Song Std L"/>
      </w:rPr>
    </w:pPr>
    <w:r>
      <w:rPr>
        <w:rStyle w:val="Character4"/>
        <w:sz w:val="22"/>
        <w:szCs w:val="22"/>
      </w:rPr>
      <w:t xml:space="preserve">Email: </w:t>
    </w:r>
    <w:hyperlink r:id="rId1">
      <w:r>
        <w:rPr>
          <w:rStyle w:val="Character7"/>
          <w:color w:val="0563C1"/>
          <w:sz w:val="22"/>
          <w:szCs w:val="22"/>
        </w:rPr>
        <w:t>renisemahon@yahoo.com</w:t>
      </w:r>
    </w:hyperlink>
  </w:p>
  <w:p>
    <w:pPr>
      <w:pStyle w:val="Para4"/>
      <w:spacing w:line="240" w:lineRule="auto"/>
      <w:ind w:left="0" w:hanging="0"/>
      <w:rPr>
        <w:sz w:val="6"/>
        <w:szCs w:val="6"/>
        <w:sz w:val="6"/>
        <w:szCs w:val="6"/>
        <w:rFonts w:ascii="Adobe Song Std L" w:eastAsia="Adobe Song Std L" w:hAnsi="Adobe Song Std 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932364563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197704147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2">
    <w:nsid w:val="2"/>
    <w:multiLevelType w:val="hybridMultilevel"/>
    <w:tmpl w:val="296766164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3">
    <w:nsid w:val="3"/>
    <w:multiLevelType w:val="hybridMultilevel"/>
    <w:tmpl w:val="41059152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4">
    <w:nsid w:val="4"/>
    <w:multiLevelType w:val="hybridMultilevel"/>
    <w:tmpl w:val="1678772472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5">
    <w:nsid w:val="5"/>
    <w:multiLevelType w:val="hybridMultilevel"/>
    <w:tmpl w:val="1577940368"/>
    <w:lvl w:ilvl="0">
      <w:start w:val="0"/>
      <w:numFmt w:val="bullet"/>
      <w:lvlText w:val="·"/>
      <w:pPr>
        <w:ind w:left="720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6">
    <w:nsid w:val="6"/>
    <w:multiLevelType w:val="hybridMultilevel"/>
    <w:tmpl w:val="1980904539"/>
    <w:lvl w:ilvl="0">
      <w:start w:val="0"/>
      <w:numFmt w:val="bullet"/>
      <w:lvlText w:val="·"/>
      <w:pPr>
        <w:ind w:left="1976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9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41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13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85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7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9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701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73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7">
    <w:nsid w:val="7"/>
    <w:multiLevelType w:val="hybridMultilevel"/>
    <w:tmpl w:val="651505174"/>
    <w:lvl w:ilvl="0">
      <w:start w:val="0"/>
      <w:numFmt w:val="bullet"/>
      <w:lvlText w:val="·"/>
      <w:pPr>
        <w:ind w:left="1976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9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41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13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85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7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9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701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73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8">
    <w:nsid w:val="8"/>
    <w:multiLevelType w:val="hybridMultilevel"/>
    <w:tmpl w:val="1676745580"/>
    <w:lvl w:ilvl="0">
      <w:start w:val="0"/>
      <w:numFmt w:val="bullet"/>
      <w:lvlText w:val="·"/>
      <w:pPr>
        <w:ind w:left="1976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9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41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13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85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7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9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701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736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9">
    <w:nsid w:val="9"/>
    <w:multiLevelType w:val="hybridMultilevel"/>
    <w:tmpl w:val="1351136447"/>
    <w:lvl w:ilvl="0">
      <w:start w:val="0"/>
      <w:numFmt w:val="bullet"/>
      <w:lvlText w:val="·"/>
      <w:pPr>
        <w:ind w:left="19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3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0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79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1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69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6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0">
    <w:nsid w:val="10"/>
    <w:multiLevelType w:val="hybridMultilevel"/>
    <w:tmpl w:val="1965198086"/>
    <w:lvl w:ilvl="0">
      <w:start w:val="0"/>
      <w:numFmt w:val="bullet"/>
      <w:lvlText w:val="·"/>
      <w:pPr>
        <w:ind w:left="19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3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0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79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1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69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6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1">
    <w:nsid w:val="11"/>
    <w:multiLevelType w:val="hybridMultilevel"/>
    <w:tmpl w:val="79083441"/>
    <w:lvl w:ilvl="0">
      <w:start w:val="0"/>
      <w:numFmt w:val="bullet"/>
      <w:lvlText w:val="·"/>
      <w:pPr>
        <w:ind w:left="19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3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0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79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1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69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6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2">
    <w:nsid w:val="12"/>
    <w:multiLevelType w:val="hybridMultilevel"/>
    <w:tmpl w:val="1639057668"/>
    <w:lvl w:ilvl="0">
      <w:start w:val="0"/>
      <w:numFmt w:val="bullet"/>
      <w:lvlText w:val="·"/>
      <w:pPr>
        <w:ind w:left="19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3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0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79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1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69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6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3">
    <w:nsid w:val="13"/>
    <w:multiLevelType w:val="hybridMultilevel"/>
    <w:tmpl w:val="464571777"/>
    <w:lvl w:ilvl="0">
      <w:start w:val="0"/>
      <w:numFmt w:val="bullet"/>
      <w:lvlText w:val="·"/>
      <w:pPr>
        <w:ind w:left="19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3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0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79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1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69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6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4">
    <w:nsid w:val="14"/>
    <w:multiLevelType w:val="hybridMultilevel"/>
    <w:tmpl w:val="663405939"/>
    <w:lvl w:ilvl="0">
      <w:start w:val="0"/>
      <w:numFmt w:val="bullet"/>
      <w:lvlText w:val="·"/>
      <w:pPr>
        <w:ind w:left="1915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o"/>
      <w:pPr>
        <w:ind w:left="26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33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·"/>
      <w:pPr>
        <w:ind w:left="40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o"/>
      <w:pPr>
        <w:ind w:left="479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§"/>
      <w:pPr>
        <w:ind w:left="551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·"/>
      <w:pPr>
        <w:ind w:left="623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o"/>
      <w:pPr>
        <w:ind w:left="695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§"/>
      <w:pPr>
        <w:ind w:left="7675" w:hanging="36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5">
    <w:nsid w:val="15"/>
    <w:multiLevelType w:val="hybridMultilevel"/>
    <w:tmpl w:val="975952748"/>
    <w:lvl w:ilvl="0">
      <w:start w:val="0"/>
      <w:numFmt w:val="bullet"/>
      <w:lvlText w:val="*"/>
      <w:pPr>
        <w:ind w:left="0" w:hanging="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6">
    <w:nsid w:val="16"/>
    <w:multiLevelType w:val="hybridMultilevel"/>
    <w:tmpl w:val="2036688204"/>
    <w:lvl w:ilvl="0">
      <w:start w:val="0"/>
      <w:numFmt w:val="bullet"/>
      <w:lvlText w:val="*"/>
      <w:pPr>
        <w:ind w:left="0" w:hanging="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abstractNum w:abstractNumId="17">
    <w:nsid w:val="17"/>
    <w:multiLevelType w:val="hybridMultilevel"/>
    <w:tmpl w:val="1939756898"/>
    <w:lvl w:ilvl="0">
      <w:start w:val="0"/>
      <w:numFmt w:val="bullet"/>
      <w:lvlText w:val="*"/>
      <w:pPr>
        <w:ind w:left="0" w:hanging="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3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4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5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6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7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  <w:lvl w:ilvl="8">
      <w:start w:val="1"/>
      <w:numFmt w:val="bullet"/>
      <w:lvlText w:val="*"/>
      <w:pPr>
        <w:ind w:left="0" w:hanging="0"/>
      </w:pPr>
      <w:rPr>
        <w:rFonts w:ascii="Times New Roman" w:eastAsia="Times New Roman" w:hAnsi="Times New Roman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2160" w:firstLine="720"/>
      <w:rPr/>
    </w:pPr>
  </w:style>
  <w:style w:type="paragraph" w:customStyle="1" w:styleId="Para2">
    <w:name w:val="ParaAttribute2"/>
    <w:pPr>
      <w:jc w:val="left"/>
      <w:wordWrap w:val="false"/>
      <w:ind w:left="2160" w:firstLine="720"/>
      <w:rPr/>
    </w:pPr>
  </w:style>
  <w:style w:type="paragraph" w:customStyle="1" w:styleId="Para3">
    <w:name w:val="ParaAttribute3"/>
    <w:pPr>
      <w:jc w:val="center"/>
      <w:wordWrap w:val="false"/>
      <w:ind w:left="0" w:hanging="0"/>
      <w:rPr/>
    </w:pPr>
  </w:style>
  <w:style w:type="paragraph" w:customStyle="1" w:styleId="Para4">
    <w:name w:val="ParaAttribute4"/>
    <w:pPr>
      <w:jc w:val="center"/>
      <w:wordWrap w:val="false"/>
      <w:ind w:left="0" w:hanging="0"/>
      <w:pBdr>
        <w:bottom w:val="single" w:sz="12" w:space="0" w:color="000000"/>
      </w:pBdr>
      <w:rPr/>
    </w:pPr>
  </w:style>
  <w:style w:type="paragraph" w:customStyle="1" w:styleId="Para5">
    <w:name w:val="ParaAttribute5"/>
    <w:pPr>
      <w:jc w:val="right"/>
      <w:wordWrap w:val="false"/>
      <w:ind w:left="0" w:hanging="0"/>
      <w:widowControl w:val="false"/>
      <w:tabs>
        <w:tab w:val="center" w:pos="4680"/>
        <w:tab w:val="right" w:pos="9360"/>
      </w:tabs>
      <w:rPr/>
    </w:pPr>
  </w:style>
  <w:style w:type="paragraph" w:customStyle="1" w:styleId="Para6">
    <w:name w:val="ParaAttribute6"/>
    <w:pPr>
      <w:jc w:val="both"/>
      <w:wordWrap w:val="false"/>
      <w:ind w:left="0" w:hanging="0"/>
      <w:widowControl w:val="false"/>
      <w:tabs>
        <w:tab w:val="center" w:pos="4680"/>
        <w:tab w:val="right" w:pos="9360"/>
      </w:tabs>
      <w:rPr/>
    </w:pPr>
  </w:style>
  <w:style w:type="paragraph" w:customStyle="1" w:styleId="Para7">
    <w:name w:val="ParaAttribute7"/>
    <w:pPr>
      <w:jc w:val="both"/>
      <w:wordWrap w:val="false"/>
      <w:ind w:left="0" w:hanging="0"/>
      <w:keepNext/>
      <w:rPr/>
    </w:pPr>
  </w:style>
  <w:style w:type="paragraph" w:customStyle="1" w:styleId="Para8">
    <w:name w:val="ParaAttribute8"/>
    <w:pPr>
      <w:spacing w:after="200"/>
      <w:jc w:val="both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both"/>
      <w:wordWrap w:val="false"/>
      <w:ind w:left="0" w:hanging="0"/>
      <w:rPr/>
    </w:pPr>
  </w:style>
  <w:style w:type="paragraph" w:customStyle="1" w:styleId="Para10">
    <w:name w:val="ParaAttribute10"/>
    <w:pPr>
      <w:jc w:val="both"/>
      <w:wordWrap w:val="false"/>
      <w:ind w:left="720" w:hanging="360"/>
      <w:widowControl w:val="false"/>
      <w:rPr/>
    </w:pPr>
  </w:style>
  <w:style w:type="paragraph" w:customStyle="1" w:styleId="Para11">
    <w:name w:val="ParaAttribute11"/>
    <w:pPr>
      <w:jc w:val="both"/>
      <w:wordWrap w:val="false"/>
      <w:ind w:left="720" w:firstLine="0"/>
      <w:rPr/>
    </w:pPr>
  </w:style>
  <w:style w:type="paragraph" w:customStyle="1" w:styleId="Para12">
    <w:name w:val="ParaAttribute12"/>
    <w:pPr>
      <w:jc w:val="both"/>
      <w:wordWrap w:val="false"/>
      <w:ind w:left="360" w:firstLine="0"/>
      <w:rPr/>
    </w:pPr>
  </w:style>
  <w:style w:type="paragraph" w:customStyle="1" w:styleId="Para13">
    <w:name w:val="ParaAttribute13"/>
    <w:pPr>
      <w:spacing w:after="200"/>
      <w:jc w:val="both"/>
      <w:wordWrap w:val="false"/>
      <w:ind w:left="0" w:hanging="0"/>
      <w:keepNext/>
      <w:tabs>
        <w:tab w:val="left" w:pos="3490"/>
      </w:tabs>
      <w:rPr/>
    </w:pPr>
  </w:style>
  <w:style w:type="paragraph" w:customStyle="1" w:styleId="Para14">
    <w:name w:val="ParaAttribute14"/>
    <w:pPr>
      <w:jc w:val="both"/>
      <w:wordWrap w:val="false"/>
      <w:ind w:left="0" w:hanging="0"/>
      <w:keepNext/>
      <w:tabs>
        <w:tab w:val="left" w:pos="3490"/>
      </w:tabs>
      <w:rPr/>
    </w:pPr>
  </w:style>
  <w:style w:type="paragraph" w:customStyle="1" w:styleId="Para15">
    <w:name w:val="ParaAttribute15"/>
    <w:pPr>
      <w:jc w:val="both"/>
      <w:wordWrap w:val="false"/>
      <w:ind w:left="0" w:hanging="0"/>
      <w:keepNext/>
      <w:tabs>
        <w:tab w:val="left" w:pos="3490"/>
      </w:tabs>
      <w:rPr/>
    </w:pPr>
  </w:style>
  <w:style w:type="paragraph" w:customStyle="1" w:styleId="Para16">
    <w:name w:val="ParaAttribute16"/>
    <w:pPr>
      <w:jc w:val="both"/>
      <w:wordWrap w:val="false"/>
      <w:ind w:left="1440" w:firstLine="720"/>
      <w:rPr/>
    </w:pPr>
  </w:style>
  <w:style w:type="paragraph" w:customStyle="1" w:styleId="Para17">
    <w:name w:val="ParaAttribute17"/>
    <w:pPr>
      <w:jc w:val="both"/>
      <w:wordWrap w:val="false"/>
      <w:ind w:left="0" w:hanging="0"/>
      <w:rPr/>
    </w:pPr>
  </w:style>
  <w:style w:type="paragraph" w:customStyle="1" w:styleId="Para18">
    <w:name w:val="ParaAttribute18"/>
    <w:pPr>
      <w:jc w:val="both"/>
      <w:wordWrap w:val="false"/>
      <w:ind w:left="1440" w:firstLine="720"/>
      <w:rPr/>
    </w:pPr>
  </w:style>
  <w:style w:type="paragraph" w:customStyle="1" w:styleId="Para19">
    <w:name w:val="ParaAttribute19"/>
    <w:pPr>
      <w:jc w:val="both"/>
      <w:wordWrap w:val="false"/>
      <w:ind w:left="0" w:hanging="0"/>
      <w:keepNext/>
      <w:rPr/>
    </w:pPr>
  </w:style>
  <w:style w:type="paragraph" w:customStyle="1" w:styleId="Para20">
    <w:name w:val="ParaAttribute20"/>
    <w:pPr>
      <w:jc w:val="both"/>
      <w:wordWrap w:val="false"/>
      <w:ind w:left="1440" w:firstLine="720"/>
      <w:keepNext/>
      <w:rPr/>
    </w:pPr>
  </w:style>
  <w:style w:type="paragraph" w:customStyle="1" w:styleId="Para21">
    <w:name w:val="ParaAttribute21"/>
    <w:pPr>
      <w:jc w:val="both"/>
      <w:wordWrap w:val="false"/>
      <w:ind w:left="1976" w:hanging="360"/>
      <w:widowControl w:val="false"/>
      <w:rPr/>
    </w:pPr>
  </w:style>
  <w:style w:type="paragraph" w:customStyle="1" w:styleId="Para22">
    <w:name w:val="ParaAttribute22"/>
    <w:pPr>
      <w:jc w:val="both"/>
      <w:wordWrap w:val="false"/>
      <w:ind w:left="1976" w:firstLine="0"/>
      <w:rPr/>
    </w:pPr>
  </w:style>
  <w:style w:type="paragraph" w:customStyle="1" w:styleId="Para23">
    <w:name w:val="ParaAttribute23"/>
    <w:pPr>
      <w:jc w:val="both"/>
      <w:wordWrap w:val="false"/>
      <w:ind w:left="1915" w:hanging="360"/>
      <w:widowControl w:val="false"/>
      <w:rPr/>
    </w:pPr>
  </w:style>
  <w:style w:type="paragraph" w:customStyle="1" w:styleId="Para24">
    <w:name w:val="ParaAttribute24"/>
    <w:pPr>
      <w:jc w:val="both"/>
      <w:wordWrap w:val="false"/>
      <w:ind w:left="1915" w:firstLine="0"/>
      <w:rPr/>
    </w:pPr>
  </w:style>
  <w:style w:type="paragraph" w:customStyle="1" w:styleId="Para25">
    <w:name w:val="ParaAttribute25"/>
    <w:pPr>
      <w:jc w:val="both"/>
      <w:wordWrap w:val="false"/>
      <w:ind w:left="720" w:firstLine="0"/>
      <w:widowControl w:val="false"/>
      <w:rPr/>
    </w:pPr>
  </w:style>
  <w:style w:type="paragraph" w:customStyle="1" w:styleId="Para26">
    <w:name w:val="ParaAttribute26"/>
    <w:pPr>
      <w:jc w:val="both"/>
      <w:wordWrap w:val="false"/>
      <w:ind w:left="720" w:firstLine="0"/>
      <w:rPr/>
    </w:pPr>
  </w:style>
  <w:style w:type="paragraph" w:customStyle="1" w:styleId="Para27">
    <w:name w:val="ParaAttribute27"/>
    <w:pPr>
      <w:jc w:val="left"/>
      <w:wordWrap w:val="false"/>
      <w:ind w:left="0" w:hanging="0"/>
      <w:widowControl w:val="false"/>
      <w:rPr/>
    </w:pPr>
  </w:style>
  <w:style w:type="paragraph" w:customStyle="1" w:styleId="Para28">
    <w:name w:val="ParaAttribute28"/>
    <w:pPr>
      <w:jc w:val="left"/>
      <w:wordWrap w:val="false"/>
      <w:ind w:left="0" w:hanging="0"/>
      <w:widowControl w:val="false"/>
      <w:rPr/>
    </w:pPr>
  </w:style>
  <w:style w:type="paragraph" w:customStyle="1" w:styleId="Para29">
    <w:name w:val="ParaAttribute29"/>
    <w:pPr>
      <w:jc w:val="left"/>
      <w:wordWrap w:val="false"/>
      <w:ind w:left="0" w:hanging="0"/>
      <w:widowControl w:val="false"/>
      <w:rPr/>
    </w:pPr>
  </w:style>
  <w:style w:type="paragraph" w:customStyle="1" w:styleId="Para30">
    <w:name w:val="ParaAttribute3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z w:val="24"/>
    </w:rPr>
  </w:style>
  <w:style w:type="character" w:customStyle="1" w:styleId="Character1">
    <w:name w:val="CharAttribute1"/>
    <w:rPr>
      <w:rFonts w:ascii="Arial" w:eastAsia="Arial"/>
      <w:sz w:val="56"/>
    </w:rPr>
  </w:style>
  <w:style w:type="character" w:customStyle="1" w:styleId="Character2">
    <w:name w:val="CharAttribute2"/>
    <w:rPr>
      <w:rFonts w:ascii="Copperplate Gothic Light" w:eastAsia="Copperplate Gothic Light"/>
      <w:vertAlign w:val="subscript"/>
      <w:b/>
      <w:sz w:val="56"/>
    </w:rPr>
  </w:style>
  <w:style w:type="character" w:customStyle="1" w:styleId="Character3">
    <w:name w:val="CharAttribute3"/>
    <w:rPr>
      <w:rFonts w:ascii="Adobe Song Std L" w:eastAsia="Adobe Song Std L"/>
      <w:sz w:val="22"/>
    </w:rPr>
  </w:style>
  <w:style w:type="character" w:customStyle="1" w:styleId="Character4">
    <w:name w:val="CharAttribute4"/>
    <w:rPr>
      <w:rFonts w:ascii="Adobe Song Std L" w:eastAsia="Adobe Song Std L"/>
      <w:sz w:val="22"/>
    </w:rPr>
  </w:style>
  <w:style w:type="character" w:customStyle="1" w:styleId="Character5">
    <w:name w:val="CharAttribute5"/>
    <w:rPr>
      <w:rFonts w:ascii="Adobe Song Std L" w:eastAsia="Adobe Song Std L"/>
      <w:u w:val="single"/>
      <w:color w:val="0563C1"/>
      <w:sz w:val="22"/>
    </w:rPr>
  </w:style>
  <w:style w:type="character" w:customStyle="1" w:styleId="Character6">
    <w:name w:val="CharAttribute6"/>
    <w:rPr>
      <w:rFonts w:ascii="Times New Roman" w:eastAsia="Times New Roman"/>
    </w:rPr>
  </w:style>
  <w:style w:type="character" w:customStyle="1" w:styleId="Character7">
    <w:name w:val="CharAttribute7"/>
    <w:rPr>
      <w:rFonts w:ascii="Adobe Song Std L" w:eastAsia="Adobe Song Std L"/>
      <w:u w:val="single"/>
      <w:color w:val="0563C1"/>
      <w:sz w:val="22"/>
    </w:rPr>
  </w:style>
  <w:style w:type="character" w:customStyle="1" w:styleId="Character8">
    <w:name w:val="CharAttribute8"/>
    <w:rPr>
      <w:rFonts w:ascii="Adobe Song Std L" w:eastAsia="Adobe Song Std L"/>
      <w:sz w:val="22"/>
    </w:rPr>
  </w:style>
  <w:style w:type="character" w:customStyle="1" w:styleId="Character9">
    <w:name w:val="CharAttribute9"/>
    <w:rPr>
      <w:rFonts w:ascii="Adobe Song Std L" w:eastAsia="Adobe Song Std L"/>
      <w:sz w:val="6"/>
    </w:rPr>
  </w:style>
  <w:style w:type="character" w:customStyle="1" w:styleId="Character10">
    <w:name w:val="CharAttribute10"/>
    <w:rPr>
      <w:rFonts w:ascii="Batang" w:eastAsia="Batang"/>
    </w:rPr>
  </w:style>
  <w:style w:type="character" w:customStyle="1" w:styleId="Character11">
    <w:name w:val="CharAttribute11"/>
    <w:rPr>
      <w:rFonts w:ascii="Batang" w:eastAsia="Batang"/>
    </w:rPr>
  </w:style>
  <w:style w:type="character" w:customStyle="1" w:styleId="Character12">
    <w:name w:val="CharAttribute12"/>
    <w:rPr>
      <w:rFonts w:ascii="Batang" w:eastAsia="Batang"/>
      <w:b/>
      <w:sz w:val="24"/>
    </w:rPr>
  </w:style>
  <w:style w:type="character" w:customStyle="1" w:styleId="Character13">
    <w:name w:val="CharAttribute13"/>
    <w:rPr>
      <w:rFonts w:ascii="Batang" w:eastAsia="Batang"/>
      <w:b/>
    </w:rPr>
  </w:style>
  <w:style w:type="character" w:customStyle="1" w:styleId="Character14">
    <w:name w:val="CharAttribute14"/>
    <w:rPr>
      <w:rFonts w:ascii="Batang" w:eastAsia="Batang"/>
    </w:rPr>
  </w:style>
  <w:style w:type="character" w:customStyle="1" w:styleId="Character15">
    <w:name w:val="CharAttribute15"/>
    <w:rPr>
      <w:rFonts w:ascii="Times New Roman" w:eastAsia="Batang"/>
      <w:u w:val="single"/>
      <w:b/>
      <w:sz w:val="22"/>
    </w:rPr>
  </w:style>
  <w:style w:type="character" w:customStyle="1" w:styleId="Character16">
    <w:name w:val="CharAttribute16"/>
    <w:rPr>
      <w:rFonts w:ascii="Times New Roman" w:eastAsia="Batang"/>
      <w:u w:val="single"/>
      <w:b/>
      <w:sz w:val="22"/>
    </w:rPr>
  </w:style>
  <w:style w:type="character" w:customStyle="1" w:styleId="Character17">
    <w:name w:val="CharAttribute17"/>
    <w:rPr>
      <w:rFonts w:ascii="Times New Roman" w:eastAsia="Times New Roman"/>
      <w:sz w:val="22"/>
    </w:rPr>
  </w:style>
  <w:style w:type="character" w:customStyle="1" w:styleId="Character18">
    <w:name w:val="CharAttribute18"/>
    <w:rPr>
      <w:rFonts w:ascii="Times New Roman" w:eastAsia="Batang"/>
      <w:sz w:val="22"/>
    </w:rPr>
  </w:style>
  <w:style w:type="character" w:customStyle="1" w:styleId="Character19">
    <w:name w:val="CharAttribute19"/>
    <w:rPr>
      <w:rFonts w:ascii="Calibri" w:eastAsia="Calibri"/>
      <w:sz w:val="22"/>
    </w:rPr>
  </w:style>
  <w:style w:type="character" w:customStyle="1" w:styleId="Character20">
    <w:name w:val="CharAttribute20"/>
    <w:rPr>
      <w:rFonts w:ascii="Arial" w:eastAsia="Arial"/>
      <w:sz w:val="22"/>
    </w:rPr>
  </w:style>
  <w:style w:type="character" w:customStyle="1" w:styleId="Character21">
    <w:name w:val="CharAttribute21"/>
    <w:rPr>
      <w:rFonts w:ascii="Times New Roman" w:eastAsia="Times New Roman"/>
    </w:rPr>
  </w:style>
  <w:style w:type="character" w:customStyle="1" w:styleId="Character22">
    <w:name w:val="CharAttribute22"/>
    <w:rPr>
      <w:rFonts w:ascii="Symbol" w:eastAsia="Symbol"/>
      <w:sz w:val="22"/>
    </w:rPr>
  </w:style>
  <w:style w:type="character" w:customStyle="1" w:styleId="Character23">
    <w:name w:val="CharAttribute23"/>
    <w:rPr>
      <w:rFonts w:ascii="Symbol" w:eastAsia="Symbol"/>
      <w:sz w:val="22"/>
    </w:rPr>
  </w:style>
  <w:style w:type="character" w:customStyle="1" w:styleId="Character24">
    <w:name w:val="CharAttribute24"/>
    <w:rPr>
      <w:rFonts w:ascii="Symbol" w:eastAsia="Symbol"/>
      <w:sz w:val="22"/>
    </w:rPr>
  </w:style>
  <w:style w:type="character" w:customStyle="1" w:styleId="Character25">
    <w:name w:val="CharAttribute25"/>
    <w:rPr>
      <w:rFonts w:ascii="Symbol" w:eastAsia="Symbol"/>
      <w:sz w:val="22"/>
    </w:rPr>
  </w:style>
  <w:style w:type="character" w:customStyle="1" w:styleId="Character26">
    <w:name w:val="CharAttribute26"/>
    <w:rPr>
      <w:rFonts w:ascii="Symbol" w:eastAsia="Symbol"/>
      <w:sz w:val="22"/>
    </w:rPr>
  </w:style>
  <w:style w:type="character" w:customStyle="1" w:styleId="Character27">
    <w:name w:val="CharAttribute27"/>
    <w:rPr>
      <w:rFonts w:ascii="Times New Roman" w:eastAsia="Times New Roman"/>
      <w:b/>
      <w:sz w:val="22"/>
    </w:rPr>
  </w:style>
  <w:style w:type="character" w:customStyle="1" w:styleId="Character28">
    <w:name w:val="CharAttribute28"/>
    <w:rPr>
      <w:rFonts w:ascii="Symbol" w:eastAsia="Symbol"/>
      <w:sz w:val="22"/>
    </w:rPr>
  </w:style>
  <w:style w:type="character" w:customStyle="1" w:styleId="Character29">
    <w:name w:val="CharAttribute29"/>
    <w:rPr>
      <w:rFonts w:ascii="Symbol" w:eastAsia="Symbol"/>
      <w:sz w:val="22"/>
    </w:rPr>
  </w:style>
  <w:style w:type="character" w:customStyle="1" w:styleId="Character30">
    <w:name w:val="CharAttribute30"/>
    <w:rPr>
      <w:rFonts w:ascii="Times New Roman" w:eastAsia="Batang"/>
      <w:b/>
      <w:sz w:val="22"/>
    </w:rPr>
  </w:style>
  <w:style w:type="character" w:customStyle="1" w:styleId="Character31">
    <w:name w:val="CharAttribute31"/>
    <w:rPr>
      <w:rFonts w:ascii="Times New Roman" w:eastAsia="Times New Roman"/>
      <w:i/>
      <w:b/>
      <w:sz w:val="22"/>
    </w:rPr>
  </w:style>
  <w:style w:type="character" w:customStyle="1" w:styleId="Character32">
    <w:name w:val="CharAttribute32"/>
    <w:rPr>
      <w:rFonts w:ascii="Times New Roman" w:eastAsia="Batang"/>
      <w:b/>
      <w:sz w:val="22"/>
    </w:rPr>
  </w:style>
  <w:style w:type="character" w:customStyle="1" w:styleId="Character33">
    <w:name w:val="CharAttribute33"/>
    <w:rPr>
      <w:rFonts w:ascii="Times New Roman" w:eastAsia="Batang"/>
      <w:b/>
      <w:sz w:val="24"/>
    </w:rPr>
  </w:style>
  <w:style w:type="character" w:customStyle="1" w:styleId="Character34">
    <w:name w:val="CharAttribute34"/>
    <w:rPr>
      <w:rFonts w:ascii="Times New Roman" w:eastAsia="Times New Roman"/>
      <w:b/>
      <w:sz w:val="24"/>
    </w:rPr>
  </w:style>
  <w:style w:type="character" w:customStyle="1" w:styleId="Character35">
    <w:name w:val="CharAttribute35"/>
    <w:rPr>
      <w:rFonts w:ascii="Calibri" w:eastAsia="Calibri"/>
      <w:b/>
      <w:sz w:val="22"/>
    </w:rPr>
  </w:style>
  <w:style w:type="character" w:customStyle="1" w:styleId="Character36">
    <w:name w:val="CharAttribute36"/>
    <w:rPr>
      <w:rFonts w:ascii="Times New Roman" w:eastAsia="Batang"/>
      <w:sz w:val="22"/>
    </w:rPr>
  </w:style>
  <w:style w:type="character" w:customStyle="1" w:styleId="Character37">
    <w:name w:val="CharAttribute37"/>
    <w:rPr>
      <w:rFonts w:ascii="Calibri" w:eastAsia="Calibri"/>
      <w:b/>
      <w:color w:val="C00000"/>
      <w:sz w:val="22"/>
    </w:rPr>
  </w:style>
  <w:style w:type="character" w:customStyle="1" w:styleId="Character38">
    <w:name w:val="CharAttribute38"/>
    <w:rPr>
      <w:rFonts w:ascii="Times New Roman" w:eastAsia="Batang"/>
      <w:b/>
      <w:color w:val="C00000"/>
      <w:sz w:val="22"/>
    </w:rPr>
  </w:style>
  <w:style w:type="character" w:customStyle="1" w:styleId="Character39">
    <w:name w:val="CharAttribute39"/>
    <w:rPr>
      <w:rFonts w:ascii="Times New Roman" w:eastAsia="Times New Roman"/>
      <w:i/>
      <w:sz w:val="22"/>
    </w:rPr>
  </w:style>
  <w:style w:type="character" w:customStyle="1" w:styleId="Character40">
    <w:name w:val="CharAttribute40"/>
    <w:rPr>
      <w:rFonts w:ascii="Times New Roman" w:eastAsia="Times New Roman"/>
      <w:sz w:val="28"/>
    </w:rPr>
  </w:style>
  <w:style w:type="character" w:customStyle="1" w:styleId="Character41">
    <w:name w:val="CharAttribute41"/>
    <w:rPr>
      <w:rFonts w:ascii="Symbol" w:eastAsia="Symbol"/>
      <w:sz w:val="22"/>
    </w:rPr>
  </w:style>
  <w:style w:type="character" w:customStyle="1" w:styleId="Character42">
    <w:name w:val="CharAttribute42"/>
    <w:rPr>
      <w:rFonts w:ascii="Symbol" w:eastAsia="Symbol"/>
      <w:sz w:val="22"/>
    </w:rPr>
  </w:style>
  <w:style w:type="character" w:customStyle="1" w:styleId="Character43">
    <w:name w:val="CharAttribute43"/>
    <w:rPr>
      <w:rFonts w:ascii="Symbol" w:eastAsia="Symbol"/>
      <w:sz w:val="22"/>
    </w:rPr>
  </w:style>
  <w:style w:type="character" w:customStyle="1" w:styleId="Character44">
    <w:name w:val="CharAttribute44"/>
    <w:rPr>
      <w:rFonts w:ascii="Symbol" w:eastAsia="Symbol"/>
      <w:sz w:val="22"/>
    </w:rPr>
  </w:style>
  <w:style w:type="character" w:customStyle="1" w:styleId="Character45">
    <w:name w:val="CharAttribute45"/>
    <w:rPr>
      <w:rFonts w:ascii="Symbol" w:eastAsia="Symbol"/>
      <w:sz w:val="22"/>
    </w:rPr>
  </w:style>
  <w:style w:type="character" w:customStyle="1" w:styleId="Character46">
    <w:name w:val="CharAttribute46"/>
    <w:rPr>
      <w:rFonts w:ascii="Symbol" w:eastAsia="Symbol"/>
      <w:sz w:val="22"/>
    </w:rPr>
  </w:style>
  <w:style w:type="character" w:customStyle="1" w:styleId="Character47">
    <w:name w:val="CharAttribute47"/>
    <w:rPr>
      <w:rFonts w:ascii="Symbol" w:eastAsia="Symbol"/>
      <w:sz w:val="24"/>
    </w:rPr>
  </w:style>
  <w:style w:type="character" w:customStyle="1" w:styleId="Character48">
    <w:name w:val="CharAttribute48"/>
    <w:rPr>
      <w:rFonts w:ascii="Symbol" w:eastAsia="Symbol"/>
      <w:sz w:val="24"/>
    </w:rPr>
  </w:style>
  <w:style w:type="character" w:customStyle="1" w:styleId="Character49">
    <w:name w:val="CharAttribute49"/>
    <w:rPr>
      <w:rFonts w:ascii="Symbol" w:eastAsia="Symbol"/>
      <w:sz w:val="24"/>
    </w:rPr>
  </w:style>
  <w:style w:type="character" w:customStyle="1" w:styleId="Character50">
    <w:name w:val="CharAttribute50"/>
    <w:rPr>
      <w:rFonts w:ascii="Symbol" w:eastAsia="Symbol"/>
      <w:sz w:val="24"/>
    </w:rPr>
  </w:style>
  <w:style w:type="character" w:customStyle="1" w:styleId="Character51">
    <w:name w:val="CharAttribute51"/>
    <w:rPr>
      <w:rFonts w:ascii="Symbol" w:eastAsia="Symbol"/>
      <w:sz w:val="24"/>
    </w:rPr>
  </w:style>
  <w:style w:type="character" w:customStyle="1" w:styleId="Character52">
    <w:name w:val="CharAttribute52"/>
    <w:rPr>
      <w:rFonts w:ascii="Times New Roman" w:eastAsia="Times New Roman"/>
      <w:i/>
      <w:b/>
      <w:sz w:val="24"/>
    </w:rPr>
  </w:style>
  <w:style w:type="character" w:customStyle="1" w:styleId="Character53">
    <w:name w:val="CharAttribute53"/>
    <w:rPr>
      <w:rFonts w:ascii="Times New Roman" w:eastAsia="Batang"/>
      <w:vertAlign w:val="superscript"/>
      <w:sz w:val="22"/>
    </w:rPr>
  </w:style>
  <w:style w:type="character" w:customStyle="1" w:styleId="Character54">
    <w:name w:val="CharAttribute54"/>
    <w:rPr>
      <w:rFonts w:ascii="Times New Roman" w:eastAsia="Times New Roman"/>
      <w:i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header" Target="header1.xml"></Relationship><Relationship Id="rId7" Type="http://schemas.openxmlformats.org/officeDocument/2006/relationships/footer" Target="footer1.xml"></Relationship></Relationships>
</file>

<file path=word/_rels/header1.xml.rels><?xml version="1.0" encoding="UTF-8"?>
<Relationships xmlns="http://schemas.openxmlformats.org/package/2006/relationships"><Relationship Id="rId1" Type="http://schemas.openxmlformats.org/officeDocument/2006/relationships/hyperlink" Target="mailto:renisemahon@yahoo.com" TargetMode="Externa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3872</Characters>
  <CharactersWithSpaces>0</CharactersWithSpaces>
  <Company>Stealth Office Supplies</Company>
  <DocSecurity>0</DocSecurity>
  <HyperlinksChanged>false</HyperlinksChanged>
  <Lines>27</Lines>
  <LinksUpToDate>false</LinksUpToDate>
  <Pages>3</Pages>
  <Paragraphs>7</Paragraphs>
  <Words>578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</dc:creator>
  <cp:lastModifiedBy>Alicia Jordan</cp:lastModifiedBy>
  <dcterms:modified xsi:type="dcterms:W3CDTF">2018-03-06T15:40:00Z</dcterms:modified>
</cp:coreProperties>
</file>