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3"/>
        <w:gridCol w:w="2518"/>
        <w:gridCol w:w="194"/>
        <w:gridCol w:w="875"/>
      </w:tblGrid>
      <w:tr w:rsidR="00007036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007036" w:rsidRDefault="000070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007036" w:rsidRDefault="000070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007036" w:rsidRDefault="000070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007036" w:rsidRDefault="00007036">
            <w:pPr>
              <w:pStyle w:val="NoSpacing"/>
              <w:rPr>
                <w:sz w:val="8"/>
                <w:szCs w:val="6"/>
              </w:rPr>
            </w:pPr>
          </w:p>
        </w:tc>
      </w:tr>
      <w:tr w:rsidR="00007036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007036" w:rsidRDefault="000070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007036" w:rsidRDefault="000070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007036" w:rsidRDefault="00007036">
            <w:pPr>
              <w:pStyle w:val="NoSpacing"/>
              <w:rPr>
                <w:sz w:val="8"/>
                <w:szCs w:val="6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007036" w:rsidRDefault="00007036">
            <w:pPr>
              <w:pStyle w:val="NoSpacing"/>
              <w:rPr>
                <w:sz w:val="8"/>
                <w:szCs w:val="6"/>
              </w:rPr>
            </w:pPr>
          </w:p>
        </w:tc>
      </w:tr>
      <w:tr w:rsidR="00007036">
        <w:trPr>
          <w:trHeight w:hRule="exact" w:val="115"/>
        </w:trPr>
        <w:tc>
          <w:tcPr>
            <w:tcW w:w="3221" w:type="pct"/>
          </w:tcPr>
          <w:p w:rsidR="00007036" w:rsidRDefault="0000703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1249" w:type="pct"/>
          </w:tcPr>
          <w:p w:rsidR="00007036" w:rsidRDefault="0000703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007036" w:rsidRDefault="00007036">
            <w:pPr>
              <w:pStyle w:val="NoSpacing"/>
              <w:rPr>
                <w:sz w:val="10"/>
                <w:szCs w:val="8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007036" w:rsidRDefault="00007036">
            <w:pPr>
              <w:pStyle w:val="NoSpacing"/>
              <w:rPr>
                <w:sz w:val="10"/>
                <w:szCs w:val="8"/>
              </w:rPr>
            </w:pPr>
          </w:p>
        </w:tc>
      </w:tr>
      <w:tr w:rsidR="00007036">
        <w:trPr>
          <w:trHeight w:hRule="exact" w:val="86"/>
        </w:trPr>
        <w:tc>
          <w:tcPr>
            <w:tcW w:w="3221" w:type="pct"/>
          </w:tcPr>
          <w:p w:rsidR="00007036" w:rsidRDefault="0000703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007036" w:rsidRDefault="0000703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007036" w:rsidRDefault="00007036">
            <w:pPr>
              <w:pStyle w:val="NoSpacing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007036" w:rsidRDefault="00007036">
            <w:pPr>
              <w:pStyle w:val="NoSpacing"/>
              <w:rPr>
                <w:sz w:val="9"/>
                <w:szCs w:val="9"/>
              </w:rPr>
            </w:pPr>
          </w:p>
        </w:tc>
      </w:tr>
      <w:tr w:rsidR="00007036">
        <w:trPr>
          <w:trHeight w:hRule="exact" w:val="20"/>
        </w:trPr>
        <w:tc>
          <w:tcPr>
            <w:tcW w:w="3221" w:type="pct"/>
          </w:tcPr>
          <w:p w:rsidR="00007036" w:rsidRDefault="0000703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007036" w:rsidRDefault="0000703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007036" w:rsidRDefault="00007036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007036" w:rsidRDefault="00007036">
            <w:pPr>
              <w:pStyle w:val="NoSpacing"/>
              <w:rPr>
                <w:sz w:val="2"/>
                <w:szCs w:val="2"/>
              </w:rPr>
            </w:pPr>
          </w:p>
        </w:tc>
      </w:tr>
      <w:tr w:rsidR="00007036">
        <w:trPr>
          <w:trHeight w:hRule="exact" w:val="50"/>
        </w:trPr>
        <w:tc>
          <w:tcPr>
            <w:tcW w:w="3221" w:type="pct"/>
          </w:tcPr>
          <w:p w:rsidR="00007036" w:rsidRDefault="0000703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007036" w:rsidRDefault="0000703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007036" w:rsidRDefault="00007036">
            <w:pPr>
              <w:pStyle w:val="NoSpacing"/>
              <w:rPr>
                <w:sz w:val="4"/>
                <w:szCs w:val="8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007036" w:rsidRDefault="00007036">
            <w:pPr>
              <w:pStyle w:val="NoSpacing"/>
              <w:rPr>
                <w:sz w:val="4"/>
                <w:szCs w:val="8"/>
              </w:rPr>
            </w:pPr>
          </w:p>
        </w:tc>
      </w:tr>
      <w:tr w:rsidR="00007036">
        <w:trPr>
          <w:trHeight w:hRule="exact" w:val="29"/>
        </w:trPr>
        <w:tc>
          <w:tcPr>
            <w:tcW w:w="3221" w:type="pct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</w:tr>
      <w:tr w:rsidR="00007036">
        <w:trPr>
          <w:trHeight w:hRule="exact" w:val="43"/>
        </w:trPr>
        <w:tc>
          <w:tcPr>
            <w:tcW w:w="3221" w:type="pct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</w:tr>
      <w:tr w:rsidR="00007036">
        <w:trPr>
          <w:trHeight w:hRule="exact" w:val="45"/>
        </w:trPr>
        <w:tc>
          <w:tcPr>
            <w:tcW w:w="3221" w:type="pct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</w:tr>
      <w:tr w:rsidR="00007036">
        <w:trPr>
          <w:trHeight w:hRule="exact" w:val="45"/>
        </w:trPr>
        <w:tc>
          <w:tcPr>
            <w:tcW w:w="3221" w:type="pct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</w:tr>
      <w:tr w:rsidR="00007036">
        <w:trPr>
          <w:trHeight w:hRule="exact" w:val="29"/>
        </w:trPr>
        <w:tc>
          <w:tcPr>
            <w:tcW w:w="3221" w:type="pct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</w:tr>
      <w:tr w:rsidR="00007036">
        <w:trPr>
          <w:trHeight w:hRule="exact" w:val="45"/>
        </w:trPr>
        <w:tc>
          <w:tcPr>
            <w:tcW w:w="3221" w:type="pct"/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007036" w:rsidRDefault="00007036">
            <w:pPr>
              <w:pStyle w:val="NoSpacing"/>
              <w:rPr>
                <w:sz w:val="8"/>
                <w:szCs w:val="8"/>
              </w:rPr>
            </w:pPr>
          </w:p>
        </w:tc>
      </w:tr>
    </w:tbl>
    <w:p w:rsidR="00007036" w:rsidRDefault="00007036"/>
    <w:sdt>
      <w:sdtPr>
        <w:alias w:val="Resume Name"/>
        <w:tag w:val="Resume Name"/>
        <w:id w:val="-1951695201"/>
        <w:placeholder>
          <w:docPart w:val="DC52DAE176874988B444F737E50A1193"/>
        </w:placeholder>
        <w:docPartList>
          <w:docPartGallery w:val="Quick Parts"/>
          <w:docPartCategory w:val=" Resume Name"/>
        </w:docPartList>
      </w:sdtPr>
      <w:sdtEndPr/>
      <w:sdtContent>
        <w:p w:rsidR="00007036" w:rsidRDefault="00007036"/>
        <w:tbl>
          <w:tblPr>
            <w:tblW w:w="5000" w:type="pct"/>
            <w:jc w:val="center"/>
            <w:tblLook w:val="01E0" w:firstRow="1" w:lastRow="1" w:firstColumn="1" w:lastColumn="1" w:noHBand="0" w:noVBand="0"/>
          </w:tblPr>
          <w:tblGrid>
            <w:gridCol w:w="6570"/>
            <w:gridCol w:w="3726"/>
          </w:tblGrid>
          <w:tr w:rsidR="00007036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id w:val="3054493"/>
                  <w:placeholder>
                    <w:docPart w:val="CC1B70595F0C4D51ADE07785263297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07036" w:rsidRDefault="00F77E34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438086" w:themeColor="accent2"/>
                        <w:sz w:val="28"/>
                        <w:szCs w:val="28"/>
                      </w:rPr>
                      <w:t>JANAI RENE JOHN</w:t>
                    </w:r>
                  </w:p>
                </w:sdtContent>
              </w:sdt>
              <w:p w:rsidR="00007036" w:rsidRDefault="00404778">
                <w:pPr>
                  <w:spacing w:after="0" w:line="240" w:lineRule="auto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# 152 17</w:t>
                </w:r>
                <w:r w:rsidRPr="00404778">
                  <w:rPr>
                    <w:color w:val="424456" w:themeColor="text2"/>
                    <w:vertAlign w:val="superscript"/>
                  </w:rPr>
                  <w:t>th</w:t>
                </w:r>
                <w:r>
                  <w:rPr>
                    <w:color w:val="424456" w:themeColor="text2"/>
                  </w:rPr>
                  <w:t xml:space="preserve"> Street, </w:t>
                </w:r>
                <w:proofErr w:type="spellStart"/>
                <w:r>
                  <w:rPr>
                    <w:color w:val="424456" w:themeColor="text2"/>
                  </w:rPr>
                  <w:t>Oropune</w:t>
                </w:r>
                <w:proofErr w:type="spellEnd"/>
                <w:r>
                  <w:rPr>
                    <w:color w:val="424456" w:themeColor="text2"/>
                  </w:rPr>
                  <w:t xml:space="preserve"> Gardens, PIARCO</w:t>
                </w:r>
              </w:p>
              <w:p w:rsidR="00007036" w:rsidRDefault="00404778">
                <w:pPr>
                  <w:spacing w:after="0" w:line="240" w:lineRule="auto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30</w:t>
                </w:r>
                <w:r>
                  <w:rPr>
                    <w:color w:val="424456" w:themeColor="text2"/>
                    <w:vertAlign w:val="superscript"/>
                  </w:rPr>
                  <w:t>th</w:t>
                </w:r>
                <w:r>
                  <w:rPr>
                    <w:color w:val="424456" w:themeColor="text2"/>
                  </w:rPr>
                  <w:t xml:space="preserve"> December 1999</w:t>
                </w:r>
              </w:p>
              <w:p w:rsidR="00007036" w:rsidRDefault="00404778">
                <w:pPr>
                  <w:spacing w:after="0" w:line="240" w:lineRule="auto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(868)267-9474</w:t>
                </w:r>
              </w:p>
              <w:p w:rsidR="00007036" w:rsidRDefault="00404778" w:rsidP="00404778">
                <w:pPr>
                  <w:spacing w:after="0" w:line="240" w:lineRule="auto"/>
                </w:pPr>
                <w:r>
                  <w:rPr>
                    <w:color w:val="424456" w:themeColor="text2"/>
                  </w:rPr>
                  <w:t>renej@live.com</w:t>
                </w: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007036" w:rsidRDefault="00007036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</w:p>
            </w:tc>
          </w:tr>
        </w:tbl>
        <w:p w:rsidR="00007036" w:rsidRDefault="00A35DB3">
          <w:pPr>
            <w:tabs>
              <w:tab w:val="left" w:pos="2266"/>
            </w:tabs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230"/>
        <w:gridCol w:w="8066"/>
      </w:tblGrid>
      <w:tr w:rsidR="00007036">
        <w:trPr>
          <w:jc w:val="center"/>
        </w:trPr>
        <w:tc>
          <w:tcPr>
            <w:tcW w:w="2266" w:type="dxa"/>
            <w:shd w:val="clear" w:color="auto" w:fill="auto"/>
          </w:tcPr>
          <w:p w:rsidR="00007036" w:rsidRDefault="00A35DB3">
            <w:pPr>
              <w:pStyle w:val="Section"/>
              <w:framePr w:hSpace="0" w:wrap="auto" w:hAnchor="text" w:xAlign="left" w:yAlign="inline"/>
            </w:pPr>
            <w:r>
              <w:t>Objective</w:t>
            </w:r>
          </w:p>
        </w:tc>
        <w:tc>
          <w:tcPr>
            <w:tcW w:w="8296" w:type="dxa"/>
            <w:shd w:val="clear" w:color="auto" w:fill="auto"/>
          </w:tcPr>
          <w:p w:rsidR="00007036" w:rsidRPr="00F77E34" w:rsidRDefault="00404778">
            <w:pPr>
              <w:spacing w:after="0" w:line="240" w:lineRule="auto"/>
            </w:pPr>
            <w:r w:rsidRPr="00F77E34">
              <w:t xml:space="preserve">To attain work experience so that I can be well-fitted for the world of work and learn life-long skills that can be an asset to my </w:t>
            </w:r>
            <w:r w:rsidR="00F77E34">
              <w:t xml:space="preserve">all-round </w:t>
            </w:r>
            <w:r w:rsidRPr="00F77E34">
              <w:t>development.</w:t>
            </w:r>
          </w:p>
          <w:p w:rsidR="00007036" w:rsidRDefault="00007036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</w:rPr>
            </w:pPr>
          </w:p>
        </w:tc>
      </w:tr>
      <w:tr w:rsidR="00007036">
        <w:trPr>
          <w:jc w:val="center"/>
        </w:trPr>
        <w:tc>
          <w:tcPr>
            <w:tcW w:w="2266" w:type="dxa"/>
            <w:shd w:val="clear" w:color="auto" w:fill="auto"/>
          </w:tcPr>
          <w:p w:rsidR="00007036" w:rsidRDefault="00A15AC7">
            <w:pPr>
              <w:pStyle w:val="Section"/>
              <w:framePr w:hSpace="0" w:wrap="auto" w:hAnchor="text" w:xAlign="left" w:yAlign="inline"/>
            </w:pPr>
            <w:r>
              <w:t>Skills</w:t>
            </w:r>
          </w:p>
        </w:tc>
        <w:tc>
          <w:tcPr>
            <w:tcW w:w="8296" w:type="dxa"/>
            <w:shd w:val="clear" w:color="auto" w:fill="auto"/>
          </w:tcPr>
          <w:p w:rsidR="00007036" w:rsidRPr="00F77E34" w:rsidRDefault="00F77E34" w:rsidP="00A15AC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Cs/>
                <w:color w:val="213F43" w:themeColor="accent2" w:themeShade="80"/>
              </w:rPr>
            </w:pPr>
            <w:r>
              <w:rPr>
                <w:bCs/>
                <w:color w:val="auto"/>
              </w:rPr>
              <w:t>Communicating , Teamwork , Adaptability</w:t>
            </w:r>
          </w:p>
        </w:tc>
      </w:tr>
      <w:tr w:rsidR="00007036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007036" w:rsidRDefault="00007036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007036" w:rsidRDefault="00007036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007036">
        <w:trPr>
          <w:jc w:val="center"/>
        </w:trPr>
        <w:tc>
          <w:tcPr>
            <w:tcW w:w="2266" w:type="dxa"/>
            <w:shd w:val="clear" w:color="auto" w:fill="auto"/>
          </w:tcPr>
          <w:p w:rsidR="00007036" w:rsidRDefault="00A35DB3">
            <w:pPr>
              <w:pStyle w:val="Section"/>
              <w:framePr w:hSpace="0" w:wrap="auto" w:hAnchor="text" w:xAlign="left" w:yAlign="inline"/>
            </w:pPr>
            <w:r>
              <w:t>Education</w:t>
            </w:r>
          </w:p>
        </w:tc>
        <w:tc>
          <w:tcPr>
            <w:tcW w:w="8296" w:type="dxa"/>
            <w:shd w:val="clear" w:color="auto" w:fill="auto"/>
          </w:tcPr>
          <w:p w:rsidR="00007036" w:rsidRPr="00FB5540" w:rsidRDefault="00404778">
            <w:pPr>
              <w:pStyle w:val="Subsection"/>
              <w:framePr w:hSpace="0" w:wrap="auto" w:hAnchor="text" w:xAlign="left" w:yAlign="inline"/>
              <w:rPr>
                <w:color w:val="auto"/>
              </w:rPr>
            </w:pPr>
            <w:r w:rsidRPr="00FB5540">
              <w:rPr>
                <w:color w:val="auto"/>
              </w:rPr>
              <w:t>University of the Southern Caribbean (Sept. 2017 – Present)</w:t>
            </w:r>
          </w:p>
          <w:p w:rsidR="00007036" w:rsidRPr="00F77E34" w:rsidRDefault="00FB5540">
            <w:pPr>
              <w:spacing w:after="0" w:line="240" w:lineRule="auto"/>
            </w:pPr>
            <w:r w:rsidRPr="00F77E34">
              <w:t xml:space="preserve">Royal Road, </w:t>
            </w:r>
            <w:r w:rsidR="00404778" w:rsidRPr="00F77E34">
              <w:t>Maracas Valley, St. Joseph</w:t>
            </w:r>
          </w:p>
          <w:p w:rsidR="00007036" w:rsidRPr="00F77E34" w:rsidRDefault="00404778" w:rsidP="00404778">
            <w:pPr>
              <w:pStyle w:val="ListBullet"/>
              <w:rPr>
                <w:color w:val="auto"/>
              </w:rPr>
            </w:pPr>
            <w:r w:rsidRPr="00F77E34">
              <w:rPr>
                <w:color w:val="auto"/>
              </w:rPr>
              <w:t>B.S Psychology</w:t>
            </w:r>
          </w:p>
          <w:p w:rsidR="00FB5540" w:rsidRDefault="00FB5540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13F43" w:themeColor="accent2" w:themeShade="80"/>
              </w:rPr>
            </w:pPr>
          </w:p>
          <w:p w:rsidR="00FB5540" w:rsidRDefault="00FB5540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13F43" w:themeColor="accent2" w:themeShade="80"/>
              </w:rPr>
            </w:pPr>
            <w:proofErr w:type="spellStart"/>
            <w:r w:rsidRPr="00FB5540">
              <w:rPr>
                <w:b/>
                <w:color w:val="auto"/>
              </w:rPr>
              <w:t>Debe</w:t>
            </w:r>
            <w:proofErr w:type="spellEnd"/>
            <w:r w:rsidRPr="00FB5540">
              <w:rPr>
                <w:b/>
                <w:color w:val="auto"/>
              </w:rPr>
              <w:t xml:space="preserve"> High School (Jan. 2013 – June 2017</w:t>
            </w:r>
            <w:r>
              <w:rPr>
                <w:color w:val="213F43" w:themeColor="accent2" w:themeShade="80"/>
              </w:rPr>
              <w:t>)</w:t>
            </w:r>
          </w:p>
          <w:p w:rsidR="00FB5540" w:rsidRDefault="00FB5540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S.S Erin Road, </w:t>
            </w:r>
            <w:proofErr w:type="spellStart"/>
            <w:r>
              <w:rPr>
                <w:color w:val="auto"/>
              </w:rPr>
              <w:t>Debe</w:t>
            </w:r>
            <w:proofErr w:type="spellEnd"/>
          </w:p>
          <w:p w:rsidR="00F77E34" w:rsidRDefault="00F77E34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CXC Subjects:</w:t>
            </w:r>
          </w:p>
          <w:p w:rsidR="00A15AC7" w:rsidRDefault="00A15AC7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* Mathematics - Grade 1</w:t>
            </w:r>
            <w:r w:rsidR="00F77E34">
              <w:rPr>
                <w:color w:val="auto"/>
              </w:rPr>
              <w:t xml:space="preserve">                       Integrated Science – Grade 2</w:t>
            </w:r>
          </w:p>
          <w:p w:rsidR="00A15AC7" w:rsidRDefault="00A15AC7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* English A  -Grade 1</w:t>
            </w:r>
            <w:r w:rsidR="00F77E34">
              <w:rPr>
                <w:color w:val="auto"/>
              </w:rPr>
              <w:t xml:space="preserve">                             Office Administration – Grade 2</w:t>
            </w:r>
          </w:p>
          <w:p w:rsidR="00A15AC7" w:rsidRDefault="00A15AC7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* Principles of Accounts  -Grade 1</w:t>
            </w:r>
            <w:r w:rsidR="00F77E34">
              <w:rPr>
                <w:color w:val="auto"/>
              </w:rPr>
              <w:t xml:space="preserve">      Spanish – Grade 2</w:t>
            </w:r>
          </w:p>
          <w:p w:rsidR="00A15AC7" w:rsidRDefault="00A15AC7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* Principles of Business  -Grade 1</w:t>
            </w:r>
            <w:r w:rsidR="00F77E34">
              <w:rPr>
                <w:color w:val="auto"/>
              </w:rPr>
              <w:t xml:space="preserve">      English Literature – Grade 3</w:t>
            </w:r>
          </w:p>
          <w:p w:rsidR="00A15AC7" w:rsidRDefault="00A15AC7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</w:p>
          <w:p w:rsidR="00A15AC7" w:rsidRPr="00A15AC7" w:rsidRDefault="00A15AC7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olor w:val="auto"/>
              </w:rPr>
            </w:pPr>
            <w:r>
              <w:rPr>
                <w:b/>
                <w:color w:val="auto"/>
              </w:rPr>
              <w:t>Beach Camp Community</w:t>
            </w:r>
            <w:r w:rsidRPr="00A15AC7">
              <w:rPr>
                <w:b/>
                <w:color w:val="auto"/>
              </w:rPr>
              <w:t xml:space="preserve"> School (Sept. 2011 – May 2012)</w:t>
            </w:r>
          </w:p>
          <w:p w:rsidR="00A15AC7" w:rsidRDefault="00A15AC7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Beach Camp Road, Palo </w:t>
            </w:r>
            <w:proofErr w:type="spellStart"/>
            <w:r>
              <w:rPr>
                <w:color w:val="auto"/>
              </w:rPr>
              <w:t>Seco</w:t>
            </w:r>
            <w:proofErr w:type="spellEnd"/>
          </w:p>
          <w:p w:rsidR="00A15AC7" w:rsidRDefault="00A15AC7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</w:p>
          <w:p w:rsidR="00A15AC7" w:rsidRDefault="00A15AC7" w:rsidP="00A15AC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olor w:val="auto"/>
              </w:rPr>
            </w:pPr>
            <w:proofErr w:type="spellStart"/>
            <w:r w:rsidRPr="00A15AC7">
              <w:rPr>
                <w:b/>
                <w:color w:val="auto"/>
              </w:rPr>
              <w:t>Siparia</w:t>
            </w:r>
            <w:proofErr w:type="spellEnd"/>
            <w:r w:rsidRPr="00A15AC7">
              <w:rPr>
                <w:b/>
                <w:color w:val="auto"/>
              </w:rPr>
              <w:t xml:space="preserve"> S.D.A  Primary School ( Sept. 2006 – May 2011)</w:t>
            </w:r>
          </w:p>
          <w:p w:rsidR="00A15AC7" w:rsidRDefault="00A15AC7" w:rsidP="00A15AC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>#7 Station Street</w:t>
            </w:r>
            <w:r w:rsidRPr="00A15AC7">
              <w:rPr>
                <w:color w:val="auto"/>
              </w:rPr>
              <w:t xml:space="preserve">, </w:t>
            </w:r>
            <w:proofErr w:type="spellStart"/>
            <w:r w:rsidRPr="00A15AC7">
              <w:rPr>
                <w:color w:val="auto"/>
              </w:rPr>
              <w:t>Siparia</w:t>
            </w:r>
            <w:proofErr w:type="spellEnd"/>
          </w:p>
          <w:p w:rsidR="00A15AC7" w:rsidRPr="00A15AC7" w:rsidRDefault="00A15AC7" w:rsidP="00FB554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</w:p>
        </w:tc>
      </w:tr>
      <w:tr w:rsidR="00007036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007036" w:rsidRDefault="00007036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007036" w:rsidRDefault="00007036">
            <w:pPr>
              <w:spacing w:after="0" w:line="240" w:lineRule="auto"/>
              <w:rPr>
                <w:color w:val="424456" w:themeColor="text2"/>
              </w:rPr>
            </w:pPr>
          </w:p>
        </w:tc>
      </w:tr>
      <w:tr w:rsidR="00007036">
        <w:trPr>
          <w:jc w:val="center"/>
        </w:trPr>
        <w:tc>
          <w:tcPr>
            <w:tcW w:w="2266" w:type="dxa"/>
            <w:shd w:val="clear" w:color="auto" w:fill="auto"/>
          </w:tcPr>
          <w:p w:rsidR="00007036" w:rsidRDefault="00A15AC7">
            <w:pPr>
              <w:pStyle w:val="Section"/>
              <w:framePr w:hSpace="0" w:wrap="auto" w:hAnchor="text" w:xAlign="left" w:yAlign="inline"/>
            </w:pPr>
            <w:r>
              <w:t>Interests</w:t>
            </w:r>
          </w:p>
          <w:p w:rsidR="00007036" w:rsidRDefault="00007036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8296" w:type="dxa"/>
            <w:shd w:val="clear" w:color="auto" w:fill="auto"/>
          </w:tcPr>
          <w:p w:rsidR="00007036" w:rsidRDefault="00A15AC7" w:rsidP="00A15AC7">
            <w:pPr>
              <w:spacing w:after="0" w:line="240" w:lineRule="auto"/>
            </w:pPr>
            <w:r w:rsidRPr="00A15AC7">
              <w:t>Reading, Typing, Travelling</w:t>
            </w:r>
            <w:r w:rsidR="00F77E34">
              <w:t xml:space="preserve">, </w:t>
            </w:r>
            <w:bookmarkStart w:id="0" w:name="_GoBack"/>
            <w:bookmarkEnd w:id="0"/>
          </w:p>
          <w:p w:rsidR="00F77E34" w:rsidRDefault="00F77E34" w:rsidP="00A15AC7">
            <w:pPr>
              <w:spacing w:after="0" w:line="240" w:lineRule="auto"/>
            </w:pPr>
          </w:p>
          <w:p w:rsidR="00F77E34" w:rsidRDefault="00F77E34" w:rsidP="00A15AC7">
            <w:pPr>
              <w:spacing w:after="0" w:line="240" w:lineRule="auto"/>
            </w:pPr>
          </w:p>
          <w:p w:rsidR="00F77E34" w:rsidRDefault="00F77E34" w:rsidP="00A15AC7">
            <w:pPr>
              <w:spacing w:after="0" w:line="240" w:lineRule="auto"/>
            </w:pPr>
          </w:p>
          <w:p w:rsidR="00F77E34" w:rsidRPr="00A15AC7" w:rsidRDefault="00F77E34" w:rsidP="00A15AC7">
            <w:pPr>
              <w:spacing w:after="0" w:line="240" w:lineRule="auto"/>
              <w:rPr>
                <w:color w:val="424456" w:themeColor="text2"/>
              </w:rPr>
            </w:pPr>
            <w:r>
              <w:t>References are available upon request.</w:t>
            </w:r>
          </w:p>
        </w:tc>
      </w:tr>
    </w:tbl>
    <w:p w:rsidR="00007036" w:rsidRDefault="00007036">
      <w:pPr>
        <w:rPr>
          <w:rStyle w:val="SubtleReference"/>
          <w:i w:val="0"/>
          <w:iCs/>
        </w:rPr>
      </w:pPr>
    </w:p>
    <w:sectPr w:rsidR="00007036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778" w:rsidRDefault="00404778">
      <w:pPr>
        <w:spacing w:after="0" w:line="240" w:lineRule="auto"/>
      </w:pPr>
      <w:r>
        <w:separator/>
      </w:r>
    </w:p>
  </w:endnote>
  <w:endnote w:type="continuationSeparator" w:id="0">
    <w:p w:rsidR="00404778" w:rsidRDefault="00404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778" w:rsidRDefault="00404778">
      <w:pPr>
        <w:spacing w:after="0" w:line="240" w:lineRule="auto"/>
      </w:pPr>
      <w:r>
        <w:separator/>
      </w:r>
    </w:p>
  </w:footnote>
  <w:footnote w:type="continuationSeparator" w:id="0">
    <w:p w:rsidR="00404778" w:rsidRDefault="00404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21F9179D"/>
    <w:multiLevelType w:val="hybridMultilevel"/>
    <w:tmpl w:val="23AC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>
    <w:nsid w:val="4F634B2C"/>
    <w:multiLevelType w:val="hybridMultilevel"/>
    <w:tmpl w:val="3A90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  <w:num w:numId="17">
    <w:abstractNumId w:val="14"/>
  </w:num>
  <w:num w:numId="18">
    <w:abstractNumId w:val="12"/>
  </w:num>
  <w:num w:numId="19">
    <w:abstractNumId w:val="10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78"/>
    <w:rsid w:val="00007036"/>
    <w:rsid w:val="00404778"/>
    <w:rsid w:val="00A15AC7"/>
    <w:rsid w:val="00F77E34"/>
    <w:rsid w:val="00FB554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lewis\AppData\Roaming\Microsoft\Templates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52DAE176874988B444F737E50A1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1966A-1885-4C07-9C27-94E9DB965D34}"/>
      </w:docPartPr>
      <w:docPartBody>
        <w:p w:rsidR="00000000" w:rsidRDefault="00000000">
          <w:pPr>
            <w:pStyle w:val="DC52DAE176874988B444F737E50A119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C1B70595F0C4D51ADE0778526329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8583A-3325-4E1F-BAA3-77F38195F7D8}"/>
      </w:docPartPr>
      <w:docPartBody>
        <w:p w:rsidR="00000000" w:rsidRDefault="00000000">
          <w:pPr>
            <w:pStyle w:val="CC1B70595F0C4D51ADE07785263297E7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C52DAE176874988B444F737E50A1193">
    <w:name w:val="DC52DAE176874988B444F737E50A1193"/>
  </w:style>
  <w:style w:type="paragraph" w:customStyle="1" w:styleId="CC1B70595F0C4D51ADE07785263297E7">
    <w:name w:val="CC1B70595F0C4D51ADE07785263297E7"/>
  </w:style>
  <w:style w:type="paragraph" w:customStyle="1" w:styleId="8EFC79A03C57407796497C728C0F0975">
    <w:name w:val="8EFC79A03C57407796497C728C0F0975"/>
  </w:style>
  <w:style w:type="paragraph" w:customStyle="1" w:styleId="5098B6208D6F48518996DAF607591D1E">
    <w:name w:val="5098B6208D6F48518996DAF607591D1E"/>
  </w:style>
  <w:style w:type="paragraph" w:customStyle="1" w:styleId="1B658FBC66854F75B6FA8869352847D6">
    <w:name w:val="1B658FBC66854F75B6FA8869352847D6"/>
  </w:style>
  <w:style w:type="paragraph" w:customStyle="1" w:styleId="8DAC31DBEA104E32AC886ACB3593BA34">
    <w:name w:val="8DAC31DBEA104E32AC886ACB3593BA34"/>
  </w:style>
  <w:style w:type="paragraph" w:customStyle="1" w:styleId="7E85FC1C1B814A7EACFE3183911AD340">
    <w:name w:val="7E85FC1C1B814A7EACFE3183911AD340"/>
  </w:style>
  <w:style w:type="paragraph" w:customStyle="1" w:styleId="56D73AA6CA85400480E8A79691A298CE">
    <w:name w:val="56D73AA6CA85400480E8A79691A298CE"/>
  </w:style>
  <w:style w:type="paragraph" w:customStyle="1" w:styleId="C90D673E0D5C4AB1ABFA0D6DE1E0AD81">
    <w:name w:val="C90D673E0D5C4AB1ABFA0D6DE1E0AD81"/>
  </w:style>
  <w:style w:type="paragraph" w:customStyle="1" w:styleId="409E7210D2E6498C9D39CD277F48BB03">
    <w:name w:val="409E7210D2E6498C9D39CD277F48BB03"/>
  </w:style>
  <w:style w:type="paragraph" w:customStyle="1" w:styleId="94CF60450EBC4C58A792278711EB2748">
    <w:name w:val="94CF60450EBC4C58A792278711EB2748"/>
  </w:style>
  <w:style w:type="paragraph" w:customStyle="1" w:styleId="BCB4821765AE4A9CB3D226498A962AC9">
    <w:name w:val="BCB4821765AE4A9CB3D226498A962AC9"/>
  </w:style>
  <w:style w:type="paragraph" w:customStyle="1" w:styleId="818DA23068274192B70437088B56F062">
    <w:name w:val="818DA23068274192B70437088B56F062"/>
  </w:style>
  <w:style w:type="paragraph" w:customStyle="1" w:styleId="E7F65A706B254C1796F197D2048971C6">
    <w:name w:val="E7F65A706B254C1796F197D2048971C6"/>
  </w:style>
  <w:style w:type="paragraph" w:customStyle="1" w:styleId="04A661AB11854E34861A1F0045FA1A8C">
    <w:name w:val="04A661AB11854E34861A1F0045FA1A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C52DAE176874988B444F737E50A1193">
    <w:name w:val="DC52DAE176874988B444F737E50A1193"/>
  </w:style>
  <w:style w:type="paragraph" w:customStyle="1" w:styleId="CC1B70595F0C4D51ADE07785263297E7">
    <w:name w:val="CC1B70595F0C4D51ADE07785263297E7"/>
  </w:style>
  <w:style w:type="paragraph" w:customStyle="1" w:styleId="8EFC79A03C57407796497C728C0F0975">
    <w:name w:val="8EFC79A03C57407796497C728C0F0975"/>
  </w:style>
  <w:style w:type="paragraph" w:customStyle="1" w:styleId="5098B6208D6F48518996DAF607591D1E">
    <w:name w:val="5098B6208D6F48518996DAF607591D1E"/>
  </w:style>
  <w:style w:type="paragraph" w:customStyle="1" w:styleId="1B658FBC66854F75B6FA8869352847D6">
    <w:name w:val="1B658FBC66854F75B6FA8869352847D6"/>
  </w:style>
  <w:style w:type="paragraph" w:customStyle="1" w:styleId="8DAC31DBEA104E32AC886ACB3593BA34">
    <w:name w:val="8DAC31DBEA104E32AC886ACB3593BA34"/>
  </w:style>
  <w:style w:type="paragraph" w:customStyle="1" w:styleId="7E85FC1C1B814A7EACFE3183911AD340">
    <w:name w:val="7E85FC1C1B814A7EACFE3183911AD340"/>
  </w:style>
  <w:style w:type="paragraph" w:customStyle="1" w:styleId="56D73AA6CA85400480E8A79691A298CE">
    <w:name w:val="56D73AA6CA85400480E8A79691A298CE"/>
  </w:style>
  <w:style w:type="paragraph" w:customStyle="1" w:styleId="C90D673E0D5C4AB1ABFA0D6DE1E0AD81">
    <w:name w:val="C90D673E0D5C4AB1ABFA0D6DE1E0AD81"/>
  </w:style>
  <w:style w:type="paragraph" w:customStyle="1" w:styleId="409E7210D2E6498C9D39CD277F48BB03">
    <w:name w:val="409E7210D2E6498C9D39CD277F48BB03"/>
  </w:style>
  <w:style w:type="paragraph" w:customStyle="1" w:styleId="94CF60450EBC4C58A792278711EB2748">
    <w:name w:val="94CF60450EBC4C58A792278711EB2748"/>
  </w:style>
  <w:style w:type="paragraph" w:customStyle="1" w:styleId="BCB4821765AE4A9CB3D226498A962AC9">
    <w:name w:val="BCB4821765AE4A9CB3D226498A962AC9"/>
  </w:style>
  <w:style w:type="paragraph" w:customStyle="1" w:styleId="818DA23068274192B70437088B56F062">
    <w:name w:val="818DA23068274192B70437088B56F062"/>
  </w:style>
  <w:style w:type="paragraph" w:customStyle="1" w:styleId="E7F65A706B254C1796F197D2048971C6">
    <w:name w:val="E7F65A706B254C1796F197D2048971C6"/>
  </w:style>
  <w:style w:type="paragraph" w:customStyle="1" w:styleId="04A661AB11854E34861A1F0045FA1A8C">
    <w:name w:val="04A661AB11854E34861A1F0045FA1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DE576CD-FB97-4334-B554-95B2D94DF9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52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JANAI RENE JOHN</dc:creator>
  <cp:lastModifiedBy>St. Lewis, Althea</cp:lastModifiedBy>
  <cp:revision>1</cp:revision>
  <cp:lastPrinted>2018-01-29T13:30:00Z</cp:lastPrinted>
  <dcterms:created xsi:type="dcterms:W3CDTF">2018-01-29T12:44:00Z</dcterms:created>
  <dcterms:modified xsi:type="dcterms:W3CDTF">2018-01-29T13:36:00Z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TC017730909991</vt:lpwstr>
  </property>
</Properties>
</file>