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KESHAUN COLVILLE TITUS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3126 Eric James Avenue,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Phase 3,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La Horquetta, Arima.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Contact:1-868-391-2569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CAREER OBJECTIVES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be part of a successful team and highly trained personnel that involves the effective growth and continuous development of the organisation.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DATE OF BIRTH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17th July, 1993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NATIONALITY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Trinidad and Tobago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EDUCATION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San Juan South Secondar School. (2005-2010)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Horquetta North Government Primary School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CXC passes  (Includes Mathematics and English)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Qualifications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7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Literate Microsoft 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HOBBIES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Reading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Watching Shows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