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36.0pt;margin-top:32.0pt;width:85.0pt;height:716.0pt; z-index:-99450; mso-position-horizontal-relative:page;mso-position-vertical-relative:page" o:allowincell="f">
            <v:imagedata r:id="rId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122.0pt;margin-top:13.0pt;width:469.0pt;height:706.0pt; z-index:-99994; mso-position-horizontal-relative:page;mso-position-vertical-relative:page" o:allowincell="f">
            <v:imagedata r:id="rId10" o:title=""/>
            <w10:wrap anchorx="page" anchory="page"/>
          </v:shape>
        </w:pict>
      </w:r>
    </w:p>
    <w:p>
      <w:pPr>
        <w:spacing w:before="0" w:after="0" w:line="540" w:lineRule="exact"/>
        <w:ind w:left="2572"/>
        <w:rPr>
          <w:sz w:val="24"/>
          <w:szCs w:val="24"/>
        </w:rPr>
      </w:pPr>
    </w:p>
    <w:p>
      <w:pPr>
        <w:spacing w:before="294" w:after="0" w:line="540" w:lineRule="exact"/>
        <w:ind w:left="2572"/>
      </w:pPr>
      <w:r>
        <w:rPr>
          <w:rFonts w:ascii="Arial Black" w:hAnsi="Arial Black" w:cs="Arial Black"/>
          <w:color w:val="000000"/>
          <w:spacing w:val="0"/>
          <w:w w:val="100"/>
          <w:sz w:val="56"/>
          <w:szCs w:val="56"/>
        </w:rPr>
        <w:t xml:space="preserve">L</w:t>
      </w:r>
      <w:r>
        <w:rPr>
          <w:rFonts w:ascii="Arial Black" w:hAnsi="Arial Black" w:cs="Arial Black"/>
          <w:color w:val="000000"/>
          <w:spacing w:val="0"/>
          <w:w w:val="100"/>
          <w:sz w:val="45"/>
          <w:szCs w:val="45"/>
        </w:rPr>
        <w:t xml:space="preserve">ATISHA</w:t>
      </w:r>
      <w:r>
        <w:rPr>
          <w:rFonts w:ascii="Arial Black" w:hAnsi="Arial Black" w:cs="Arial Black"/>
          <w:color w:val="000000"/>
          <w:spacing w:val="0"/>
          <w:w w:val="100"/>
          <w:sz w:val="56"/>
          <w:szCs w:val="56"/>
        </w:rPr>
        <w:t xml:space="preserve"> O</w:t>
      </w:r>
      <w:r>
        <w:rPr>
          <w:rFonts w:ascii="Arial Black" w:hAnsi="Arial Black" w:cs="Arial Black"/>
          <w:color w:val="000000"/>
          <w:spacing w:val="0"/>
          <w:w w:val="100"/>
          <w:sz w:val="45"/>
          <w:szCs w:val="45"/>
        </w:rPr>
        <w:t xml:space="preserve">LIVIERRIE</w:t>
      </w:r>
    </w:p>
    <w:p>
      <w:pPr>
        <w:spacing w:before="148" w:after="0" w:line="240" w:lineRule="exact"/>
        <w:ind w:left="2570" w:right="3873"/>
        <w:jc w:val="both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latishaolivierrie@gmail.com / latishaolivierrie@yahoo.com 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Lt#6 Caribbean Court, Red Hill, D’abadie</w:t>
      </w:r>
    </w:p>
    <w:p>
      <w:pPr>
        <w:spacing w:before="10" w:after="0" w:line="253" w:lineRule="exact"/>
        <w:ind w:left="2570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Age:22 Years</w:t>
      </w:r>
    </w:p>
    <w:p>
      <w:pPr>
        <w:spacing w:before="7" w:after="0" w:line="253" w:lineRule="exact"/>
        <w:ind w:left="2570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1-868-769-8445</w:t>
      </w:r>
    </w:p>
    <w:p>
      <w:pPr>
        <w:spacing w:before="0" w:after="0" w:line="264" w:lineRule="exact"/>
        <w:ind w:left="2570"/>
        <w:rPr>
          <w:sz w:val="24"/>
          <w:szCs w:val="24"/>
        </w:rPr>
      </w:pPr>
    </w:p>
    <w:p>
      <w:pPr>
        <w:spacing w:before="174" w:after="0" w:line="264" w:lineRule="exact"/>
        <w:ind w:left="2570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O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BJECTIVES</w:t>
      </w:r>
    </w:p>
    <w:p>
      <w:pPr>
        <w:spacing w:before="0" w:after="0" w:line="300" w:lineRule="exact"/>
        <w:ind w:left="2570"/>
        <w:rPr>
          <w:sz w:val="24"/>
          <w:szCs w:val="24"/>
        </w:rPr>
      </w:pPr>
    </w:p>
    <w:p>
      <w:pPr>
        <w:spacing w:before="7" w:after="0" w:line="300" w:lineRule="exact"/>
        <w:ind w:left="2570" w:right="313"/>
        <w:jc w:val="both"/>
      </w:pPr>
      <w:r>
        <w:rPr>
          <w:rFonts w:ascii="Arial Italic" w:hAnsi="Arial Italic" w:cs="Arial Italic"/>
          <w:color w:val="212121"/>
          <w:spacing w:val="0"/>
          <w:w w:val="102"/>
          <w:sz w:val="26"/>
          <w:szCs w:val="26"/>
        </w:rPr>
        <w:t xml:space="preserve">To be well balanced in life, and part of an organization that adds value to the </w:t>
      </w:r>
      <w:r>
        <w:rPr>
          <w:rFonts w:ascii="Arial Italic" w:hAnsi="Arial Italic" w:cs="Arial Italic"/>
          <w:color w:val="212121"/>
          <w:spacing w:val="0"/>
          <w:w w:val="100"/>
          <w:sz w:val="26"/>
          <w:szCs w:val="26"/>
        </w:rPr>
        <w:t xml:space="preserve">nation, through the goods or services they provide.</w:t>
      </w:r>
    </w:p>
    <w:p>
      <w:pPr>
        <w:spacing w:before="0" w:after="0" w:line="264" w:lineRule="exact"/>
        <w:ind w:left="2570"/>
        <w:rPr>
          <w:sz w:val="24"/>
          <w:szCs w:val="24"/>
        </w:rPr>
      </w:pPr>
    </w:p>
    <w:p>
      <w:pPr>
        <w:spacing w:before="0" w:after="0" w:line="264" w:lineRule="exact"/>
        <w:ind w:left="2570"/>
        <w:rPr>
          <w:sz w:val="24"/>
          <w:szCs w:val="24"/>
        </w:rPr>
      </w:pPr>
    </w:p>
    <w:p>
      <w:pPr>
        <w:spacing w:before="202" w:after="0" w:line="264" w:lineRule="exact"/>
        <w:ind w:left="2570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E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DUCATION</w:t>
      </w:r>
    </w:p>
    <w:p>
      <w:pPr>
        <w:spacing w:before="288" w:after="0" w:line="299" w:lineRule="exact"/>
        <w:ind w:left="2570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St Martin’s Girls High School</w:t>
      </w:r>
    </w:p>
    <w:p>
      <w:pPr>
        <w:spacing w:before="21" w:after="0" w:line="299" w:lineRule="exact"/>
        <w:ind w:left="2570"/>
      </w:pPr>
      <w:r>
        <w:rPr>
          <w:rFonts w:ascii="Arial Bold Italic" w:hAnsi="Arial Bold Italic" w:cs="Arial Bold Italic"/>
          <w:color w:val="D1272D"/>
          <w:spacing w:val="0"/>
          <w:w w:val="100"/>
          <w:sz w:val="26"/>
          <w:szCs w:val="26"/>
        </w:rPr>
        <w:t xml:space="preserve">2012 Caribbean Examination Council</w:t>
      </w:r>
    </w:p>
    <w:p>
      <w:pPr>
        <w:spacing w:before="0" w:after="0" w:line="253" w:lineRule="exact"/>
        <w:ind w:left="2570"/>
        <w:rPr>
          <w:sz w:val="24"/>
          <w:szCs w:val="24"/>
        </w:rPr>
      </w:pPr>
    </w:p>
    <w:p>
      <w:pPr>
        <w:spacing w:before="6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3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3"/>
          <w:w w:val="100"/>
          <w:sz w:val="22"/>
          <w:szCs w:val="22"/>
        </w:rPr>
        <w:t xml:space="preserve">  Physical Education (1)</w:t>
      </w:r>
    </w:p>
    <w:p>
      <w:pPr>
        <w:spacing w:before="67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1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1"/>
          <w:sz w:val="22"/>
          <w:szCs w:val="22"/>
        </w:rPr>
        <w:t xml:space="preserve">  Mathematics (2)</w:t>
      </w:r>
    </w:p>
    <w:p>
      <w:pPr>
        <w:spacing w:before="47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2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2"/>
          <w:sz w:val="22"/>
          <w:szCs w:val="22"/>
        </w:rPr>
        <w:t xml:space="preserve">  English A (2)</w:t>
      </w:r>
    </w:p>
    <w:p>
      <w:pPr>
        <w:spacing w:before="67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2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2"/>
          <w:sz w:val="22"/>
          <w:szCs w:val="22"/>
        </w:rPr>
        <w:t xml:space="preserve">  English B (2)</w:t>
      </w:r>
    </w:p>
    <w:p>
      <w:pPr>
        <w:spacing w:before="67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1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1"/>
          <w:sz w:val="22"/>
          <w:szCs w:val="22"/>
        </w:rPr>
        <w:t xml:space="preserve">  Social Studies (2)</w:t>
      </w:r>
    </w:p>
    <w:p>
      <w:pPr>
        <w:spacing w:before="67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2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 Human and Social Biology (2)</w:t>
      </w:r>
    </w:p>
    <w:p>
      <w:pPr>
        <w:spacing w:before="58" w:after="0" w:line="264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3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 EDPM (2)</w:t>
      </w:r>
    </w:p>
    <w:p>
      <w:pPr>
        <w:spacing w:before="66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3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 History (3)</w:t>
      </w:r>
    </w:p>
    <w:p>
      <w:pPr>
        <w:spacing w:before="0" w:after="0" w:line="299" w:lineRule="exact"/>
        <w:ind w:left="2570"/>
        <w:rPr>
          <w:sz w:val="24"/>
          <w:szCs w:val="24"/>
        </w:rPr>
      </w:pPr>
    </w:p>
    <w:p>
      <w:pPr>
        <w:spacing w:before="0" w:after="0" w:line="299" w:lineRule="exact"/>
        <w:ind w:left="2570"/>
        <w:rPr>
          <w:sz w:val="24"/>
          <w:szCs w:val="24"/>
        </w:rPr>
      </w:pPr>
    </w:p>
    <w:p>
      <w:pPr>
        <w:spacing w:before="151" w:after="0" w:line="299" w:lineRule="exact"/>
        <w:ind w:left="2570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Downers Educational Institute</w:t>
      </w:r>
    </w:p>
    <w:p>
      <w:pPr>
        <w:spacing w:before="41" w:after="0" w:line="299" w:lineRule="exact"/>
        <w:ind w:left="2570"/>
      </w:pPr>
      <w:r>
        <w:rPr>
          <w:rFonts w:ascii="Arial Bold Italic" w:hAnsi="Arial Bold Italic" w:cs="Arial Bold Italic"/>
          <w:color w:val="D1272D"/>
          <w:spacing w:val="0"/>
          <w:w w:val="100"/>
          <w:sz w:val="26"/>
          <w:szCs w:val="26"/>
        </w:rPr>
        <w:t xml:space="preserve">2013 Caribbean Examination Council</w:t>
      </w:r>
    </w:p>
    <w:p>
      <w:pPr>
        <w:spacing w:before="239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2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 Human and Social Biology (1)</w:t>
      </w:r>
    </w:p>
    <w:p>
      <w:pPr>
        <w:spacing w:before="28" w:after="0" w:line="276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0"/>
          <w:sz w:val="24"/>
          <w:szCs w:val="24"/>
        </w:rPr>
        <w:t xml:space="preserve">•</w:t>
      </w:r>
    </w:p>
    <w:p>
      <w:pPr>
        <w:spacing w:before="63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3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 Biology (3)</w:t>
      </w:r>
    </w:p>
    <w:p>
      <w:pPr>
        <w:spacing w:before="28" w:after="0" w:line="276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0"/>
          <w:sz w:val="24"/>
          <w:szCs w:val="24"/>
        </w:rPr>
        <w:t xml:space="preserve">•</w:t>
      </w:r>
    </w:p>
    <w:p>
      <w:pPr>
        <w:spacing w:before="63" w:after="0" w:line="253" w:lineRule="exact"/>
        <w:ind w:left="2570"/>
      </w:pPr>
      <w:r>
        <w:rPr>
          <w:rFonts w:ascii="Arial Unicode MS" w:hAnsi="Arial Unicode MS" w:cs="Arial Unicode MS"/>
          <w:color w:val="D1272D"/>
          <w:spacing w:val="0"/>
          <w:w w:val="102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2"/>
          <w:sz w:val="22"/>
          <w:szCs w:val="22"/>
        </w:rPr>
        <w:t xml:space="preserve">  Physics (3)</w:t>
      </w:r>
    </w:p>
    <w:p>
      <w:pPr>
        <w:spacing w:before="0" w:after="0" w:line="299" w:lineRule="exact"/>
        <w:ind w:left="2570"/>
        <w:rPr>
          <w:sz w:val="24"/>
          <w:szCs w:val="24"/>
        </w:rPr>
      </w:pPr>
    </w:p>
    <w:p>
      <w:pPr>
        <w:spacing w:before="150" w:after="0" w:line="299" w:lineRule="exact"/>
        <w:ind w:left="2570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COSTATT</w:t>
      </w:r>
    </w:p>
    <w:p>
      <w:pPr>
        <w:spacing w:before="41" w:after="0" w:line="299" w:lineRule="exact"/>
        <w:ind w:left="2570"/>
      </w:pPr>
      <w:r>
        <w:rPr>
          <w:rFonts w:ascii="Arial Bold Italic" w:hAnsi="Arial Bold Italic" w:cs="Arial Bold Italic"/>
          <w:color w:val="D1272D"/>
          <w:spacing w:val="0"/>
          <w:w w:val="100"/>
          <w:sz w:val="26"/>
          <w:szCs w:val="26"/>
        </w:rPr>
        <w:t xml:space="preserve">Current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36.0pt;margin-top:32.0pt;width:85.0pt;height:716.0pt; z-index:-99985; mso-position-horizontal-relative:page;mso-position-vertical-relative:page" o:allowincell="f">
            <v:imagedata r:id="rId11" o:title=""/>
            <w10:wrap anchorx="page" anchory="page"/>
          </v:shape>
        </w:pict>
      </w: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110" w:after="0" w:line="264" w:lineRule="exact"/>
        <w:ind w:left="2671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E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XPERIENCE</w:t>
      </w:r>
    </w:p>
    <w:p>
      <w:pPr>
        <w:spacing w:before="88" w:after="0" w:line="299" w:lineRule="exact"/>
        <w:ind w:left="2671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Cotton Tree Foundation | Cascade, St Anns, Port of Spain</w:t>
      </w:r>
    </w:p>
    <w:p>
      <w:pPr>
        <w:spacing w:before="21" w:after="0" w:line="299" w:lineRule="exact"/>
        <w:ind w:left="2671"/>
      </w:pPr>
      <w:r>
        <w:rPr>
          <w:rFonts w:ascii="Arial Bold Italic" w:hAnsi="Arial Bold Italic" w:cs="Arial Bold Italic"/>
          <w:color w:val="D1272D"/>
          <w:spacing w:val="0"/>
          <w:w w:val="100"/>
          <w:sz w:val="26"/>
          <w:szCs w:val="26"/>
        </w:rPr>
        <w:t xml:space="preserve">Volunteer Teacher’s Assistant</w:t>
      </w:r>
    </w:p>
    <w:p>
      <w:pPr>
        <w:spacing w:before="241" w:after="0" w:line="299" w:lineRule="exact"/>
        <w:ind w:left="2671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Rolley Data Systems | Dundonald Street, Port of Spain</w:t>
      </w:r>
    </w:p>
    <w:p>
      <w:pPr>
        <w:spacing w:before="21" w:after="0" w:line="299" w:lineRule="exact"/>
        <w:ind w:left="2671"/>
      </w:pPr>
      <w:r>
        <w:rPr>
          <w:rFonts w:ascii="Arial Bold Italic" w:hAnsi="Arial Bold Italic" w:cs="Arial Bold Italic"/>
          <w:color w:val="D1272D"/>
          <w:spacing w:val="1"/>
          <w:w w:val="100"/>
          <w:sz w:val="26"/>
          <w:szCs w:val="26"/>
        </w:rPr>
        <w:t xml:space="preserve">Administrative Assistant (1)  2014 - 2015</w:t>
      </w:r>
    </w:p>
    <w:p>
      <w:pPr>
        <w:spacing w:before="241" w:after="0" w:line="299" w:lineRule="exact"/>
        <w:ind w:left="2671"/>
      </w:pPr>
      <w:r>
        <w:rPr>
          <w:rFonts w:ascii="Arial Black" w:hAnsi="Arial Black" w:cs="Arial Black"/>
          <w:color w:val="797979"/>
          <w:spacing w:val="0"/>
          <w:w w:val="100"/>
          <w:sz w:val="26"/>
          <w:szCs w:val="26"/>
        </w:rPr>
        <w:t xml:space="preserve">Ecliff Elie Designs Ltd | #32 Rosalino Street, Woodbrook</w:t>
      </w:r>
    </w:p>
    <w:p>
      <w:pPr>
        <w:spacing w:before="41" w:after="0" w:line="299" w:lineRule="exact"/>
        <w:ind w:left="2671"/>
      </w:pPr>
      <w:r>
        <w:rPr>
          <w:rFonts w:ascii="Arial Bold Italic" w:hAnsi="Arial Bold Italic" w:cs="Arial Bold Italic"/>
          <w:color w:val="D1272D"/>
          <w:spacing w:val="0"/>
          <w:w w:val="100"/>
          <w:sz w:val="26"/>
          <w:szCs w:val="26"/>
        </w:rPr>
        <w:t xml:space="preserve">Operations Co-ordinator</w:t>
      </w: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102" w:after="0" w:line="264" w:lineRule="exact"/>
        <w:ind w:left="2671"/>
      </w:pPr>
      <w:r>
        <w:rPr>
          <w:rFonts w:ascii="Arial Black" w:hAnsi="Arial Black" w:cs="Arial Black"/>
          <w:color w:val="797979"/>
          <w:spacing w:val="1"/>
          <w:w w:val="100"/>
          <w:sz w:val="28"/>
          <w:szCs w:val="28"/>
        </w:rPr>
        <w:t xml:space="preserve">S</w:t>
      </w:r>
      <w:r>
        <w:rPr>
          <w:rFonts w:ascii="Arial Black" w:hAnsi="Arial Black" w:cs="Arial Black"/>
          <w:color w:val="797979"/>
          <w:spacing w:val="1"/>
          <w:w w:val="100"/>
          <w:sz w:val="22"/>
          <w:szCs w:val="22"/>
        </w:rPr>
        <w:t xml:space="preserve">KILLS</w:t>
      </w:r>
    </w:p>
    <w:p>
      <w:pPr>
        <w:tabs>
          <w:tab w:val="left" w:pos="4982"/>
        </w:tabs>
        <w:spacing w:before="47" w:after="0" w:line="300" w:lineRule="exact"/>
        <w:ind w:left="2671" w:right="589"/>
        <w:jc w:val="both"/>
      </w:pPr>
      <w:r>
        <w:rPr>
          <w:rFonts w:ascii="Arial Italic" w:hAnsi="Arial Italic" w:cs="Arial Italic"/>
          <w:color w:val="000000"/>
          <w:spacing w:val="2"/>
          <w:w w:val="100"/>
          <w:sz w:val="26"/>
          <w:szCs w:val="26"/>
        </w:rPr>
        <w:t xml:space="preserve">Computer Literate </w:t>
      </w:r>
      <w:r>
        <w:rPr>
          <w:rFonts w:ascii="Arial Italic" w:hAnsi="Arial Italic" w:cs="Arial Italic"/>
          <w:color w:val="000000"/>
          <w:sz w:val="26"/>
          <w:szCs w:val="26"/>
        </w:rPr>
        <w:tab/>
      </w:r>
      <w:r>
        <w:rPr>
          <w:rFonts w:ascii="Arial Italic" w:hAnsi="Arial Italic" w:cs="Arial Italic"/>
          <w:color w:val="000000"/>
          <w:spacing w:val="0"/>
          <w:w w:val="103"/>
          <w:sz w:val="26"/>
          <w:szCs w:val="26"/>
        </w:rPr>
        <w:t xml:space="preserve">-  possess a working knowledge and proficiency in all </w:t>
      </w:r>
      <w:r>
        <w:rPr>
          <w:rFonts w:ascii="Arial Italic" w:hAnsi="Arial Italic" w:cs="Arial Italic"/>
          <w:color w:val="000000"/>
          <w:spacing w:val="0"/>
          <w:w w:val="100"/>
          <w:sz w:val="26"/>
          <w:szCs w:val="26"/>
        </w:rPr>
        <w:t xml:space="preserve">Microsoft suites.</w:t>
      </w:r>
    </w:p>
    <w:p>
      <w:pPr>
        <w:spacing w:before="206" w:after="0" w:line="293" w:lineRule="exact"/>
        <w:ind w:left="2671" w:right="589"/>
        <w:jc w:val="both"/>
      </w:pPr>
      <w:r>
        <w:rPr>
          <w:rFonts w:ascii="Arial Italic" w:hAnsi="Arial Italic" w:cs="Arial Italic"/>
          <w:color w:val="000000"/>
          <w:spacing w:val="0"/>
          <w:w w:val="103"/>
          <w:sz w:val="26"/>
          <w:szCs w:val="26"/>
        </w:rPr>
        <w:t xml:space="preserve">Strong  communication  and  time  management  skills,  good  sense  of </w:t>
      </w:r>
      <w:r>
        <w:rPr>
          <w:rFonts w:ascii="Arial Italic" w:hAnsi="Arial Italic" w:cs="Arial Italic"/>
          <w:color w:val="000000"/>
          <w:spacing w:val="1"/>
          <w:w w:val="100"/>
          <w:sz w:val="26"/>
          <w:szCs w:val="26"/>
        </w:rPr>
        <w:t xml:space="preserve">situational awareness, ability to identify and troubleshoot potential problems </w:t>
      </w:r>
      <w:r>
        <w:rPr>
          <w:rFonts w:ascii="Arial Italic" w:hAnsi="Arial Italic" w:cs="Arial Italic"/>
          <w:color w:val="000000"/>
          <w:spacing w:val="0"/>
          <w:w w:val="103"/>
          <w:sz w:val="26"/>
          <w:szCs w:val="26"/>
        </w:rPr>
        <w:t xml:space="preserve">while executing assigned tasks, genuine readiness to assist and quick at </w:t>
      </w:r>
      <w:r>
        <w:rPr>
          <w:rFonts w:ascii="Arial Italic" w:hAnsi="Arial Italic" w:cs="Arial Italic"/>
          <w:color w:val="000000"/>
          <w:spacing w:val="0"/>
          <w:w w:val="100"/>
          <w:sz w:val="26"/>
          <w:szCs w:val="26"/>
        </w:rPr>
        <w:t xml:space="preserve">acquiring work essentials.</w:t>
      </w: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123" w:after="0" w:line="264" w:lineRule="exact"/>
        <w:ind w:left="2671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H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OBBIES</w:t>
      </w:r>
    </w:p>
    <w:p>
      <w:pPr>
        <w:spacing w:before="76" w:after="0" w:line="264" w:lineRule="exact"/>
        <w:ind w:left="2671"/>
      </w:pPr>
      <w:r>
        <w:rPr>
          <w:rFonts w:ascii="Arial Unicode MS" w:hAnsi="Arial Unicode MS" w:cs="Arial Unicode MS"/>
          <w:color w:val="D1272D"/>
          <w:spacing w:val="0"/>
          <w:w w:val="105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5"/>
          <w:sz w:val="22"/>
          <w:szCs w:val="22"/>
        </w:rPr>
        <w:t xml:space="preserve">  Cricket</w:t>
      </w:r>
    </w:p>
    <w:p>
      <w:pPr>
        <w:spacing w:before="56" w:after="0" w:line="264" w:lineRule="exact"/>
        <w:ind w:left="2671"/>
      </w:pPr>
      <w:r>
        <w:rPr>
          <w:rFonts w:ascii="Arial Unicode MS" w:hAnsi="Arial Unicode MS" w:cs="Arial Unicode MS"/>
          <w:color w:val="D1272D"/>
          <w:spacing w:val="0"/>
          <w:w w:val="105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5"/>
          <w:sz w:val="22"/>
          <w:szCs w:val="22"/>
        </w:rPr>
        <w:t xml:space="preserve">  Hiking</w:t>
      </w:r>
    </w:p>
    <w:p>
      <w:pPr>
        <w:spacing w:before="56" w:after="0" w:line="264" w:lineRule="exact"/>
        <w:ind w:left="2671"/>
      </w:pPr>
      <w:r>
        <w:rPr>
          <w:rFonts w:ascii="Arial Unicode MS" w:hAnsi="Arial Unicode MS" w:cs="Arial Unicode MS"/>
          <w:color w:val="D1272D"/>
          <w:spacing w:val="0"/>
          <w:w w:val="103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 Swimming</w:t>
      </w:r>
    </w:p>
    <w:p>
      <w:pPr>
        <w:spacing w:before="66" w:after="0" w:line="253" w:lineRule="exact"/>
        <w:ind w:left="2671"/>
      </w:pPr>
      <w:r>
        <w:rPr>
          <w:rFonts w:ascii="Arial Unicode MS" w:hAnsi="Arial Unicode MS" w:cs="Arial Unicode MS"/>
          <w:color w:val="D1272D"/>
          <w:spacing w:val="0"/>
          <w:w w:val="102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0"/>
          <w:w w:val="102"/>
          <w:sz w:val="22"/>
          <w:szCs w:val="22"/>
        </w:rPr>
        <w:t xml:space="preserve">  Hairdressing</w:t>
      </w: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130" w:after="0" w:line="264" w:lineRule="exact"/>
        <w:ind w:left="2671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P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ERSONAL</w:t>
      </w: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 A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CCOMPLISHMENTS</w:t>
      </w:r>
    </w:p>
    <w:p>
      <w:pPr>
        <w:spacing w:before="86" w:after="0" w:line="253" w:lineRule="exact"/>
        <w:ind w:left="2671"/>
      </w:pPr>
      <w:r>
        <w:rPr>
          <w:rFonts w:ascii="Arial Unicode MS" w:hAnsi="Arial Unicode MS" w:cs="Arial Unicode MS"/>
          <w:color w:val="D1272D"/>
          <w:spacing w:val="2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 Female cricketer of the season award - CXC Physical Education (2012)</w:t>
      </w:r>
    </w:p>
    <w:p>
      <w:pPr>
        <w:spacing w:before="67" w:after="0" w:line="253" w:lineRule="exact"/>
        <w:ind w:left="2671"/>
      </w:pPr>
      <w:r>
        <w:rPr>
          <w:rFonts w:ascii="Arial Unicode MS" w:hAnsi="Arial Unicode MS" w:cs="Arial Unicode MS"/>
          <w:color w:val="D1272D"/>
          <w:spacing w:val="1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 Captain of St Martin’s Girls High School cricket team (2012)</w:t>
      </w:r>
    </w:p>
    <w:p>
      <w:pPr>
        <w:spacing w:before="67" w:after="0" w:line="253" w:lineRule="exact"/>
        <w:ind w:left="2671"/>
      </w:pPr>
      <w:r>
        <w:rPr>
          <w:rFonts w:ascii="Arial Unicode MS" w:hAnsi="Arial Unicode MS" w:cs="Arial Unicode MS"/>
          <w:color w:val="D1272D"/>
          <w:spacing w:val="3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3"/>
          <w:w w:val="100"/>
          <w:sz w:val="22"/>
          <w:szCs w:val="22"/>
        </w:rPr>
        <w:t xml:space="preserve">  Senior school prefect (2011 - 2012)</w:t>
      </w:r>
    </w:p>
    <w:p>
      <w:pPr>
        <w:spacing w:before="67" w:after="0" w:line="253" w:lineRule="exact"/>
        <w:ind w:left="2671"/>
      </w:pPr>
      <w:r>
        <w:rPr>
          <w:rFonts w:ascii="Arial Unicode MS" w:hAnsi="Arial Unicode MS" w:cs="Arial Unicode MS"/>
          <w:color w:val="D1272D"/>
          <w:spacing w:val="2"/>
          <w:w w:val="100"/>
          <w:sz w:val="26"/>
          <w:szCs w:val="26"/>
        </w:rPr>
        <w:t xml:space="preserve">•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 Basic Windows 7 &amp; Microsoft Office 2010 Certificate - YTEPP (2011)</w:t>
      </w: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0" w:after="0" w:line="264" w:lineRule="exact"/>
        <w:ind w:left="2671"/>
        <w:rPr>
          <w:sz w:val="24"/>
          <w:szCs w:val="24"/>
        </w:rPr>
      </w:pPr>
    </w:p>
    <w:p>
      <w:pPr>
        <w:spacing w:before="106" w:after="0" w:line="264" w:lineRule="exact"/>
        <w:ind w:left="2671"/>
      </w:pPr>
      <w:r>
        <w:rPr>
          <w:rFonts w:ascii="Arial Black" w:hAnsi="Arial Black" w:cs="Arial Black"/>
          <w:color w:val="797979"/>
          <w:spacing w:val="2"/>
          <w:w w:val="100"/>
          <w:sz w:val="28"/>
          <w:szCs w:val="28"/>
        </w:rPr>
        <w:t xml:space="preserve">R</w:t>
      </w:r>
      <w:r>
        <w:rPr>
          <w:rFonts w:ascii="Arial Black" w:hAnsi="Arial Black" w:cs="Arial Black"/>
          <w:color w:val="797979"/>
          <w:spacing w:val="2"/>
          <w:w w:val="100"/>
          <w:sz w:val="22"/>
          <w:szCs w:val="22"/>
        </w:rPr>
        <w:t xml:space="preserve">EFERENCES</w:t>
      </w:r>
    </w:p>
    <w:p>
      <w:pPr>
        <w:spacing w:before="26" w:after="0" w:line="253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Helen Charles: 1-868-669-7541</w:t>
      </w:r>
    </w:p>
    <w:p>
      <w:pPr>
        <w:spacing w:before="7" w:after="0" w:line="253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Managing Director, Seabreeze Catering Ltd</w:t>
      </w:r>
    </w:p>
    <w:p>
      <w:pPr>
        <w:spacing w:before="227" w:after="0" w:line="253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Gail Bleasdel: 1-868-753-5399</w:t>
      </w:r>
    </w:p>
    <w:p>
      <w:pPr>
        <w:spacing w:before="7" w:after="0" w:line="253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Teacher</w:t>
      </w:r>
    </w:p>
    <w:p>
      <w:pPr>
        <w:spacing w:before="227" w:after="0" w:line="253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Rachel Grant: 1-868-779-8374</w:t>
      </w:r>
    </w:p>
    <w:p>
      <w:pPr>
        <w:spacing w:before="1" w:after="0" w:line="237" w:lineRule="exact"/>
        <w:ind w:left="2671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Operations Manager Ecliff Elie Designs Ltd</w: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