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44"/>
          <w:szCs w:val="32"/>
        </w:rPr>
        <w:t>R</w:t>
      </w:r>
      <w:r>
        <w:rPr>
          <w:rFonts w:ascii="Times New Roman" w:hAnsi="Times New Roman" w:cs="Times New Roman"/>
          <w:b/>
          <w:bCs/>
          <w:color w:val="1F497D" w:themeColor="text2"/>
          <w:sz w:val="44"/>
          <w:szCs w:val="32"/>
        </w:rPr>
        <w:t>é</w:t>
      </w:r>
      <w:r>
        <w:rPr>
          <w:rFonts w:ascii="Times New Roman" w:hAnsi="Times New Roman" w:cs="Times New Roman"/>
          <w:b/>
          <w:color w:val="1F497D" w:themeColor="text2"/>
          <w:sz w:val="44"/>
          <w:szCs w:val="32"/>
        </w:rPr>
        <w:t>sumé</w:t>
      </w:r>
    </w:p>
    <w:p w:rsidR="00777B13" w:rsidRDefault="00777B13" w:rsidP="00777B1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NYALA MAHARAJ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#6 Virginia Avenue,                                                                                      Phone: 868- 308- 7066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Rousillac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868- 496- 0470</w:t>
      </w:r>
    </w:p>
    <w:p w:rsidR="00777B13" w:rsidRDefault="000C5256" w:rsidP="00777B13">
      <w:pPr>
        <w:rPr>
          <w:rFonts w:ascii="Times New Roman" w:hAnsi="Times New Roman" w:cs="Times New Roman"/>
          <w:sz w:val="24"/>
          <w:szCs w:val="24"/>
        </w:rPr>
      </w:pPr>
      <w:r w:rsidRPr="000C525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3pt;margin-top:20.6pt;width:460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" strokecolor="#365f91 [2404]" strokeweight="3pt">
            <v:shadow color="#205867 [1608]" opacity=".5" offset="1pt"/>
          </v:shape>
        </w:pict>
      </w:r>
      <w:r w:rsidR="00777B13">
        <w:rPr>
          <w:rFonts w:ascii="Times New Roman" w:hAnsi="Times New Roman" w:cs="Times New Roman"/>
          <w:sz w:val="24"/>
          <w:szCs w:val="24"/>
        </w:rPr>
        <w:t xml:space="preserve">      </w:t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</w:r>
      <w:r w:rsidR="00777B13">
        <w:rPr>
          <w:rFonts w:ascii="Times New Roman" w:hAnsi="Times New Roman" w:cs="Times New Roman"/>
          <w:sz w:val="24"/>
          <w:szCs w:val="24"/>
        </w:rPr>
        <w:tab/>
        <w:t xml:space="preserve">      Email: </w:t>
      </w:r>
      <w:hyperlink r:id="rId5" w:history="1">
        <w:r w:rsidR="00777B13">
          <w:rPr>
            <w:rStyle w:val="Hyperlink"/>
            <w:rFonts w:ascii="Times New Roman" w:hAnsi="Times New Roman" w:cs="Times New Roman"/>
            <w:sz w:val="24"/>
            <w:szCs w:val="24"/>
            <w:u w:val="thick" w:color="0070C0"/>
          </w:rPr>
          <w:t>nyalamaharaj@gmail.com</w:t>
        </w:r>
      </w:hyperlink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</w:p>
    <w:p w:rsidR="00777B13" w:rsidRDefault="00777B13" w:rsidP="00777B13">
      <w:pPr>
        <w:spacing w:line="360" w:lineRule="auto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CAREER OBJECTIVE</w:t>
      </w:r>
    </w:p>
    <w:p w:rsidR="00777B13" w:rsidRDefault="00777B13" w:rsidP="00777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become an influential member of this institution’s workforce by using my skills and capacities to enable productivity at this establishment as well as to develop a keen aptitude to teamwork therefore to become a well- rounded attribute within your workforce.</w:t>
      </w:r>
    </w:p>
    <w:p w:rsidR="00777B13" w:rsidRPr="00777B13" w:rsidRDefault="00777B13" w:rsidP="00777B13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 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Audio Logistics and Security Limited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2017- Present</w:t>
      </w:r>
    </w:p>
    <w:p w:rsidR="00777B13" w:rsidRDefault="00777B13" w:rsidP="00777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Duties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Sales Clerk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invoice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to customer calls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Restocking shelves</w:t>
      </w:r>
    </w:p>
    <w:p w:rsidR="00777B13" w:rsidRDefault="00777B13" w:rsidP="00777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 and scheduling appointments</w:t>
      </w:r>
    </w:p>
    <w:p w:rsidR="00777B13" w:rsidRDefault="00777B13" w:rsidP="00777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B13" w:rsidRDefault="00777B13" w:rsidP="00777B13">
      <w:pP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EDUCATION</w:t>
      </w:r>
    </w:p>
    <w:p w:rsidR="00777B13" w:rsidRDefault="00777B13" w:rsidP="00777B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Parvati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Girls Hindu College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 O’ Level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September 2006- June 2010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1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777B13" w:rsidRDefault="00777B13" w:rsidP="00777B13">
      <w:pPr>
        <w:rPr>
          <w:rFonts w:ascii="Times New Roman" w:hAnsi="Times New Roman" w:cs="Times New Roman"/>
          <w:sz w:val="24"/>
          <w:szCs w:val="24"/>
        </w:rPr>
      </w:pPr>
    </w:p>
    <w:p w:rsidR="00777B13" w:rsidRDefault="00777B13" w:rsidP="00777B13">
      <w:pP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Co- Curricular/ Voluntary Experience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Rotary club</w:t>
      </w:r>
    </w:p>
    <w:p w:rsidR="00777B13" w:rsidRDefault="00777B13" w:rsidP="00777B13">
      <w:pP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Additional Skills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777B13" w:rsidRDefault="00777B13" w:rsidP="0077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Oral and Communication Skills</w:t>
      </w:r>
    </w:p>
    <w:p w:rsidR="00777B13" w:rsidRDefault="00777B13" w:rsidP="00777B13">
      <w:pPr>
        <w:pStyle w:val="ListParagraph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</w:p>
    <w:p w:rsidR="00777B13" w:rsidRDefault="00777B13" w:rsidP="00777B13">
      <w:pP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References</w:t>
      </w:r>
    </w:p>
    <w:p w:rsidR="00360F3E" w:rsidRPr="009C7161" w:rsidRDefault="00777B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AVAILABLE UPON REQUES</w:t>
      </w:r>
      <w:r w:rsidR="009C7161">
        <w:rPr>
          <w:rFonts w:ascii="Times New Roman" w:hAnsi="Times New Roman" w:cs="Times New Roman"/>
          <w:b/>
          <w:sz w:val="24"/>
          <w:szCs w:val="24"/>
        </w:rPr>
        <w:t>T</w:t>
      </w:r>
    </w:p>
    <w:sectPr w:rsidR="00360F3E" w:rsidRPr="009C7161" w:rsidSect="00360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46BD"/>
    <w:multiLevelType w:val="hybridMultilevel"/>
    <w:tmpl w:val="14B00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E4AB7"/>
    <w:multiLevelType w:val="hybridMultilevel"/>
    <w:tmpl w:val="63D6A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B13"/>
    <w:rsid w:val="000C5256"/>
    <w:rsid w:val="00360F3E"/>
    <w:rsid w:val="00777B13"/>
    <w:rsid w:val="0092108A"/>
    <w:rsid w:val="009C3D4B"/>
    <w:rsid w:val="009C7161"/>
    <w:rsid w:val="00D6334E"/>
    <w:rsid w:val="00F6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1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B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1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alamaha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Nyala Maharaj</dc:creator>
  <cp:lastModifiedBy>Nyala Maharaj</cp:lastModifiedBy>
  <cp:revision>4</cp:revision>
  <dcterms:created xsi:type="dcterms:W3CDTF">2018-03-17T21:59:00Z</dcterms:created>
  <dcterms:modified xsi:type="dcterms:W3CDTF">2018-04-06T18:44:00Z</dcterms:modified>
</cp:coreProperties>
</file>