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513" w:rsidRDefault="00584A50">
      <w:r>
        <w:rPr>
          <w:noProof/>
        </w:rPr>
        <w:drawing>
          <wp:inline distT="0" distB="0" distL="0" distR="0">
            <wp:extent cx="1392936" cy="1524000"/>
            <wp:effectExtent l="19050" t="0" r="0" b="0"/>
            <wp:docPr id="1" name="图片 0" descr="Cat8-Ultimheat-EN-P11-Q7B-20200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8-Ultimheat-EN-P11-Q7B-2020010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2936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50" w:rsidRPr="005634D5" w:rsidRDefault="005634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634D5">
        <w:rPr>
          <w:rFonts w:ascii="Times New Roman" w:hAnsi="Times New Roman" w:cs="Times New Roman"/>
          <w:b/>
          <w:color w:val="FF0000"/>
          <w:sz w:val="24"/>
          <w:szCs w:val="24"/>
        </w:rPr>
        <w:t>Type Q7B</w:t>
      </w:r>
    </w:p>
    <w:p w:rsidR="005634D5" w:rsidRPr="005634D5" w:rsidRDefault="005634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634D5">
        <w:rPr>
          <w:rFonts w:ascii="Times New Roman" w:hAnsi="Times New Roman" w:cs="Times New Roman"/>
          <w:b/>
          <w:color w:val="FF0000"/>
          <w:sz w:val="24"/>
          <w:szCs w:val="24"/>
        </w:rPr>
        <w:t>Wall mounting miniature humidistat</w:t>
      </w:r>
    </w:p>
    <w:p w:rsidR="00AC60FE" w:rsidRPr="00AC60FE" w:rsidRDefault="00AC60FE" w:rsidP="00AC60FE">
      <w:pPr>
        <w:pStyle w:val="Pa2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AC60FE">
        <w:rPr>
          <w:rStyle w:val="A6"/>
          <w:rFonts w:ascii="Times New Roman" w:hAnsi="Times New Roman" w:cs="Times New Roman"/>
          <w:bCs/>
          <w:sz w:val="21"/>
          <w:szCs w:val="21"/>
        </w:rPr>
        <w:t xml:space="preserve">Main Application: </w:t>
      </w:r>
      <w:r w:rsidRPr="00AC60FE">
        <w:rPr>
          <w:rStyle w:val="A6"/>
          <w:rFonts w:ascii="Times New Roman" w:hAnsi="Times New Roman" w:cs="Times New Roman"/>
          <w:sz w:val="21"/>
          <w:szCs w:val="21"/>
        </w:rPr>
        <w:t>This humidistat is designed for indoor application to switch on a heater or a ventilating fan</w:t>
      </w:r>
      <w:r>
        <w:rPr>
          <w:rStyle w:val="A6"/>
          <w:rFonts w:ascii="Times New Roman" w:hAnsi="Times New Roman" w:cs="Times New Roman"/>
          <w:sz w:val="21"/>
          <w:szCs w:val="21"/>
        </w:rPr>
        <w:t>.</w:t>
      </w:r>
      <w:r w:rsidRPr="00AC60FE">
        <w:rPr>
          <w:rStyle w:val="A6"/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AC60FE">
        <w:rPr>
          <w:rStyle w:val="A6"/>
          <w:rFonts w:ascii="Times New Roman" w:hAnsi="Times New Roman" w:cs="Times New Roman"/>
          <w:sz w:val="21"/>
          <w:szCs w:val="21"/>
        </w:rPr>
        <w:t>It</w:t>
      </w:r>
      <w:proofErr w:type="gramEnd"/>
      <w:r w:rsidRPr="00AC60FE">
        <w:rPr>
          <w:rStyle w:val="A6"/>
          <w:rFonts w:ascii="Times New Roman" w:hAnsi="Times New Roman" w:cs="Times New Roman"/>
          <w:sz w:val="21"/>
          <w:szCs w:val="21"/>
        </w:rPr>
        <w:t xml:space="preserve"> can also be used to switch on humidifiers, dehumidifiers, or other devices. It must be vertically wall mounted in a ventilated area.</w:t>
      </w:r>
    </w:p>
    <w:p w:rsidR="00AC60FE" w:rsidRPr="00AC60FE" w:rsidRDefault="00AC60FE" w:rsidP="00AC60FE">
      <w:pPr>
        <w:pStyle w:val="Pa2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AC60FE">
        <w:rPr>
          <w:rStyle w:val="A6"/>
          <w:rFonts w:ascii="Times New Roman" w:hAnsi="Times New Roman" w:cs="Times New Roman"/>
          <w:bCs/>
          <w:sz w:val="21"/>
          <w:szCs w:val="21"/>
        </w:rPr>
        <w:t xml:space="preserve">Setting range: </w:t>
      </w:r>
      <w:r w:rsidRPr="00AC60FE">
        <w:rPr>
          <w:rStyle w:val="A6"/>
          <w:rFonts w:ascii="Times New Roman" w:hAnsi="Times New Roman" w:cs="Times New Roman"/>
          <w:sz w:val="21"/>
          <w:szCs w:val="21"/>
        </w:rPr>
        <w:t>35 to 95% RH</w:t>
      </w:r>
      <w:r>
        <w:rPr>
          <w:rStyle w:val="A6"/>
          <w:rFonts w:ascii="Times New Roman" w:hAnsi="Times New Roman" w:cs="Times New Roman"/>
          <w:sz w:val="21"/>
          <w:szCs w:val="21"/>
        </w:rPr>
        <w:t>.</w:t>
      </w:r>
      <w:proofErr w:type="gramEnd"/>
    </w:p>
    <w:p w:rsidR="00AC60FE" w:rsidRPr="00AC60FE" w:rsidRDefault="00AC60FE" w:rsidP="00AC60FE">
      <w:pPr>
        <w:pStyle w:val="Pa2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AC60FE">
        <w:rPr>
          <w:rStyle w:val="A6"/>
          <w:rFonts w:ascii="Times New Roman" w:hAnsi="Times New Roman" w:cs="Times New Roman"/>
          <w:bCs/>
          <w:sz w:val="21"/>
          <w:szCs w:val="21"/>
        </w:rPr>
        <w:t xml:space="preserve">Measuring accuracy: </w:t>
      </w:r>
      <w:r w:rsidRPr="00AC60FE">
        <w:rPr>
          <w:rStyle w:val="A6"/>
          <w:rFonts w:ascii="Times New Roman" w:hAnsi="Times New Roman" w:cs="Times New Roman"/>
          <w:sz w:val="21"/>
          <w:szCs w:val="21"/>
        </w:rPr>
        <w:t>±5% RH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proofErr w:type="gramEnd"/>
    </w:p>
    <w:p w:rsidR="00AC60FE" w:rsidRPr="00AC60FE" w:rsidRDefault="00AC60FE" w:rsidP="00AC60FE">
      <w:pPr>
        <w:pStyle w:val="Pa2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AC60FE">
        <w:rPr>
          <w:rStyle w:val="A6"/>
          <w:rFonts w:ascii="Times New Roman" w:hAnsi="Times New Roman" w:cs="Times New Roman"/>
          <w:bCs/>
          <w:sz w:val="21"/>
          <w:szCs w:val="21"/>
        </w:rPr>
        <w:t xml:space="preserve">Measuring medium: </w:t>
      </w:r>
      <w:r w:rsidRPr="00AC60FE">
        <w:rPr>
          <w:rStyle w:val="A6"/>
          <w:rFonts w:ascii="Times New Roman" w:hAnsi="Times New Roman" w:cs="Times New Roman"/>
          <w:sz w:val="21"/>
          <w:szCs w:val="21"/>
        </w:rPr>
        <w:t>air, pressure-less, non-aggressive</w:t>
      </w:r>
      <w:r>
        <w:rPr>
          <w:rStyle w:val="A6"/>
          <w:rFonts w:ascii="Times New Roman" w:hAnsi="Times New Roman" w:cs="Times New Roman"/>
          <w:sz w:val="21"/>
          <w:szCs w:val="21"/>
        </w:rPr>
        <w:t>.</w:t>
      </w:r>
    </w:p>
    <w:p w:rsidR="005634D5" w:rsidRPr="00AC60FE" w:rsidRDefault="00AC60FE" w:rsidP="00AC60FE">
      <w:pPr>
        <w:rPr>
          <w:rFonts w:ascii="Times New Roman" w:hAnsi="Times New Roman" w:cs="Times New Roman"/>
          <w:szCs w:val="21"/>
        </w:rPr>
      </w:pPr>
      <w:r w:rsidRPr="00AC60FE">
        <w:rPr>
          <w:rStyle w:val="A6"/>
          <w:rFonts w:ascii="Times New Roman" w:hAnsi="Times New Roman" w:cs="Times New Roman"/>
          <w:bCs/>
          <w:sz w:val="21"/>
          <w:szCs w:val="21"/>
        </w:rPr>
        <w:t xml:space="preserve">Electrical contact: </w:t>
      </w:r>
      <w:r w:rsidRPr="00AC60FE">
        <w:rPr>
          <w:rStyle w:val="A6"/>
          <w:rFonts w:ascii="Times New Roman" w:hAnsi="Times New Roman" w:cs="Times New Roman"/>
          <w:sz w:val="21"/>
          <w:szCs w:val="21"/>
        </w:rPr>
        <w:t>silver contacts, SPDT, 5A 250V</w:t>
      </w:r>
      <w:r>
        <w:rPr>
          <w:rFonts w:ascii="Times New Roman" w:hAnsi="Times New Roman" w:cs="Times New Roman"/>
          <w:szCs w:val="21"/>
        </w:rPr>
        <w:t>.</w:t>
      </w:r>
    </w:p>
    <w:sectPr w:rsidR="005634D5" w:rsidRPr="00AC60FE" w:rsidSect="00BB7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E85" w:rsidRDefault="000C7E85" w:rsidP="00584A50">
      <w:r>
        <w:separator/>
      </w:r>
    </w:p>
  </w:endnote>
  <w:endnote w:type="continuationSeparator" w:id="0">
    <w:p w:rsidR="000C7E85" w:rsidRDefault="000C7E85" w:rsidP="00584A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E85" w:rsidRDefault="000C7E85" w:rsidP="00584A50">
      <w:r>
        <w:separator/>
      </w:r>
    </w:p>
  </w:footnote>
  <w:footnote w:type="continuationSeparator" w:id="0">
    <w:p w:rsidR="000C7E85" w:rsidRDefault="000C7E85" w:rsidP="00584A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4A50"/>
    <w:rsid w:val="00021127"/>
    <w:rsid w:val="00032A61"/>
    <w:rsid w:val="000C7E85"/>
    <w:rsid w:val="000E160D"/>
    <w:rsid w:val="00100305"/>
    <w:rsid w:val="0026432E"/>
    <w:rsid w:val="00513DE0"/>
    <w:rsid w:val="005450E3"/>
    <w:rsid w:val="005634D5"/>
    <w:rsid w:val="00584A50"/>
    <w:rsid w:val="00616DC1"/>
    <w:rsid w:val="00621BBE"/>
    <w:rsid w:val="009043AA"/>
    <w:rsid w:val="009367FD"/>
    <w:rsid w:val="00AC60FE"/>
    <w:rsid w:val="00B124DC"/>
    <w:rsid w:val="00B53578"/>
    <w:rsid w:val="00BB7513"/>
    <w:rsid w:val="00E40950"/>
    <w:rsid w:val="00EB6E21"/>
    <w:rsid w:val="00FD1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5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4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4A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4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4A5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4A5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4A50"/>
    <w:rPr>
      <w:sz w:val="18"/>
      <w:szCs w:val="18"/>
    </w:rPr>
  </w:style>
  <w:style w:type="paragraph" w:customStyle="1" w:styleId="Default">
    <w:name w:val="Default"/>
    <w:rsid w:val="00AC60F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AC60FE"/>
    <w:pPr>
      <w:spacing w:line="241" w:lineRule="atLeast"/>
    </w:pPr>
    <w:rPr>
      <w:rFonts w:cstheme="minorBidi"/>
      <w:color w:val="auto"/>
    </w:rPr>
  </w:style>
  <w:style w:type="character" w:customStyle="1" w:styleId="A6">
    <w:name w:val="A6"/>
    <w:uiPriority w:val="99"/>
    <w:rsid w:val="00AC60FE"/>
    <w:rPr>
      <w:rFonts w:cs="Calibri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Fen</cp:lastModifiedBy>
  <cp:revision>8</cp:revision>
  <dcterms:created xsi:type="dcterms:W3CDTF">2020-01-09T03:30:00Z</dcterms:created>
  <dcterms:modified xsi:type="dcterms:W3CDTF">2020-01-10T08:13:00Z</dcterms:modified>
</cp:coreProperties>
</file>