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186A51DC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>计算机网络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05C265EC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4965D0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 w:rsidR="00504710" w:rsidRPr="00504710">
        <w:rPr>
          <w:b/>
          <w:sz w:val="28"/>
          <w:u w:val="single"/>
        </w:rPr>
        <w:t>Transport Layer</w:t>
      </w:r>
      <w:r>
        <w:rPr>
          <w:b/>
          <w:sz w:val="28"/>
          <w:u w:val="single"/>
        </w:rPr>
        <w:t xml:space="preserve">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23B4DED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504710">
        <w:rPr>
          <w:rFonts w:hint="eastAsia"/>
          <w:b/>
          <w:sz w:val="28"/>
          <w:u w:val="single"/>
        </w:rPr>
        <w:t>毕宿志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1833ACF6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4965D0">
        <w:rPr>
          <w:rFonts w:hint="eastAsia"/>
          <w:b/>
          <w:sz w:val="28"/>
          <w:u w:val="single"/>
        </w:rPr>
        <w:t>11</w:t>
      </w:r>
      <w:r w:rsidR="001B060A">
        <w:rPr>
          <w:rFonts w:hint="eastAsia"/>
          <w:b/>
          <w:sz w:val="28"/>
          <w:u w:val="single"/>
        </w:rPr>
        <w:t>月</w:t>
      </w:r>
      <w:r w:rsidR="004965D0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2D671361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4965D0">
        <w:rPr>
          <w:rFonts w:hint="eastAsia"/>
          <w:b/>
          <w:sz w:val="28"/>
          <w:u w:val="single"/>
        </w:rPr>
        <w:t>11</w:t>
      </w:r>
      <w:r w:rsidR="001B060A">
        <w:rPr>
          <w:rFonts w:hint="eastAsia"/>
          <w:b/>
          <w:sz w:val="28"/>
          <w:u w:val="single"/>
        </w:rPr>
        <w:t>月</w:t>
      </w:r>
      <w:r w:rsidR="004965D0">
        <w:rPr>
          <w:rFonts w:hint="eastAsia"/>
          <w:b/>
          <w:sz w:val="28"/>
          <w:u w:val="single"/>
        </w:rPr>
        <w:t>26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71C157CD" w14:textId="77777777" w:rsidR="004965D0" w:rsidRDefault="004965D0" w:rsidP="00990E37">
            <w:pPr>
              <w:pStyle w:val="a3"/>
              <w:numPr>
                <w:ilvl w:val="0"/>
                <w:numId w:val="1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aster the principle of Stop-and-Wait protocol</w:t>
            </w:r>
          </w:p>
          <w:p w14:paraId="4E5DFCF6" w14:textId="6432FC36" w:rsidR="00454053" w:rsidRPr="004965D0" w:rsidRDefault="004965D0" w:rsidP="00990E37">
            <w:pPr>
              <w:pStyle w:val="a3"/>
              <w:numPr>
                <w:ilvl w:val="0"/>
                <w:numId w:val="1"/>
              </w:numPr>
              <w:spacing w:line="480" w:lineRule="auto"/>
              <w:ind w:left="839" w:firstLineChars="0" w:hanging="357"/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evelop a </w:t>
            </w:r>
            <w:r>
              <w:rPr>
                <w:rFonts w:hint="eastAsia"/>
                <w:sz w:val="24"/>
              </w:rPr>
              <w:t>Stop-and-Wait protocol</w:t>
            </w:r>
            <w:r>
              <w:rPr>
                <w:rFonts w:hint="eastAsia"/>
                <w:sz w:val="24"/>
              </w:rPr>
              <w:t xml:space="preserve"> in Python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42738D41" w14:textId="244DA07B" w:rsidR="00454053" w:rsidRPr="00990E37" w:rsidRDefault="004965D0" w:rsidP="00990E37">
            <w:pPr>
              <w:pStyle w:val="a3"/>
              <w:numPr>
                <w:ilvl w:val="0"/>
                <w:numId w:val="4"/>
              </w:numPr>
              <w:spacing w:line="480" w:lineRule="auto"/>
              <w:ind w:firstLineChars="0"/>
              <w:rPr>
                <w:sz w:val="24"/>
              </w:rPr>
            </w:pPr>
            <w:r w:rsidRPr="00990E37">
              <w:rPr>
                <w:sz w:val="24"/>
              </w:rPr>
              <w:t>D</w:t>
            </w:r>
            <w:r w:rsidRPr="00990E37">
              <w:rPr>
                <w:rFonts w:hint="eastAsia"/>
                <w:sz w:val="24"/>
              </w:rPr>
              <w:t xml:space="preserve">evelop a client program to send messages </w:t>
            </w:r>
          </w:p>
          <w:p w14:paraId="494CBF54" w14:textId="21DC17D9" w:rsidR="004965D0" w:rsidRDefault="004965D0" w:rsidP="00990E37">
            <w:pPr>
              <w:pStyle w:val="a3"/>
              <w:numPr>
                <w:ilvl w:val="0"/>
                <w:numId w:val="4"/>
              </w:numPr>
              <w:spacing w:line="48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evelop a server program to receive and response the request</w:t>
            </w:r>
          </w:p>
          <w:p w14:paraId="6F22F266" w14:textId="4E31D55B" w:rsidR="004965D0" w:rsidRPr="004965D0" w:rsidRDefault="004965D0" w:rsidP="00990E37">
            <w:pPr>
              <w:pStyle w:val="a3"/>
              <w:numPr>
                <w:ilvl w:val="0"/>
                <w:numId w:val="4"/>
              </w:numPr>
              <w:spacing w:line="480" w:lineRule="auto"/>
              <w:ind w:left="839" w:firstLineChars="0" w:hanging="357"/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imulate manually packet loss</w:t>
            </w:r>
          </w:p>
          <w:p w14:paraId="144D89DC" w14:textId="4C10FAD5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1472FB82" w:rsidR="002D63C6" w:rsidRPr="00990E37" w:rsidRDefault="004965D0" w:rsidP="00990E37">
            <w:pPr>
              <w:pStyle w:val="a3"/>
              <w:numPr>
                <w:ilvl w:val="0"/>
                <w:numId w:val="3"/>
              </w:numPr>
              <w:spacing w:line="480" w:lineRule="auto"/>
              <w:ind w:firstLineChars="0"/>
              <w:rPr>
                <w:sz w:val="24"/>
              </w:rPr>
            </w:pPr>
            <w:r w:rsidRPr="00990E37">
              <w:rPr>
                <w:sz w:val="24"/>
              </w:rPr>
              <w:t>C</w:t>
            </w:r>
            <w:r w:rsidRPr="00990E37">
              <w:rPr>
                <w:rFonts w:hint="eastAsia"/>
                <w:sz w:val="24"/>
              </w:rPr>
              <w:t>lient program:</w:t>
            </w:r>
          </w:p>
          <w:p w14:paraId="790E0128" w14:textId="1D371D44" w:rsidR="004965D0" w:rsidRDefault="004965D0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 client socket and connect the server socket</w:t>
            </w:r>
          </w:p>
          <w:p w14:paraId="1D6F5DED" w14:textId="390BDD02" w:rsidR="004965D0" w:rsidRDefault="004965D0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</w:t>
            </w:r>
            <w:r w:rsidR="009F18FC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list </w:t>
            </w:r>
            <w:r w:rsidR="009F18FC">
              <w:rPr>
                <w:rFonts w:hint="eastAsia"/>
                <w:sz w:val="24"/>
              </w:rPr>
              <w:t xml:space="preserve">inserted some random </w:t>
            </w:r>
            <w:r w:rsidR="009F18FC">
              <w:rPr>
                <w:sz w:val="24"/>
              </w:rPr>
              <w:t>integ</w:t>
            </w:r>
            <w:r w:rsidR="009F18FC">
              <w:rPr>
                <w:rFonts w:hint="eastAsia"/>
                <w:sz w:val="24"/>
              </w:rPr>
              <w:t>ers, which indicate there are packet loss to happen</w:t>
            </w:r>
          </w:p>
          <w:p w14:paraId="5035344C" w14:textId="5EFEC6F5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terate this list</w:t>
            </w:r>
          </w:p>
          <w:p w14:paraId="43F34608" w14:textId="3E13069D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hen normal element is met, the sender of client will send successful signs, otherwise it will send the sign of loss</w:t>
            </w:r>
          </w:p>
          <w:p w14:paraId="1D0EFB10" w14:textId="4BEBAE92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inally calculate the total time and compute the loss rate and average time of RTT</w:t>
            </w:r>
          </w:p>
          <w:p w14:paraId="09F58FEB" w14:textId="4ABD60A7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lose the connection and client socket</w:t>
            </w:r>
          </w:p>
          <w:p w14:paraId="2E79DF42" w14:textId="574CB641" w:rsidR="009F18FC" w:rsidRPr="00990E37" w:rsidRDefault="009F18FC" w:rsidP="00990E37">
            <w:pPr>
              <w:pStyle w:val="a3"/>
              <w:numPr>
                <w:ilvl w:val="0"/>
                <w:numId w:val="3"/>
              </w:numPr>
              <w:spacing w:line="480" w:lineRule="auto"/>
              <w:ind w:firstLineChars="0"/>
              <w:rPr>
                <w:sz w:val="24"/>
              </w:rPr>
            </w:pPr>
            <w:r w:rsidRPr="00990E37">
              <w:rPr>
                <w:sz w:val="24"/>
              </w:rPr>
              <w:t>S</w:t>
            </w:r>
            <w:r w:rsidRPr="00990E37">
              <w:rPr>
                <w:rFonts w:hint="eastAsia"/>
                <w:sz w:val="24"/>
              </w:rPr>
              <w:t>erver program:</w:t>
            </w:r>
          </w:p>
          <w:p w14:paraId="2C2935D6" w14:textId="3B2C744C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reate a server socket and bind a specified IP and port</w:t>
            </w:r>
          </w:p>
          <w:p w14:paraId="60D2BB72" w14:textId="7AC22E02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aiting to connect with client</w:t>
            </w:r>
          </w:p>
          <w:p w14:paraId="78829896" w14:textId="5676CA10" w:rsidR="009F18FC" w:rsidRDefault="009F18FC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 xml:space="preserve">hen </w:t>
            </w:r>
            <w:r>
              <w:rPr>
                <w:sz w:val="24"/>
              </w:rPr>
              <w:t>receiver</w:t>
            </w:r>
            <w:r>
              <w:rPr>
                <w:rFonts w:hint="eastAsia"/>
                <w:sz w:val="24"/>
              </w:rPr>
              <w:t xml:space="preserve"> of server receives the successful sign from client</w:t>
            </w:r>
            <w:r w:rsidR="00990E37">
              <w:rPr>
                <w:rFonts w:hint="eastAsia"/>
                <w:sz w:val="24"/>
              </w:rPr>
              <w:t xml:space="preserve">, the sender of server will send ACK back to client, otherwise it will send </w:t>
            </w:r>
            <w:r w:rsidR="00990E37">
              <w:rPr>
                <w:sz w:val="24"/>
              </w:rPr>
              <w:t>“</w:t>
            </w:r>
            <w:r w:rsidR="00990E37">
              <w:rPr>
                <w:rFonts w:hint="eastAsia"/>
                <w:sz w:val="24"/>
              </w:rPr>
              <w:t>loss</w:t>
            </w:r>
            <w:r w:rsidR="00990E37">
              <w:rPr>
                <w:sz w:val="24"/>
              </w:rPr>
              <w:t>”</w:t>
            </w:r>
            <w:r w:rsidR="00990E37">
              <w:rPr>
                <w:rFonts w:hint="eastAsia"/>
                <w:sz w:val="24"/>
              </w:rPr>
              <w:t xml:space="preserve"> back to client, which is used to simulate the situation of packet loss.</w:t>
            </w:r>
          </w:p>
          <w:p w14:paraId="292D47A0" w14:textId="2788053D" w:rsidR="00990E37" w:rsidRPr="00990E37" w:rsidRDefault="00990E37" w:rsidP="00990E37">
            <w:pPr>
              <w:pStyle w:val="a3"/>
              <w:numPr>
                <w:ilvl w:val="1"/>
                <w:numId w:val="3"/>
              </w:numPr>
              <w:spacing w:line="360" w:lineRule="auto"/>
              <w:ind w:left="1361" w:firstLineChars="0" w:hanging="442"/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F</w:t>
            </w:r>
            <w:r>
              <w:rPr>
                <w:rFonts w:hint="eastAsia"/>
                <w:sz w:val="24"/>
              </w:rPr>
              <w:t xml:space="preserve">inally </w:t>
            </w:r>
            <w:r>
              <w:rPr>
                <w:sz w:val="24"/>
              </w:rPr>
              <w:t>receiving</w:t>
            </w:r>
            <w:r>
              <w:rPr>
                <w:rFonts w:hint="eastAsia"/>
                <w:sz w:val="24"/>
              </w:rPr>
              <w:t xml:space="preserve"> the sign of end, server will close the connection and close the server socket </w:t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BC14" w14:textId="096635AB" w:rsidR="00990E37" w:rsidRDefault="00C93F1F" w:rsidP="00D0457B">
            <w:pPr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51964A11" w14:textId="59B94702" w:rsidR="00D0457B" w:rsidRDefault="00C15477" w:rsidP="00C15477">
            <w:pPr>
              <w:pStyle w:val="a3"/>
              <w:numPr>
                <w:ilvl w:val="0"/>
                <w:numId w:val="5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W</w:t>
            </w:r>
            <w:r>
              <w:rPr>
                <w:rFonts w:hint="eastAsia"/>
                <w:sz w:val="28"/>
                <w:szCs w:val="36"/>
              </w:rPr>
              <w:t>hen the numbers of packet are 10, the loss rate is 0.5, the outcome is below:</w:t>
            </w:r>
          </w:p>
          <w:p w14:paraId="67C0F276" w14:textId="21E2B00F" w:rsidR="007D13D5" w:rsidRDefault="007D13D5" w:rsidP="007D13D5">
            <w:pPr>
              <w:pStyle w:val="a3"/>
              <w:spacing w:line="480" w:lineRule="auto"/>
              <w:ind w:left="840" w:firstLineChars="0" w:firstLine="0"/>
              <w:rPr>
                <w:rFonts w:hint="eastAsia"/>
                <w:sz w:val="28"/>
                <w:szCs w:val="36"/>
              </w:rPr>
            </w:pPr>
            <w:r w:rsidRPr="007D13D5">
              <w:rPr>
                <w:sz w:val="28"/>
                <w:szCs w:val="36"/>
              </w:rPr>
              <w:drawing>
                <wp:inline distT="0" distB="0" distL="0" distR="0" wp14:anchorId="1088E9AC" wp14:editId="60F81995">
                  <wp:extent cx="4445000" cy="2071603"/>
                  <wp:effectExtent l="0" t="0" r="0" b="5080"/>
                  <wp:docPr id="5054780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4780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365" cy="207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72DA1" w14:textId="5A8629CA" w:rsidR="00C15477" w:rsidRDefault="00C15477" w:rsidP="00C15477">
            <w:pPr>
              <w:pStyle w:val="a3"/>
              <w:numPr>
                <w:ilvl w:val="0"/>
                <w:numId w:val="5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W</w:t>
            </w:r>
            <w:r>
              <w:rPr>
                <w:rFonts w:hint="eastAsia"/>
                <w:sz w:val="28"/>
                <w:szCs w:val="36"/>
              </w:rPr>
              <w:t xml:space="preserve">hen the numbers of packet </w:t>
            </w:r>
            <w:r>
              <w:rPr>
                <w:rFonts w:hint="eastAsia"/>
                <w:sz w:val="28"/>
                <w:szCs w:val="36"/>
              </w:rPr>
              <w:t>are 100</w:t>
            </w:r>
            <w:r>
              <w:rPr>
                <w:rFonts w:hint="eastAsia"/>
                <w:sz w:val="28"/>
                <w:szCs w:val="36"/>
              </w:rPr>
              <w:t xml:space="preserve">, the loss rate is </w:t>
            </w:r>
            <w:r>
              <w:rPr>
                <w:rFonts w:hint="eastAsia"/>
                <w:sz w:val="28"/>
                <w:szCs w:val="36"/>
              </w:rPr>
              <w:t>0.2</w:t>
            </w:r>
            <w:r>
              <w:rPr>
                <w:rFonts w:hint="eastAsia"/>
                <w:sz w:val="28"/>
                <w:szCs w:val="36"/>
              </w:rPr>
              <w:t>, the outcome is below:</w:t>
            </w:r>
          </w:p>
          <w:p w14:paraId="0C20563B" w14:textId="34B4B785" w:rsidR="00C15477" w:rsidRDefault="00C15477" w:rsidP="00C15477">
            <w:pPr>
              <w:pStyle w:val="a3"/>
              <w:spacing w:line="480" w:lineRule="auto"/>
              <w:ind w:left="840" w:firstLineChars="0" w:firstLine="0"/>
              <w:rPr>
                <w:rFonts w:hint="eastAsia"/>
                <w:sz w:val="28"/>
                <w:szCs w:val="36"/>
              </w:rPr>
            </w:pPr>
            <w:r w:rsidRPr="00C15477">
              <w:rPr>
                <w:sz w:val="28"/>
                <w:szCs w:val="36"/>
              </w:rPr>
              <w:drawing>
                <wp:inline distT="0" distB="0" distL="0" distR="0" wp14:anchorId="13F13BF7" wp14:editId="5E82C004">
                  <wp:extent cx="4445000" cy="2087660"/>
                  <wp:effectExtent l="0" t="0" r="0" b="8255"/>
                  <wp:docPr id="7734062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4062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034" cy="209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FC82B" w14:textId="3CD51EB2" w:rsidR="00C15477" w:rsidRDefault="00C15477" w:rsidP="00C15477">
            <w:pPr>
              <w:pStyle w:val="a3"/>
              <w:numPr>
                <w:ilvl w:val="0"/>
                <w:numId w:val="5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W</w:t>
            </w:r>
            <w:r>
              <w:rPr>
                <w:rFonts w:hint="eastAsia"/>
                <w:sz w:val="28"/>
                <w:szCs w:val="36"/>
              </w:rPr>
              <w:t xml:space="preserve">hen the numbers of packet </w:t>
            </w:r>
            <w:r>
              <w:rPr>
                <w:rFonts w:hint="eastAsia"/>
                <w:sz w:val="28"/>
                <w:szCs w:val="36"/>
              </w:rPr>
              <w:t>are 100</w:t>
            </w:r>
            <w:r>
              <w:rPr>
                <w:rFonts w:hint="eastAsia"/>
                <w:sz w:val="28"/>
                <w:szCs w:val="36"/>
              </w:rPr>
              <w:t xml:space="preserve">, the loss rate is </w:t>
            </w:r>
            <w:r>
              <w:rPr>
                <w:rFonts w:hint="eastAsia"/>
                <w:sz w:val="28"/>
                <w:szCs w:val="36"/>
              </w:rPr>
              <w:t>0.5</w:t>
            </w:r>
            <w:r>
              <w:rPr>
                <w:rFonts w:hint="eastAsia"/>
                <w:sz w:val="28"/>
                <w:szCs w:val="36"/>
              </w:rPr>
              <w:t>, the outcome is below:</w:t>
            </w:r>
          </w:p>
          <w:p w14:paraId="18C38E50" w14:textId="3C0238C1" w:rsidR="00C15477" w:rsidRPr="00C15477" w:rsidRDefault="00C15477" w:rsidP="00C15477">
            <w:pPr>
              <w:pStyle w:val="a3"/>
              <w:spacing w:line="480" w:lineRule="auto"/>
              <w:ind w:left="840" w:firstLineChars="0" w:firstLine="0"/>
              <w:rPr>
                <w:rFonts w:hint="eastAsia"/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C480DB2" wp14:editId="08A37B9B">
                  <wp:extent cx="4445000" cy="2153004"/>
                  <wp:effectExtent l="0" t="0" r="0" b="0"/>
                  <wp:docPr id="14153984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3984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781" cy="216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80903" w14:textId="77777777" w:rsidR="00C15477" w:rsidRPr="00C15477" w:rsidRDefault="00C15477" w:rsidP="00C15477">
            <w:pPr>
              <w:pStyle w:val="a3"/>
              <w:spacing w:line="480" w:lineRule="auto"/>
              <w:ind w:left="840" w:firstLineChars="0" w:firstLine="0"/>
              <w:rPr>
                <w:rFonts w:hint="eastAsia"/>
                <w:sz w:val="28"/>
                <w:szCs w:val="36"/>
              </w:rPr>
            </w:pPr>
          </w:p>
          <w:p w14:paraId="72D26A0C" w14:textId="77777777" w:rsidR="00454053" w:rsidRDefault="00454053" w:rsidP="007D13D5"/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D9E4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4662BE43" w14:textId="4C8ED93D" w:rsidR="007D13D5" w:rsidRPr="007D13D5" w:rsidRDefault="007D13D5" w:rsidP="007D13D5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</w:t>
            </w:r>
            <w:r>
              <w:rPr>
                <w:rFonts w:hint="eastAsia"/>
                <w:sz w:val="28"/>
                <w:szCs w:val="36"/>
              </w:rPr>
              <w:t>esult:</w:t>
            </w:r>
            <w:r w:rsidRPr="007D13D5">
              <w:rPr>
                <w:rFonts w:hint="eastAsia"/>
                <w:sz w:val="28"/>
                <w:szCs w:val="36"/>
              </w:rPr>
              <w:t xml:space="preserve"> </w:t>
            </w:r>
          </w:p>
          <w:p w14:paraId="3D8004CF" w14:textId="77777777" w:rsidR="007D13D5" w:rsidRDefault="007D13D5" w:rsidP="007D13D5">
            <w:pPr>
              <w:pStyle w:val="a3"/>
              <w:numPr>
                <w:ilvl w:val="1"/>
                <w:numId w:val="6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</w:t>
            </w:r>
            <w:r>
              <w:rPr>
                <w:rFonts w:hint="eastAsia"/>
                <w:sz w:val="28"/>
                <w:szCs w:val="36"/>
              </w:rPr>
              <w:t>t the same packet loss rate, when the numbers of packet increase, the average time of RTT will decreases.</w:t>
            </w:r>
          </w:p>
          <w:p w14:paraId="4AA8BEFD" w14:textId="77777777" w:rsidR="007D13D5" w:rsidRDefault="007D13D5" w:rsidP="007D13D5">
            <w:pPr>
              <w:pStyle w:val="a3"/>
              <w:numPr>
                <w:ilvl w:val="1"/>
                <w:numId w:val="6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A</w:t>
            </w:r>
            <w:r>
              <w:rPr>
                <w:rFonts w:hint="eastAsia"/>
                <w:sz w:val="28"/>
                <w:szCs w:val="36"/>
              </w:rPr>
              <w:t>t the same packet</w:t>
            </w:r>
            <w:r>
              <w:rPr>
                <w:rFonts w:hint="eastAsia"/>
                <w:sz w:val="28"/>
                <w:szCs w:val="36"/>
              </w:rPr>
              <w:t xml:space="preserve"> sent</w:t>
            </w:r>
            <w:r>
              <w:rPr>
                <w:rFonts w:hint="eastAsia"/>
                <w:sz w:val="28"/>
                <w:szCs w:val="36"/>
              </w:rPr>
              <w:t xml:space="preserve">, when the packet loss rate increase, the average time of RTT will </w:t>
            </w:r>
            <w:r>
              <w:rPr>
                <w:rFonts w:hint="eastAsia"/>
                <w:sz w:val="28"/>
                <w:szCs w:val="36"/>
              </w:rPr>
              <w:t>also in</w:t>
            </w:r>
            <w:r>
              <w:rPr>
                <w:rFonts w:hint="eastAsia"/>
                <w:sz w:val="28"/>
                <w:szCs w:val="36"/>
              </w:rPr>
              <w:t>creases.</w:t>
            </w:r>
          </w:p>
          <w:p w14:paraId="2EFEB9F7" w14:textId="46396A83" w:rsidR="007D13D5" w:rsidRDefault="007D13D5" w:rsidP="007D13D5">
            <w:pPr>
              <w:pStyle w:val="a3"/>
              <w:numPr>
                <w:ilvl w:val="0"/>
                <w:numId w:val="6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Analysis:</w:t>
            </w:r>
          </w:p>
          <w:p w14:paraId="643A59DD" w14:textId="1C61F19E" w:rsidR="007D13D5" w:rsidRDefault="007D13D5" w:rsidP="007D13D5">
            <w:pPr>
              <w:pStyle w:val="a3"/>
              <w:numPr>
                <w:ilvl w:val="1"/>
                <w:numId w:val="6"/>
              </w:numPr>
              <w:spacing w:line="480" w:lineRule="auto"/>
              <w:ind w:firstLineChars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W</w:t>
            </w:r>
            <w:r>
              <w:rPr>
                <w:rFonts w:hint="eastAsia"/>
                <w:sz w:val="28"/>
                <w:szCs w:val="36"/>
              </w:rPr>
              <w:t>e can reduce the packet loss to decrease the average time of RTT to improve the speed of network</w:t>
            </w:r>
          </w:p>
          <w:p w14:paraId="18383A6E" w14:textId="13D7C6C1" w:rsidR="007D13D5" w:rsidRPr="007D13D5" w:rsidRDefault="007D13D5" w:rsidP="007D13D5">
            <w:pPr>
              <w:spacing w:line="480" w:lineRule="auto"/>
              <w:ind w:left="920"/>
              <w:rPr>
                <w:rFonts w:hint="eastAsia"/>
                <w:sz w:val="28"/>
                <w:szCs w:val="36"/>
              </w:rPr>
            </w:pP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FAF"/>
    <w:multiLevelType w:val="hybridMultilevel"/>
    <w:tmpl w:val="7B36585C"/>
    <w:lvl w:ilvl="0" w:tplc="5F2CA8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80976EB"/>
    <w:multiLevelType w:val="hybridMultilevel"/>
    <w:tmpl w:val="1E062A58"/>
    <w:lvl w:ilvl="0" w:tplc="27DA62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4503F96"/>
    <w:multiLevelType w:val="hybridMultilevel"/>
    <w:tmpl w:val="DF3EECD8"/>
    <w:lvl w:ilvl="0" w:tplc="4948B3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2232561"/>
    <w:multiLevelType w:val="hybridMultilevel"/>
    <w:tmpl w:val="12AE07A0"/>
    <w:lvl w:ilvl="0" w:tplc="8CAC0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9EF3AD6"/>
    <w:multiLevelType w:val="hybridMultilevel"/>
    <w:tmpl w:val="66D8D030"/>
    <w:lvl w:ilvl="0" w:tplc="8BB2C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86175E2"/>
    <w:multiLevelType w:val="hybridMultilevel"/>
    <w:tmpl w:val="BA6405D0"/>
    <w:lvl w:ilvl="0" w:tplc="9236A7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31717935">
    <w:abstractNumId w:val="2"/>
  </w:num>
  <w:num w:numId="2" w16cid:durableId="2079934616">
    <w:abstractNumId w:val="0"/>
  </w:num>
  <w:num w:numId="3" w16cid:durableId="2138452202">
    <w:abstractNumId w:val="3"/>
  </w:num>
  <w:num w:numId="4" w16cid:durableId="2022319032">
    <w:abstractNumId w:val="1"/>
  </w:num>
  <w:num w:numId="5" w16cid:durableId="2050569290">
    <w:abstractNumId w:val="5"/>
  </w:num>
  <w:num w:numId="6" w16cid:durableId="1579706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096D18"/>
    <w:rsid w:val="001B060A"/>
    <w:rsid w:val="002D63C6"/>
    <w:rsid w:val="00317CB8"/>
    <w:rsid w:val="003A456D"/>
    <w:rsid w:val="00434576"/>
    <w:rsid w:val="00454053"/>
    <w:rsid w:val="004965D0"/>
    <w:rsid w:val="00504710"/>
    <w:rsid w:val="00582F8F"/>
    <w:rsid w:val="006015CC"/>
    <w:rsid w:val="007D13D5"/>
    <w:rsid w:val="00876665"/>
    <w:rsid w:val="0091543A"/>
    <w:rsid w:val="00990E37"/>
    <w:rsid w:val="009B54BE"/>
    <w:rsid w:val="009E06B5"/>
    <w:rsid w:val="009F18FC"/>
    <w:rsid w:val="00AB4E6F"/>
    <w:rsid w:val="00B34C83"/>
    <w:rsid w:val="00C15477"/>
    <w:rsid w:val="00C170C8"/>
    <w:rsid w:val="00C93F1F"/>
    <w:rsid w:val="00D0457B"/>
    <w:rsid w:val="00E14FAC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12</cp:revision>
  <dcterms:created xsi:type="dcterms:W3CDTF">2021-04-08T07:49:00Z</dcterms:created>
  <dcterms:modified xsi:type="dcterms:W3CDTF">2024-11-23T05:51:00Z</dcterms:modified>
</cp:coreProperties>
</file>