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01654" w14:textId="77777777" w:rsidR="00C71C97" w:rsidRDefault="00000000">
      <w:pPr>
        <w:wordWrap w:val="0"/>
        <w:spacing w:before="600" w:line="600" w:lineRule="atLeast"/>
        <w:jc w:val="center"/>
        <w:textAlignment w:val="baseline"/>
        <w:rPr>
          <w:rFonts w:hint="eastAsia"/>
          <w:sz w:val="45"/>
        </w:rPr>
      </w:pPr>
      <w:r>
        <w:rPr>
          <w:rFonts w:ascii="宋体" w:eastAsia="宋体" w:hAnsi="宋体" w:cs="宋体"/>
          <w:b/>
          <w:color w:val="000000"/>
          <w:sz w:val="45"/>
        </w:rPr>
        <w:t>深 圳 大 学 实 验 报 告</w:t>
      </w:r>
    </w:p>
    <w:p w14:paraId="15154F30" w14:textId="77777777" w:rsidR="00C71C97" w:rsidRDefault="00C71C97">
      <w:pPr>
        <w:wordWrap w:val="0"/>
        <w:spacing w:line="480" w:lineRule="exact"/>
        <w:jc w:val="center"/>
        <w:textAlignment w:val="baseline"/>
        <w:rPr>
          <w:rFonts w:hint="eastAsia"/>
          <w:sz w:val="45"/>
        </w:rPr>
      </w:pPr>
    </w:p>
    <w:p w14:paraId="6D8BA087" w14:textId="714C968B" w:rsidR="00C71C97" w:rsidRDefault="00000000" w:rsidP="005C6A61">
      <w:pPr>
        <w:wordWrap w:val="0"/>
        <w:spacing w:line="360" w:lineRule="atLeast"/>
        <w:ind w:firstLineChars="100" w:firstLine="271"/>
        <w:textAlignment w:val="baseline"/>
        <w:rPr>
          <w:rFonts w:hint="eastAsia"/>
          <w:sz w:val="27"/>
        </w:rPr>
      </w:pPr>
      <w:r>
        <w:rPr>
          <w:rFonts w:ascii="仿宋" w:eastAsia="仿宋" w:hAnsi="仿宋" w:cs="仿宋"/>
          <w:b/>
          <w:color w:val="000000"/>
          <w:sz w:val="27"/>
        </w:rPr>
        <w:t>课程名称：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  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计算机网络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        </w:t>
      </w:r>
    </w:p>
    <w:p w14:paraId="209A4ECF" w14:textId="77777777" w:rsidR="00C71C97" w:rsidRDefault="00C71C97">
      <w:pPr>
        <w:wordWrap w:val="0"/>
        <w:spacing w:line="300" w:lineRule="exact"/>
        <w:textAlignment w:val="baseline"/>
        <w:rPr>
          <w:rFonts w:hint="eastAsia"/>
          <w:sz w:val="27"/>
        </w:rPr>
      </w:pPr>
    </w:p>
    <w:p w14:paraId="5ACE271A" w14:textId="78DEE960" w:rsidR="00C71C97" w:rsidRDefault="00000000" w:rsidP="005C6A61">
      <w:pPr>
        <w:wordWrap w:val="0"/>
        <w:spacing w:line="360" w:lineRule="atLeast"/>
        <w:ind w:firstLineChars="100" w:firstLine="271"/>
        <w:textAlignment w:val="baseline"/>
        <w:rPr>
          <w:rFonts w:hint="eastAsia"/>
          <w:sz w:val="27"/>
        </w:rPr>
      </w:pPr>
      <w:r>
        <w:rPr>
          <w:rFonts w:ascii="仿宋" w:eastAsia="仿宋" w:hAnsi="仿宋" w:cs="仿宋"/>
          <w:b/>
          <w:color w:val="000000"/>
          <w:sz w:val="27"/>
        </w:rPr>
        <w:t>实验项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目名称： 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Wi-Fi实验计划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</w:t>
      </w:r>
    </w:p>
    <w:p w14:paraId="31BEEA5C" w14:textId="77777777" w:rsidR="00C71C97" w:rsidRDefault="00C71C97">
      <w:pPr>
        <w:wordWrap w:val="0"/>
        <w:spacing w:line="300" w:lineRule="exact"/>
        <w:textAlignment w:val="baseline"/>
        <w:rPr>
          <w:rFonts w:hint="eastAsia"/>
          <w:sz w:val="27"/>
        </w:rPr>
      </w:pPr>
    </w:p>
    <w:p w14:paraId="0431A411" w14:textId="0632296C" w:rsidR="00C71C97" w:rsidRDefault="00000000" w:rsidP="005C6A61">
      <w:pPr>
        <w:wordWrap w:val="0"/>
        <w:spacing w:line="360" w:lineRule="atLeast"/>
        <w:ind w:firstLineChars="100" w:firstLine="271"/>
        <w:textAlignment w:val="baseline"/>
        <w:rPr>
          <w:rFonts w:hint="eastAsia"/>
          <w:sz w:val="27"/>
        </w:rPr>
      </w:pPr>
      <w:r>
        <w:rPr>
          <w:rFonts w:ascii="仿宋" w:eastAsia="仿宋" w:hAnsi="仿宋" w:cs="仿宋"/>
          <w:b/>
          <w:color w:val="000000"/>
          <w:sz w:val="27"/>
        </w:rPr>
        <w:t>学院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：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     电子与信息工程学院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       </w:t>
      </w:r>
    </w:p>
    <w:p w14:paraId="7F6FCF14" w14:textId="77777777" w:rsidR="00C71C97" w:rsidRDefault="00C71C97">
      <w:pPr>
        <w:wordWrap w:val="0"/>
        <w:spacing w:line="300" w:lineRule="exact"/>
        <w:textAlignment w:val="baseline"/>
        <w:rPr>
          <w:rFonts w:hint="eastAsia"/>
          <w:sz w:val="27"/>
        </w:rPr>
      </w:pPr>
    </w:p>
    <w:p w14:paraId="59B5CABD" w14:textId="0DD7A783" w:rsidR="00C71C97" w:rsidRDefault="00000000" w:rsidP="005C6A61">
      <w:pPr>
        <w:wordWrap w:val="0"/>
        <w:spacing w:line="360" w:lineRule="atLeast"/>
        <w:ind w:firstLineChars="100" w:firstLine="271"/>
        <w:textAlignment w:val="baseline"/>
        <w:rPr>
          <w:rFonts w:hint="eastAsia"/>
          <w:sz w:val="27"/>
        </w:rPr>
      </w:pPr>
      <w:r>
        <w:rPr>
          <w:rFonts w:ascii="仿宋" w:eastAsia="仿宋" w:hAnsi="仿宋" w:cs="仿宋"/>
          <w:b/>
          <w:color w:val="000000"/>
          <w:sz w:val="27"/>
        </w:rPr>
        <w:t>专业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：         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电子与信息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工程 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   </w:t>
      </w:r>
    </w:p>
    <w:p w14:paraId="2BA94338" w14:textId="77777777" w:rsidR="005C6A61" w:rsidRDefault="005C6A61" w:rsidP="005C6A61">
      <w:pPr>
        <w:wordWrap w:val="0"/>
        <w:spacing w:line="360" w:lineRule="atLeast"/>
        <w:textAlignment w:val="baseline"/>
        <w:rPr>
          <w:rFonts w:hint="eastAsia"/>
          <w:sz w:val="27"/>
        </w:rPr>
      </w:pPr>
    </w:p>
    <w:p w14:paraId="2E2F9971" w14:textId="13F433CA" w:rsidR="00C71C97" w:rsidRDefault="00000000" w:rsidP="005C6A61">
      <w:pPr>
        <w:wordWrap w:val="0"/>
        <w:spacing w:line="360" w:lineRule="atLeast"/>
        <w:ind w:firstLineChars="100" w:firstLine="271"/>
        <w:textAlignment w:val="baseline"/>
        <w:rPr>
          <w:rFonts w:hint="eastAsia"/>
          <w:sz w:val="27"/>
        </w:rPr>
      </w:pPr>
      <w:r>
        <w:rPr>
          <w:rFonts w:ascii="仿宋" w:eastAsia="仿宋" w:hAnsi="仿宋" w:cs="仿宋"/>
          <w:b/>
          <w:color w:val="000000"/>
          <w:sz w:val="27"/>
        </w:rPr>
        <w:t>指导教师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：                    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毕宿志    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     </w:t>
      </w:r>
    </w:p>
    <w:p w14:paraId="731E434A" w14:textId="77777777" w:rsidR="00C71C97" w:rsidRDefault="00C71C97">
      <w:pPr>
        <w:wordWrap w:val="0"/>
        <w:spacing w:line="300" w:lineRule="exact"/>
        <w:textAlignment w:val="baseline"/>
        <w:rPr>
          <w:rFonts w:hint="eastAsia"/>
          <w:sz w:val="27"/>
        </w:rPr>
      </w:pPr>
    </w:p>
    <w:p w14:paraId="5326130A" w14:textId="0EA0ACDB" w:rsidR="005C6A61" w:rsidRDefault="00000000" w:rsidP="005C6A61">
      <w:pPr>
        <w:wordWrap w:val="0"/>
        <w:spacing w:line="360" w:lineRule="atLeast"/>
        <w:ind w:firstLineChars="100" w:firstLine="271"/>
        <w:textAlignment w:val="baseline"/>
        <w:rPr>
          <w:rFonts w:ascii="仿宋" w:eastAsia="仿宋" w:hAnsi="仿宋" w:cs="仿宋" w:hint="eastAsia"/>
          <w:b/>
          <w:color w:val="000000"/>
          <w:sz w:val="27"/>
          <w:u w:val="single"/>
        </w:rPr>
      </w:pPr>
      <w:r>
        <w:rPr>
          <w:rFonts w:ascii="仿宋" w:eastAsia="仿宋" w:hAnsi="仿宋" w:cs="仿宋"/>
          <w:b/>
          <w:color w:val="000000"/>
          <w:sz w:val="27"/>
        </w:rPr>
        <w:t>报告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人: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</w:t>
      </w:r>
      <w:r w:rsidR="00CA385B">
        <w:rPr>
          <w:rFonts w:ascii="仿宋" w:eastAsia="仿宋" w:hAnsi="仿宋" w:cs="仿宋" w:hint="eastAsia"/>
          <w:b/>
          <w:color w:val="000000"/>
          <w:sz w:val="27"/>
          <w:u w:val="single"/>
        </w:rPr>
        <w:t>陈闻天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</w:t>
      </w:r>
      <w:r>
        <w:rPr>
          <w:rFonts w:ascii="仿宋" w:eastAsia="仿宋" w:hAnsi="仿宋" w:cs="仿宋"/>
          <w:b/>
          <w:color w:val="000000"/>
          <w:sz w:val="27"/>
        </w:rPr>
        <w:t>学号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: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2023</w:t>
      </w:r>
      <w:r w:rsidR="00CA385B">
        <w:rPr>
          <w:rFonts w:ascii="仿宋" w:eastAsia="仿宋" w:hAnsi="仿宋" w:cs="仿宋" w:hint="eastAsia"/>
          <w:b/>
          <w:color w:val="000000"/>
          <w:sz w:val="27"/>
          <w:u w:val="single"/>
        </w:rPr>
        <w:t>280259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</w:t>
      </w:r>
    </w:p>
    <w:p w14:paraId="2531B434" w14:textId="77777777" w:rsidR="005C6A61" w:rsidRDefault="005C6A61" w:rsidP="005C6A61">
      <w:pPr>
        <w:wordWrap w:val="0"/>
        <w:spacing w:line="360" w:lineRule="atLeast"/>
        <w:ind w:firstLineChars="100" w:firstLine="271"/>
        <w:textAlignment w:val="baseline"/>
        <w:rPr>
          <w:rFonts w:ascii="仿宋" w:eastAsia="仿宋" w:hAnsi="仿宋" w:cs="仿宋" w:hint="eastAsia"/>
          <w:b/>
          <w:color w:val="000000"/>
          <w:sz w:val="27"/>
          <w:u w:val="single"/>
        </w:rPr>
      </w:pPr>
    </w:p>
    <w:p w14:paraId="57E5B0D2" w14:textId="47A76345" w:rsidR="005C6A61" w:rsidRDefault="00000000" w:rsidP="00CA385B">
      <w:pPr>
        <w:wordWrap w:val="0"/>
        <w:spacing w:line="360" w:lineRule="atLeast"/>
        <w:ind w:leftChars="100" w:left="1023" w:hangingChars="300" w:hanging="813"/>
        <w:textAlignment w:val="baseline"/>
        <w:rPr>
          <w:rFonts w:ascii="仿宋" w:eastAsia="仿宋" w:hAnsi="仿宋" w:cs="仿宋" w:hint="eastAsia"/>
          <w:b/>
          <w:color w:val="000000"/>
          <w:sz w:val="27"/>
          <w:u w:val="single"/>
        </w:rPr>
      </w:pPr>
      <w:r>
        <w:rPr>
          <w:rFonts w:ascii="仿宋" w:eastAsia="仿宋" w:hAnsi="仿宋" w:cs="仿宋"/>
          <w:b/>
          <w:color w:val="000000"/>
          <w:sz w:val="27"/>
        </w:rPr>
        <w:t>班级: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</w:t>
      </w:r>
      <w:r w:rsidR="00CA385B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   </w:t>
      </w:r>
      <w:r w:rsidR="005C6A61" w:rsidRP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>电子信息工程04</w:t>
      </w:r>
      <w:r w:rsidR="00C10571">
        <w:rPr>
          <w:rFonts w:ascii="仿宋" w:eastAsia="仿宋" w:hAnsi="仿宋" w:cs="仿宋" w:hint="eastAsia"/>
          <w:b/>
          <w:color w:val="000000"/>
          <w:sz w:val="27"/>
          <w:u w:val="single"/>
        </w:rPr>
        <w:t>班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</w:t>
      </w:r>
      <w:r w:rsidR="00CA385B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       </w:t>
      </w:r>
    </w:p>
    <w:p w14:paraId="14FD0A72" w14:textId="77777777" w:rsidR="005C6A61" w:rsidRPr="005C6A61" w:rsidRDefault="005C6A61" w:rsidP="005C6A61">
      <w:pPr>
        <w:wordWrap w:val="0"/>
        <w:spacing w:line="360" w:lineRule="atLeast"/>
        <w:ind w:firstLineChars="100" w:firstLine="271"/>
        <w:textAlignment w:val="baseline"/>
        <w:rPr>
          <w:rFonts w:ascii="仿宋" w:eastAsia="仿宋" w:hAnsi="仿宋" w:cs="仿宋" w:hint="eastAsia"/>
          <w:b/>
          <w:color w:val="000000"/>
          <w:sz w:val="27"/>
          <w:u w:val="single"/>
        </w:rPr>
      </w:pPr>
    </w:p>
    <w:p w14:paraId="3974C1C8" w14:textId="7227BE79" w:rsidR="00C71C97" w:rsidRDefault="00000000" w:rsidP="005C6A61">
      <w:pPr>
        <w:wordWrap w:val="0"/>
        <w:spacing w:before="200" w:line="360" w:lineRule="atLeast"/>
        <w:ind w:firstLineChars="100" w:firstLine="271"/>
        <w:textAlignment w:val="baseline"/>
        <w:rPr>
          <w:rFonts w:hint="eastAsia"/>
          <w:sz w:val="27"/>
        </w:rPr>
      </w:pPr>
      <w:r>
        <w:rPr>
          <w:rFonts w:ascii="仿宋" w:eastAsia="仿宋" w:hAnsi="仿宋" w:cs="仿宋"/>
          <w:b/>
          <w:color w:val="000000"/>
          <w:sz w:val="27"/>
        </w:rPr>
        <w:t>实验时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间:   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>202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4.12.25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</w:t>
      </w:r>
    </w:p>
    <w:p w14:paraId="4F3AD904" w14:textId="77777777" w:rsidR="00C71C97" w:rsidRDefault="00C71C97">
      <w:pPr>
        <w:wordWrap w:val="0"/>
        <w:spacing w:line="300" w:lineRule="exact"/>
        <w:textAlignment w:val="baseline"/>
        <w:rPr>
          <w:rFonts w:hint="eastAsia"/>
          <w:sz w:val="27"/>
        </w:rPr>
      </w:pPr>
    </w:p>
    <w:p w14:paraId="1FA4539C" w14:textId="2E8384E5" w:rsidR="00C71C97" w:rsidRDefault="00000000" w:rsidP="005C6A61">
      <w:pPr>
        <w:wordWrap w:val="0"/>
        <w:spacing w:line="360" w:lineRule="atLeast"/>
        <w:ind w:firstLineChars="100" w:firstLine="271"/>
        <w:textAlignment w:val="baseline"/>
        <w:rPr>
          <w:rFonts w:hint="eastAsia"/>
          <w:sz w:val="27"/>
        </w:rPr>
      </w:pPr>
      <w:r>
        <w:rPr>
          <w:rFonts w:ascii="仿宋" w:eastAsia="仿宋" w:hAnsi="仿宋" w:cs="仿宋"/>
          <w:b/>
          <w:color w:val="000000"/>
          <w:sz w:val="27"/>
        </w:rPr>
        <w:t>实验报告提交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时间: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>2024.12.2</w:t>
      </w:r>
      <w:r w:rsidR="00CA385B">
        <w:rPr>
          <w:rFonts w:ascii="仿宋" w:eastAsia="仿宋" w:hAnsi="仿宋" w:cs="仿宋" w:hint="eastAsia"/>
          <w:b/>
          <w:color w:val="000000"/>
          <w:sz w:val="27"/>
          <w:u w:val="single"/>
        </w:rPr>
        <w:t>8</w:t>
      </w:r>
      <w:r w:rsidR="005C6A61">
        <w:rPr>
          <w:rFonts w:ascii="仿宋" w:eastAsia="仿宋" w:hAnsi="仿宋" w:cs="仿宋" w:hint="eastAsia"/>
          <w:b/>
          <w:color w:val="000000"/>
          <w:sz w:val="27"/>
          <w:u w:val="single"/>
        </w:rPr>
        <w:t xml:space="preserve">                 </w:t>
      </w:r>
      <w:r>
        <w:rPr>
          <w:rFonts w:ascii="仿宋" w:eastAsia="仿宋" w:hAnsi="仿宋" w:cs="仿宋"/>
          <w:b/>
          <w:color w:val="000000"/>
          <w:sz w:val="27"/>
          <w:u w:val="single"/>
        </w:rPr>
        <w:t xml:space="preserve">    </w:t>
      </w:r>
    </w:p>
    <w:p w14:paraId="7E284363" w14:textId="77777777" w:rsidR="00C71C97" w:rsidRDefault="00C71C97">
      <w:pPr>
        <w:wordWrap w:val="0"/>
        <w:spacing w:line="300" w:lineRule="exact"/>
        <w:textAlignment w:val="baseline"/>
        <w:rPr>
          <w:rFonts w:hint="eastAsia"/>
          <w:sz w:val="27"/>
        </w:rPr>
      </w:pPr>
    </w:p>
    <w:p w14:paraId="69AE2440" w14:textId="77777777" w:rsidR="00C71C97" w:rsidRDefault="00C71C97">
      <w:pPr>
        <w:wordWrap w:val="0"/>
        <w:spacing w:line="300" w:lineRule="exact"/>
        <w:textAlignment w:val="baseline"/>
        <w:rPr>
          <w:rFonts w:hint="eastAsia"/>
          <w:sz w:val="27"/>
        </w:rPr>
      </w:pPr>
    </w:p>
    <w:p w14:paraId="58B18BAE" w14:textId="77777777" w:rsidR="00C71C97" w:rsidRDefault="00000000">
      <w:pPr>
        <w:wordWrap w:val="0"/>
        <w:spacing w:line="380" w:lineRule="atLeast"/>
        <w:ind w:left="3720"/>
        <w:textAlignment w:val="baseline"/>
        <w:rPr>
          <w:rFonts w:hint="eastAsia"/>
          <w:sz w:val="28"/>
        </w:rPr>
      </w:pPr>
      <w:r>
        <w:rPr>
          <w:rFonts w:ascii="仿宋" w:eastAsia="仿宋" w:hAnsi="仿宋" w:cs="仿宋"/>
          <w:b/>
          <w:color w:val="000000"/>
          <w:sz w:val="28"/>
        </w:rPr>
        <w:t>教处制</w:t>
      </w:r>
    </w:p>
    <w:tbl>
      <w:tblPr>
        <w:tblW w:w="0" w:type="auto"/>
        <w:tblInd w:w="2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20"/>
      </w:tblGrid>
      <w:tr w:rsidR="00C71C97" w14:paraId="5960C515" w14:textId="77777777" w:rsidTr="00A15E60">
        <w:trPr>
          <w:trHeight w:val="4040"/>
        </w:trPr>
        <w:tc>
          <w:tcPr>
            <w:tcW w:w="8220" w:type="dxa"/>
          </w:tcPr>
          <w:p w14:paraId="2E4889A6" w14:textId="77777777" w:rsidR="00C71C97" w:rsidRPr="009A6501" w:rsidRDefault="00000000">
            <w:pPr>
              <w:wordWrap w:val="0"/>
              <w:spacing w:line="340" w:lineRule="atLeast"/>
              <w:ind w:left="40"/>
              <w:textAlignment w:val="baseline"/>
              <w:rPr>
                <w:rFonts w:ascii="宋体" w:eastAsia="宋体" w:hAnsi="宋体" w:cs="宋体" w:hint="eastAsia"/>
                <w:color w:val="000000"/>
                <w:sz w:val="28"/>
                <w:szCs w:val="28"/>
              </w:rPr>
            </w:pPr>
            <w:r w:rsidRPr="009A6501">
              <w:rPr>
                <w:rFonts w:ascii="宋体" w:eastAsia="宋体" w:hAnsi="宋体" w:cs="宋体"/>
                <w:color w:val="000000"/>
                <w:sz w:val="28"/>
                <w:szCs w:val="28"/>
              </w:rPr>
              <w:t>实验目的与要求：</w:t>
            </w:r>
          </w:p>
          <w:p w14:paraId="2FD56D50" w14:textId="77777777" w:rsidR="00C71C97" w:rsidRPr="009A6501" w:rsidRDefault="00000000" w:rsidP="007E766C">
            <w:pPr>
              <w:wordWrap w:val="0"/>
              <w:spacing w:line="340" w:lineRule="atLeast"/>
              <w:ind w:left="40" w:right="40"/>
              <w:textAlignment w:val="baseline"/>
              <w:rPr>
                <w:rFonts w:hint="eastAsia"/>
                <w:szCs w:val="21"/>
              </w:rPr>
            </w:pP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目的： 动手操作通信测试仪器，在了解基础 wifi网络知识的基础上， 能够使用仪器进行 wifi网络相关关键性能指标的测试，利用自己的手机完成相关的测试要求。</w:t>
            </w:r>
          </w:p>
          <w:p w14:paraId="29CF5EE5" w14:textId="068E1A50" w:rsidR="00C71C97" w:rsidRPr="009A6501" w:rsidRDefault="00000000">
            <w:pPr>
              <w:wordWrap w:val="0"/>
              <w:spacing w:before="180" w:line="340" w:lineRule="atLeast"/>
              <w:ind w:lef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仪器: WTE200、手机、电脑</w:t>
            </w:r>
          </w:p>
          <w:p w14:paraId="377B0676" w14:textId="77777777" w:rsidR="007E766C" w:rsidRPr="009A6501" w:rsidRDefault="007E766C">
            <w:pPr>
              <w:wordWrap w:val="0"/>
              <w:spacing w:before="180" w:line="340" w:lineRule="atLeast"/>
              <w:ind w:left="40"/>
              <w:textAlignment w:val="baseline"/>
              <w:rPr>
                <w:rFonts w:hint="eastAsia"/>
                <w:szCs w:val="21"/>
              </w:rPr>
            </w:pPr>
          </w:p>
          <w:p w14:paraId="13783FF3" w14:textId="0D25A667" w:rsidR="00C71C97" w:rsidRPr="009A6501" w:rsidRDefault="00000000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测试参数: 手机型号、信道、带宽、MIMO流数、协议IEEE802.11ax</w:t>
            </w:r>
          </w:p>
          <w:p w14:paraId="08D0BCFC" w14:textId="77777777" w:rsidR="007E766C" w:rsidRPr="009A6501" w:rsidRDefault="007E766C">
            <w:pPr>
              <w:wordWrap w:val="0"/>
              <w:spacing w:line="340" w:lineRule="atLeast"/>
              <w:ind w:left="40" w:right="40"/>
              <w:textAlignment w:val="baseline"/>
              <w:rPr>
                <w:rFonts w:hint="eastAsia"/>
                <w:szCs w:val="21"/>
              </w:rPr>
            </w:pPr>
          </w:p>
          <w:p w14:paraId="073A0F11" w14:textId="77777777" w:rsidR="00C71C97" w:rsidRDefault="00000000">
            <w:pPr>
              <w:wordWrap w:val="0"/>
              <w:spacing w:line="340" w:lineRule="atLeast"/>
              <w:ind w:left="40" w:right="40"/>
              <w:textAlignment w:val="baseline"/>
              <w:rPr>
                <w:rFonts w:hint="eastAsia"/>
                <w:sz w:val="25"/>
              </w:rPr>
            </w:pP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性能指标(测试结果)：发射功率、上下行物理层速率、上下行MAC层吞吐量、上下行TCP 吞吐量、上下行UDP 吞吐量</w:t>
            </w:r>
          </w:p>
        </w:tc>
      </w:tr>
      <w:tr w:rsidR="00C71C97" w14:paraId="2F192EC2" w14:textId="77777777" w:rsidTr="00A15E60">
        <w:trPr>
          <w:trHeight w:val="1300"/>
        </w:trPr>
        <w:tc>
          <w:tcPr>
            <w:tcW w:w="8220" w:type="dxa"/>
          </w:tcPr>
          <w:p w14:paraId="7075A286" w14:textId="77777777" w:rsidR="00C71C97" w:rsidRPr="009A6501" w:rsidRDefault="00000000" w:rsidP="007E766C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color w:val="000000"/>
                <w:sz w:val="28"/>
                <w:szCs w:val="28"/>
              </w:rPr>
            </w:pPr>
            <w:r w:rsidRPr="009A6501">
              <w:rPr>
                <w:rFonts w:ascii="宋体" w:eastAsia="宋体" w:hAnsi="宋体" w:cs="宋体"/>
                <w:color w:val="000000"/>
                <w:sz w:val="28"/>
                <w:szCs w:val="28"/>
              </w:rPr>
              <w:lastRenderedPageBreak/>
              <w:t>方法、步骤：</w:t>
            </w:r>
          </w:p>
          <w:p w14:paraId="6BE8DE19" w14:textId="3A75239F" w:rsidR="00C71C97" w:rsidRPr="009A6501" w:rsidRDefault="00CA385B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1.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安装 Magic iPerf:</w:t>
            </w:r>
          </w:p>
          <w:p w14:paraId="3A5E18E7" w14:textId="537AE4D2" w:rsidR="00C71C97" w:rsidRPr="009A6501" w:rsidRDefault="00000000" w:rsidP="00CA385B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设置iPerf</w:t>
            </w:r>
            <w:r w:rsidR="00CA385B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，用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手机连接</w:t>
            </w:r>
            <w:r w:rsidR="00CA385B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WIFI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并且</w:t>
            </w:r>
            <w:r w:rsidR="00CA385B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输入指令 -s，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如</w:t>
            </w:r>
            <w:r w:rsidR="00CA385B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="007E766C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图</w:t>
            </w:r>
            <w:r w:rsidR="00CA385B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所示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:</w:t>
            </w:r>
          </w:p>
          <w:p w14:paraId="37F07693" w14:textId="4A102864" w:rsidR="007E766C" w:rsidRDefault="007E766C" w:rsidP="00C90C74">
            <w:pPr>
              <w:spacing w:line="340" w:lineRule="atLeast"/>
              <w:ind w:left="40" w:right="40"/>
              <w:jc w:val="center"/>
              <w:textAlignment w:val="baseline"/>
              <w:rPr>
                <w:rFonts w:ascii="宋体" w:eastAsia="宋体" w:hAnsi="宋体" w:cs="宋体" w:hint="eastAsia"/>
                <w:color w:val="000000"/>
                <w:sz w:val="25"/>
              </w:rPr>
            </w:pPr>
            <w:r w:rsidRPr="007E766C">
              <w:rPr>
                <w:rFonts w:ascii="宋体" w:eastAsia="宋体" w:hAnsi="宋体" w:cs="宋体"/>
                <w:noProof/>
                <w:color w:val="000000"/>
                <w:sz w:val="25"/>
              </w:rPr>
              <w:drawing>
                <wp:inline distT="0" distB="0" distL="0" distR="0" wp14:anchorId="310FCE1F" wp14:editId="2EE4F3FF">
                  <wp:extent cx="2014614" cy="2229593"/>
                  <wp:effectExtent l="0" t="0" r="5080" b="0"/>
                  <wp:docPr id="5882065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8" b="46589"/>
                          <a:stretch/>
                        </pic:blipFill>
                        <pic:spPr bwMode="auto">
                          <a:xfrm>
                            <a:off x="0" y="0"/>
                            <a:ext cx="2026503" cy="22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99991F" w14:textId="10F49DD7" w:rsidR="007E766C" w:rsidRPr="009A6501" w:rsidRDefault="00CA385B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 </w:t>
            </w:r>
            <w:r w:rsidR="007E766C" w:rsidRPr="009A6501">
              <w:rPr>
                <w:rFonts w:ascii="宋体" w:eastAsia="宋体" w:hAnsi="宋体" w:cs="宋体"/>
                <w:color w:val="000000"/>
                <w:szCs w:val="21"/>
              </w:rPr>
              <w:t>WTE主界面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说明</w:t>
            </w:r>
            <w:r w:rsidR="007E766C" w:rsidRPr="009A6501">
              <w:rPr>
                <w:rFonts w:ascii="宋体" w:eastAsia="宋体" w:hAnsi="宋体" w:cs="宋体"/>
                <w:color w:val="000000"/>
                <w:szCs w:val="21"/>
              </w:rPr>
              <w:t>：</w:t>
            </w:r>
          </w:p>
          <w:p w14:paraId="7F60EB92" w14:textId="62B440AA" w:rsidR="007E766C" w:rsidRDefault="007E766C" w:rsidP="00C90C74">
            <w:pPr>
              <w:spacing w:line="340" w:lineRule="atLeast"/>
              <w:ind w:left="40" w:right="40"/>
              <w:jc w:val="center"/>
              <w:textAlignment w:val="baseline"/>
              <w:rPr>
                <w:rFonts w:ascii="宋体" w:eastAsia="宋体" w:hAnsi="宋体" w:cs="宋体" w:hint="eastAsia"/>
                <w:color w:val="000000"/>
                <w:sz w:val="25"/>
              </w:rPr>
            </w:pPr>
            <w:r w:rsidRPr="007E766C">
              <w:rPr>
                <w:rFonts w:ascii="宋体" w:eastAsia="宋体" w:hAnsi="宋体" w:cs="宋体"/>
                <w:noProof/>
                <w:color w:val="000000"/>
                <w:sz w:val="25"/>
              </w:rPr>
              <w:drawing>
                <wp:inline distT="0" distB="0" distL="0" distR="0" wp14:anchorId="3821A847" wp14:editId="07DD2C9A">
                  <wp:extent cx="3600000" cy="2075422"/>
                  <wp:effectExtent l="0" t="0" r="635" b="1270"/>
                  <wp:docPr id="12209099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9099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7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D42D1" w14:textId="180FBD7C" w:rsidR="007E766C" w:rsidRPr="007E766C" w:rsidRDefault="00CA385B" w:rsidP="00CA385B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 w:val="25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设置对</w:t>
            </w:r>
            <w:r w:rsidR="007E766C" w:rsidRPr="009A6501">
              <w:rPr>
                <w:rFonts w:ascii="宋体" w:eastAsia="宋体" w:hAnsi="宋体" w:cs="宋体"/>
                <w:color w:val="000000"/>
                <w:szCs w:val="21"/>
              </w:rPr>
              <w:t>应的协议、带宽、信道、仪表模式，需要测试的功率、上下行吞吐量，测试模式，上下行测试、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TCP/UDP</w:t>
            </w:r>
            <w:r w:rsidR="007E766C" w:rsidRPr="009A6501">
              <w:rPr>
                <w:rFonts w:ascii="宋体" w:eastAsia="宋体" w:hAnsi="宋体" w:cs="宋体"/>
                <w:color w:val="000000"/>
                <w:szCs w:val="21"/>
              </w:rPr>
              <w:t>，记录实验数据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。 </w:t>
            </w:r>
          </w:p>
        </w:tc>
      </w:tr>
      <w:tr w:rsidR="00047136" w14:paraId="4FCB3115" w14:textId="77777777" w:rsidTr="00A15E60">
        <w:trPr>
          <w:trHeight w:val="1300"/>
        </w:trPr>
        <w:tc>
          <w:tcPr>
            <w:tcW w:w="8220" w:type="dxa"/>
          </w:tcPr>
          <w:p w14:paraId="71C18352" w14:textId="27D7CCD6" w:rsidR="009A6501" w:rsidRPr="009A6501" w:rsidRDefault="009A6501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color w:val="000000"/>
                <w:sz w:val="28"/>
                <w:szCs w:val="28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 w:val="28"/>
                <w:szCs w:val="28"/>
              </w:rPr>
              <w:t>实验过程及内容：</w:t>
            </w:r>
          </w:p>
          <w:p w14:paraId="0AD0EC99" w14:textId="6313A70C" w:rsidR="00047136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1.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发射功率: </w:t>
            </w:r>
          </w:p>
          <w:p w14:paraId="10A1E055" w14:textId="2377E9DB" w:rsidR="00047136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1.1  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20MHz下：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功率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平均值：1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1.71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 dBm, 最小值：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10.99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dBm，最大值：1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2.47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 dBm</w:t>
            </w:r>
          </w:p>
          <w:p w14:paraId="2D27D5E7" w14:textId="77777777" w:rsidR="00047136" w:rsidRPr="00DE49CE" w:rsidRDefault="00047136" w:rsidP="009A6501">
            <w:pPr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DE49CE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4798E381" wp14:editId="0C1ED575">
                  <wp:extent cx="3608702" cy="2145453"/>
                  <wp:effectExtent l="0" t="0" r="0" b="7620"/>
                  <wp:docPr id="13794959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702" cy="2145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5BB28" w14:textId="77777777" w:rsidR="00047136" w:rsidRDefault="00047136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4A29EF3B" w14:textId="4A532F5B" w:rsidR="00047136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1.2  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40MHz 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lower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 MHz下：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功率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平均值：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9.34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dBm, 最小值：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8.26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dBm，最大值：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10.90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dB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lastRenderedPageBreak/>
              <w:t>m</w:t>
            </w:r>
          </w:p>
          <w:p w14:paraId="45CB9475" w14:textId="77777777" w:rsidR="00047136" w:rsidRPr="00DE49CE" w:rsidRDefault="00047136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2E0B272B" w14:textId="77777777" w:rsidR="00047136" w:rsidRDefault="00047136" w:rsidP="00BA526D">
            <w:pPr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DE49CE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332D9AF5" wp14:editId="34E25522">
                  <wp:extent cx="3290862" cy="2045823"/>
                  <wp:effectExtent l="0" t="0" r="5080" b="0"/>
                  <wp:docPr id="169036463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409" cy="205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3EA00" w14:textId="77777777" w:rsidR="00047136" w:rsidRPr="00DE49CE" w:rsidRDefault="00047136" w:rsidP="00047136">
            <w:pPr>
              <w:spacing w:line="340" w:lineRule="atLeast"/>
              <w:jc w:val="center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7CEA6E37" w14:textId="0CE07443" w:rsidR="00047136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1.3  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80MHz下：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功率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平均值：6.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0dBm, 最小值：5.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02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dBm，最大值：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7.21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dBm</w:t>
            </w:r>
          </w:p>
          <w:p w14:paraId="48932CC4" w14:textId="4887BE1B" w:rsidR="00047136" w:rsidRPr="00DE49CE" w:rsidRDefault="00047136" w:rsidP="00BA526D">
            <w:pPr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DE49CE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141D4C07" wp14:editId="6645E98A">
                  <wp:extent cx="3162173" cy="1779901"/>
                  <wp:effectExtent l="0" t="0" r="635" b="0"/>
                  <wp:docPr id="46168074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611" cy="1784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292D8C" w14:textId="59534CD8" w:rsidR="00047136" w:rsidRPr="00BA526D" w:rsidRDefault="00BA526D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BA526D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1.4 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结果</w:t>
            </w:r>
            <w:r w:rsidRPr="00BA526D">
              <w:rPr>
                <w:rFonts w:ascii="宋体" w:eastAsia="宋体" w:hAnsi="宋体" w:cs="宋体" w:hint="eastAsia"/>
                <w:color w:val="000000"/>
                <w:szCs w:val="21"/>
              </w:rPr>
              <w:t>分析：</w:t>
            </w:r>
          </w:p>
          <w:p w14:paraId="33C5459A" w14:textId="7617815D" w:rsidR="00047136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在三种频率下，功率的曲线相对稳定。随频率的增大，功率的平均值、最小值、最大值均下降。</w:t>
            </w:r>
          </w:p>
          <w:p w14:paraId="320BF472" w14:textId="77777777" w:rsidR="00047136" w:rsidRPr="009A6501" w:rsidRDefault="00047136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0FAD888B" w14:textId="2D1C5A48" w:rsidR="00047136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2． 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吞吐量</w:t>
            </w:r>
          </w:p>
          <w:p w14:paraId="3FF934FA" w14:textId="2F8FCDE3" w:rsidR="00BA526D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2.1 20MHz</w:t>
            </w:r>
          </w:p>
          <w:p w14:paraId="30224474" w14:textId="6174C386" w:rsidR="00047136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2.1.1  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>20MHz</w:t>
            </w:r>
            <w:r w:rsidR="00F33937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</w:t>
            </w:r>
            <w:r w:rsidR="00F33937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channel：</w:t>
            </w:r>
            <w:r w:rsidR="00047136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F33937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</w:t>
            </w:r>
            <w:r w:rsidR="0004713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Protocol：TCP </w:t>
            </w:r>
          </w:p>
          <w:p w14:paraId="0F5BE8C8" w14:textId="4475C895" w:rsidR="00047136" w:rsidRPr="009A6501" w:rsidRDefault="00047136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Link Direction: Downlink</w:t>
            </w:r>
          </w:p>
          <w:p w14:paraId="61552C01" w14:textId="30AC4F1A" w:rsidR="00F33937" w:rsidRPr="00F33937" w:rsidRDefault="00F33937" w:rsidP="00F33937">
            <w:pPr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F33937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1A950107" wp14:editId="4714306E">
                  <wp:extent cx="3194840" cy="1765232"/>
                  <wp:effectExtent l="0" t="0" r="5715" b="6985"/>
                  <wp:docPr id="1151140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840" cy="176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AF68D" w14:textId="5CCAD751" w:rsidR="00F33937" w:rsidRPr="00F33937" w:rsidRDefault="00F33937" w:rsidP="00F33937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F33937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lastRenderedPageBreak/>
              <w:drawing>
                <wp:inline distT="0" distB="0" distL="0" distR="0" wp14:anchorId="0BAC4B8C" wp14:editId="4C5AF159">
                  <wp:extent cx="3163727" cy="1799647"/>
                  <wp:effectExtent l="0" t="0" r="0" b="0"/>
                  <wp:docPr id="3290723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972" cy="1817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E018B" w14:textId="4DCE32D8" w:rsidR="00047136" w:rsidRPr="009A6501" w:rsidRDefault="00F33937" w:rsidP="00BA526D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下行物理层速率：Rx：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81.16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 Mbps； 下行MAC层吞吐量：Rx：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46.96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 下行TCP吞吐量：Rx：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35.39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30106000" w14:textId="77777777" w:rsidR="00047136" w:rsidRPr="00BA526D" w:rsidRDefault="00047136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3A95D03C" w14:textId="1CC3F0BA" w:rsidR="00416C3A" w:rsidRPr="009A6501" w:rsidRDefault="00BA526D" w:rsidP="00BA526D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2.1.2  </w:t>
            </w:r>
            <w:r w:rsidR="00416C3A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</w:t>
            </w:r>
            <w:r w:rsidR="00416C3A" w:rsidRPr="009A6501">
              <w:rPr>
                <w:rFonts w:ascii="宋体" w:eastAsia="宋体" w:hAnsi="宋体" w:cs="宋体"/>
                <w:color w:val="000000"/>
                <w:szCs w:val="21"/>
              </w:rPr>
              <w:t>20MHz</w:t>
            </w:r>
            <w:r w:rsidR="00416C3A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channel：</w:t>
            </w:r>
            <w:r w:rsidR="00416C3A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416C3A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Protocol：TCP Link Direction: Uplink</w:t>
            </w:r>
          </w:p>
          <w:p w14:paraId="1B0EADBF" w14:textId="53F56A4E" w:rsidR="00416C3A" w:rsidRPr="00416C3A" w:rsidRDefault="00416C3A" w:rsidP="00416C3A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16C3A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10D6C9F6" wp14:editId="60843E67">
                  <wp:extent cx="3306652" cy="1814130"/>
                  <wp:effectExtent l="0" t="0" r="8255" b="0"/>
                  <wp:docPr id="110594198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603" cy="182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EC9B6" w14:textId="263C223E" w:rsidR="00416C3A" w:rsidRDefault="00416C3A" w:rsidP="00416C3A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16C3A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7787D5B7" wp14:editId="180A5C51">
                  <wp:extent cx="3306445" cy="1873988"/>
                  <wp:effectExtent l="0" t="0" r="8255" b="0"/>
                  <wp:docPr id="172502890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8388" cy="188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520B3" w14:textId="40914753" w:rsidR="00416C3A" w:rsidRPr="009A6501" w:rsidRDefault="00416C3A" w:rsidP="00BA526D">
            <w:pPr>
              <w:wordWrap w:val="0"/>
              <w:spacing w:line="340" w:lineRule="atLeast"/>
              <w:ind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行物理层速率：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143.40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Mbps； 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行MAC层吞吐量：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124.29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Mbps </w:t>
            </w:r>
            <w:r w:rsidR="00BA526D">
              <w:rPr>
                <w:rFonts w:ascii="宋体" w:eastAsia="宋体" w:hAnsi="宋体" w:cs="宋体" w:hint="eastAsia"/>
                <w:color w:val="000000"/>
                <w:szCs w:val="21"/>
              </w:rPr>
              <w:t>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行TCP吞吐量：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51.49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0644D4DE" w14:textId="77777777" w:rsidR="00BE63D6" w:rsidRPr="009A6501" w:rsidRDefault="00BE63D6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17E71E9F" w14:textId="0EA338AA" w:rsidR="00416C3A" w:rsidRPr="009A6501" w:rsidRDefault="00BA526D" w:rsidP="00BA526D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2.1.3  </w:t>
            </w:r>
            <w:r w:rsidR="00416C3A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</w:t>
            </w:r>
            <w:r w:rsidR="00416C3A" w:rsidRPr="009A6501">
              <w:rPr>
                <w:rFonts w:ascii="宋体" w:eastAsia="宋体" w:hAnsi="宋体" w:cs="宋体"/>
                <w:color w:val="000000"/>
                <w:szCs w:val="21"/>
              </w:rPr>
              <w:t>20MHz</w:t>
            </w:r>
            <w:r w:rsidR="00416C3A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channel：</w:t>
            </w:r>
            <w:r w:rsidR="00416C3A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416C3A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Protocol：</w:t>
            </w:r>
            <w:r w:rsidR="00BE63D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UDP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</w:t>
            </w:r>
            <w:r w:rsidR="00416C3A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Link Direction: Uplink</w:t>
            </w:r>
          </w:p>
          <w:p w14:paraId="757384BB" w14:textId="2A364B7E" w:rsidR="00BE63D6" w:rsidRPr="00BE63D6" w:rsidRDefault="00BE63D6" w:rsidP="00BE63D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BE63D6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lastRenderedPageBreak/>
              <w:drawing>
                <wp:inline distT="0" distB="0" distL="0" distR="0" wp14:anchorId="642B8AAA" wp14:editId="1AA0708C">
                  <wp:extent cx="3265856" cy="1858139"/>
                  <wp:effectExtent l="0" t="0" r="0" b="8890"/>
                  <wp:docPr id="48306826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064" cy="1866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20340" w14:textId="717E4AD5" w:rsidR="00BE63D6" w:rsidRPr="00BE63D6" w:rsidRDefault="00BE63D6" w:rsidP="00BE63D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BE63D6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23499F53" wp14:editId="14FBCAD1">
                  <wp:extent cx="3265805" cy="1846184"/>
                  <wp:effectExtent l="0" t="0" r="0" b="1905"/>
                  <wp:docPr id="169055241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723" cy="1854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8409A" w14:textId="6F5140BC" w:rsidR="00BE63D6" w:rsidRPr="009A6501" w:rsidRDefault="00BE63D6" w:rsidP="00BA526D">
            <w:pPr>
              <w:wordWrap w:val="0"/>
              <w:spacing w:line="340" w:lineRule="atLeast"/>
              <w:ind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行物理层速率：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143.40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行MAC层吞吐量：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126.93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</w:t>
            </w:r>
            <w:r w:rsidR="00BA526D">
              <w:rPr>
                <w:rFonts w:ascii="宋体" w:eastAsia="宋体" w:hAnsi="宋体" w:cs="宋体" w:hint="eastAsia"/>
                <w:color w:val="000000"/>
                <w:szCs w:val="21"/>
              </w:rPr>
              <w:t>s；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UD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P吞吐量：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70.06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42491E89" w14:textId="77777777" w:rsidR="00F33937" w:rsidRPr="009A6501" w:rsidRDefault="00F33937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2E944E8C" w14:textId="29358A03" w:rsidR="00BE63D6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2.1.4  </w:t>
            </w:r>
            <w:r w:rsidR="00BE63D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</w:t>
            </w:r>
            <w:r w:rsidR="00BE63D6" w:rsidRPr="009A6501">
              <w:rPr>
                <w:rFonts w:ascii="宋体" w:eastAsia="宋体" w:hAnsi="宋体" w:cs="宋体"/>
                <w:color w:val="000000"/>
                <w:szCs w:val="21"/>
              </w:rPr>
              <w:t>20MHz</w:t>
            </w:r>
            <w:r w:rsidR="00BE63D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  channel：</w:t>
            </w:r>
            <w:r w:rsidR="00BE63D6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BE63D6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 Protocol：UDP</w:t>
            </w:r>
          </w:p>
          <w:p w14:paraId="0A9616EC" w14:textId="7029C6FF" w:rsidR="00BE63D6" w:rsidRPr="009A6501" w:rsidRDefault="00BE63D6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Link Direction: Downlink</w:t>
            </w:r>
          </w:p>
          <w:p w14:paraId="24416B5B" w14:textId="6435836C" w:rsidR="00BE63D6" w:rsidRPr="00BE63D6" w:rsidRDefault="00BE63D6" w:rsidP="00BE63D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BE63D6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598A2885" wp14:editId="3864FAF1">
                  <wp:extent cx="3295752" cy="1864717"/>
                  <wp:effectExtent l="0" t="0" r="0" b="2540"/>
                  <wp:docPr id="6877538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0303" cy="1878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4B935" w14:textId="291192FF" w:rsidR="00BE63D6" w:rsidRPr="00BE63D6" w:rsidRDefault="00BE63D6" w:rsidP="00BE63D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BE63D6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7E69AED2" wp14:editId="44BD975F">
                  <wp:extent cx="3295650" cy="1852223"/>
                  <wp:effectExtent l="0" t="0" r="0" b="0"/>
                  <wp:docPr id="10494320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8343" cy="1864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AC1382" w14:textId="77777777" w:rsidR="00BE63D6" w:rsidRDefault="00BE63D6" w:rsidP="00BE63D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22644CAE" w14:textId="6AAD1AE9" w:rsidR="00BE63D6" w:rsidRPr="009A6501" w:rsidRDefault="00BE63D6" w:rsidP="00BA526D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lastRenderedPageBreak/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行物理层速率：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54.67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行MAC层吞吐量：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42.07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</w:t>
            </w:r>
            <w:r w:rsidR="00BA526D">
              <w:rPr>
                <w:rFonts w:ascii="宋体" w:eastAsia="宋体" w:hAnsi="宋体" w:cs="宋体" w:hint="eastAsia"/>
                <w:color w:val="000000"/>
                <w:szCs w:val="21"/>
              </w:rPr>
              <w:t>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UD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P吞吐量：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38.94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5147B3B7" w14:textId="77777777" w:rsidR="00F33937" w:rsidRDefault="00F33937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0A9DF754" w14:textId="11ED1BAC" w:rsidR="00BA526D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2.2 40MHz</w:t>
            </w:r>
          </w:p>
          <w:p w14:paraId="09D21A9F" w14:textId="255B994B" w:rsidR="004B450D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2.2.1 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Bandwidth：40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>MHz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Lower    channel：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 Protocol：UDP</w:t>
            </w:r>
          </w:p>
          <w:p w14:paraId="5C5404B3" w14:textId="77777777" w:rsidR="004B450D" w:rsidRPr="009A6501" w:rsidRDefault="004B450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Link Direction: Downlink</w:t>
            </w:r>
          </w:p>
          <w:p w14:paraId="1C72257F" w14:textId="5D3F8B8B" w:rsidR="004B450D" w:rsidRPr="004B450D" w:rsidRDefault="004B450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B450D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46253514" wp14:editId="6DCBF687">
                  <wp:extent cx="3509502" cy="1995055"/>
                  <wp:effectExtent l="0" t="0" r="0" b="5715"/>
                  <wp:docPr id="120905055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7284" cy="200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8577F" w14:textId="2358418A" w:rsidR="004B450D" w:rsidRDefault="004B450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B450D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43C63A53" wp14:editId="50FF50CF">
                  <wp:extent cx="3509010" cy="1962740"/>
                  <wp:effectExtent l="0" t="0" r="0" b="0"/>
                  <wp:docPr id="201910718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958" cy="1975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3C46A" w14:textId="77777777" w:rsidR="00BA526D" w:rsidRPr="004B450D" w:rsidRDefault="00BA526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6341F026" w14:textId="0E731933" w:rsidR="004B450D" w:rsidRPr="009A6501" w:rsidRDefault="004B450D" w:rsidP="00BA526D">
            <w:pPr>
              <w:wordWrap w:val="0"/>
              <w:spacing w:line="340" w:lineRule="atLeast"/>
              <w:ind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行物理层速率：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75.65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行MAC层吞吐量：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30.37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</w:t>
            </w:r>
            <w:r w:rsidR="00BA526D">
              <w:rPr>
                <w:rFonts w:ascii="宋体" w:eastAsia="宋体" w:hAnsi="宋体" w:cs="宋体" w:hint="eastAsia"/>
                <w:color w:val="000000"/>
                <w:szCs w:val="21"/>
              </w:rPr>
              <w:t>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UD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P吞吐量：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30.00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7D62999C" w14:textId="77777777" w:rsidR="00F33937" w:rsidRPr="009A6501" w:rsidRDefault="00F33937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45D2C8DE" w14:textId="1EAE130D" w:rsidR="004B450D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2.2.2 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Bandwidth：40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>MHz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Lower    channel：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 Protocol：UDP</w:t>
            </w:r>
          </w:p>
          <w:p w14:paraId="4270D313" w14:textId="2337FA30" w:rsidR="004B450D" w:rsidRPr="009A6501" w:rsidRDefault="004B450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Link Direction: Uplink</w:t>
            </w:r>
          </w:p>
          <w:p w14:paraId="63E10FBF" w14:textId="00EE0E65" w:rsidR="004B450D" w:rsidRPr="004B450D" w:rsidRDefault="004B450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B450D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11C8EAB6" wp14:editId="74B10B87">
                  <wp:extent cx="3403329" cy="1930970"/>
                  <wp:effectExtent l="0" t="0" r="6985" b="0"/>
                  <wp:docPr id="174066612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5519" cy="1937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38EB85" w14:textId="4B84613F" w:rsidR="004B450D" w:rsidRPr="004B450D" w:rsidRDefault="004B450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B450D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lastRenderedPageBreak/>
              <w:drawing>
                <wp:inline distT="0" distB="0" distL="0" distR="0" wp14:anchorId="164F8F4B" wp14:editId="1E46D8BE">
                  <wp:extent cx="3317875" cy="1863906"/>
                  <wp:effectExtent l="0" t="0" r="0" b="3175"/>
                  <wp:docPr id="1724629718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653" cy="1870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05582" w14:textId="77777777" w:rsidR="00F33937" w:rsidRDefault="00F33937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135392EE" w14:textId="262132AC" w:rsidR="004B450D" w:rsidRPr="009A6501" w:rsidRDefault="004B450D" w:rsidP="00BA526D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行物理层速率：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="00FE5975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248.84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行MAC层吞吐量：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="00FE5975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185.11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</w:t>
            </w:r>
            <w:r w:rsidR="00BA526D">
              <w:rPr>
                <w:rFonts w:ascii="宋体" w:eastAsia="宋体" w:hAnsi="宋体" w:cs="宋体" w:hint="eastAsia"/>
                <w:color w:val="000000"/>
                <w:szCs w:val="21"/>
              </w:rPr>
              <w:t>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UD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P吞吐量：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="00FE5975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78.93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0E01BD9B" w14:textId="77777777" w:rsidR="00F33937" w:rsidRPr="009A6501" w:rsidRDefault="00F33937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172CE257" w14:textId="55E7452E" w:rsidR="004B450D" w:rsidRPr="009A6501" w:rsidRDefault="00BA526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2.2.3 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Bandwidth：40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>MHz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Lower    channel：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 Protocol：TCP</w:t>
            </w:r>
          </w:p>
          <w:p w14:paraId="2FF3E0D3" w14:textId="77777777" w:rsidR="004B450D" w:rsidRPr="009A6501" w:rsidRDefault="004B450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Link Direction: Uplink</w:t>
            </w:r>
          </w:p>
          <w:p w14:paraId="46DF7B58" w14:textId="186A95F4" w:rsidR="004B450D" w:rsidRPr="004B450D" w:rsidRDefault="004B450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B450D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6B1CB1D7" wp14:editId="7E5BAE9E">
                  <wp:extent cx="3323577" cy="1867919"/>
                  <wp:effectExtent l="0" t="0" r="0" b="0"/>
                  <wp:docPr id="199270381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2052" cy="187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955613" w14:textId="592BC996" w:rsidR="004B450D" w:rsidRPr="004B450D" w:rsidRDefault="004B450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B450D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12B652DB" wp14:editId="12FFA6DC">
                  <wp:extent cx="3341731" cy="1887478"/>
                  <wp:effectExtent l="0" t="0" r="0" b="0"/>
                  <wp:docPr id="21322501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783" cy="1898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1CD03" w14:textId="77777777" w:rsidR="00F33937" w:rsidRDefault="00F33937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4628D025" w14:textId="462776D2" w:rsidR="004B450D" w:rsidRPr="009A6501" w:rsidRDefault="004B450D" w:rsidP="00C90C74">
            <w:pPr>
              <w:wordWrap w:val="0"/>
              <w:spacing w:line="340" w:lineRule="atLeast"/>
              <w:ind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行物理层速率：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278.30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行MAC层吞吐量：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227.55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</w:t>
            </w:r>
            <w:r w:rsidR="00C90C74">
              <w:rPr>
                <w:rFonts w:ascii="宋体" w:eastAsia="宋体" w:hAnsi="宋体" w:cs="宋体" w:hint="eastAsia"/>
                <w:color w:val="000000"/>
                <w:szCs w:val="21"/>
              </w:rPr>
              <w:t>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上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TC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P吞吐量：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73.29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45AA2808" w14:textId="77777777" w:rsidR="00F33937" w:rsidRPr="009A6501" w:rsidRDefault="00F33937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7995CE48" w14:textId="22119128" w:rsidR="004B450D" w:rsidRPr="009A6501" w:rsidRDefault="00C90C74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2.2.4 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Bandwidth：40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>MHz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Lower    channel：</w:t>
            </w:r>
            <w:r w:rsidR="004B450D" w:rsidRPr="009A6501">
              <w:rPr>
                <w:rFonts w:ascii="宋体" w:eastAsia="宋体" w:hAnsi="宋体" w:cs="宋体"/>
                <w:color w:val="000000"/>
                <w:szCs w:val="21"/>
              </w:rPr>
              <w:t xml:space="preserve">信道1 </w:t>
            </w:r>
            <w:r w:rsidR="004B450D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 xml:space="preserve">    Protocol：TCP</w:t>
            </w:r>
          </w:p>
          <w:p w14:paraId="03179233" w14:textId="3D69AC99" w:rsidR="004B450D" w:rsidRPr="009A6501" w:rsidRDefault="004B450D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Link Direction: Downlink</w:t>
            </w:r>
          </w:p>
          <w:p w14:paraId="62EDB61E" w14:textId="4C81AC93" w:rsidR="004B450D" w:rsidRPr="004B450D" w:rsidRDefault="004B450D" w:rsidP="004B450D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4B450D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lastRenderedPageBreak/>
              <w:drawing>
                <wp:inline distT="0" distB="0" distL="0" distR="0" wp14:anchorId="5BBC53F5" wp14:editId="76360F8E">
                  <wp:extent cx="3123856" cy="1770122"/>
                  <wp:effectExtent l="0" t="0" r="635" b="1905"/>
                  <wp:docPr id="411923996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2755" cy="1780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4E90F5" w14:textId="1C33EB47" w:rsidR="001210B4" w:rsidRPr="001210B4" w:rsidRDefault="001210B4" w:rsidP="001210B4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 w:rsidRPr="001210B4">
              <w:rPr>
                <w:rFonts w:ascii="宋体" w:eastAsia="宋体" w:hAnsi="宋体" w:cs="宋体" w:hint="eastAsia"/>
                <w:b/>
                <w:bCs/>
                <w:noProof/>
                <w:color w:val="000000"/>
                <w:sz w:val="25"/>
              </w:rPr>
              <w:drawing>
                <wp:inline distT="0" distB="0" distL="0" distR="0" wp14:anchorId="7DA2A987" wp14:editId="7CA58D99">
                  <wp:extent cx="3123565" cy="1771858"/>
                  <wp:effectExtent l="0" t="0" r="635" b="0"/>
                  <wp:docPr id="1464274755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505" cy="1781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5DF13" w14:textId="77777777" w:rsidR="00F33937" w:rsidRPr="009A6501" w:rsidRDefault="00F33937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3BADD525" w14:textId="55C834FC" w:rsidR="00047136" w:rsidRPr="009A6501" w:rsidRDefault="001210B4" w:rsidP="00C90C74">
            <w:pPr>
              <w:wordWrap w:val="0"/>
              <w:spacing w:line="340" w:lineRule="atLeast"/>
              <w:ind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行物理层速率：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="00FE5975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170.88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行MAC层吞吐量：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="00FE5975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59.62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Mbps</w:t>
            </w:r>
            <w:r w:rsidR="00C90C74">
              <w:rPr>
                <w:rFonts w:ascii="宋体" w:eastAsia="宋体" w:hAnsi="宋体" w:cs="宋体" w:hint="eastAsia"/>
                <w:color w:val="000000"/>
                <w:szCs w:val="21"/>
              </w:rPr>
              <w:t>；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下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行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TC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P吞吐量：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R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x：</w:t>
            </w:r>
            <w:r w:rsidR="00FE5975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22.71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Mbp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s</w:t>
            </w:r>
          </w:p>
          <w:p w14:paraId="7B1AD786" w14:textId="661BED38" w:rsidR="00090AA4" w:rsidRPr="007E766C" w:rsidRDefault="00090AA4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</w:tc>
      </w:tr>
      <w:tr w:rsidR="00047136" w14:paraId="6AB99FFC" w14:textId="77777777" w:rsidTr="00A15E60">
        <w:trPr>
          <w:trHeight w:val="1300"/>
        </w:trPr>
        <w:tc>
          <w:tcPr>
            <w:tcW w:w="8220" w:type="dxa"/>
          </w:tcPr>
          <w:p w14:paraId="19B6092B" w14:textId="77777777" w:rsidR="00047136" w:rsidRPr="009A6501" w:rsidRDefault="00090AA4" w:rsidP="00047136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color w:val="000000"/>
                <w:sz w:val="28"/>
                <w:szCs w:val="28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 w:val="28"/>
                <w:szCs w:val="28"/>
              </w:rPr>
              <w:lastRenderedPageBreak/>
              <w:t>数据处理分析：</w:t>
            </w:r>
          </w:p>
          <w:p w14:paraId="280FEF78" w14:textId="0DC7AB77" w:rsidR="00090AA4" w:rsidRPr="009A6501" w:rsidRDefault="00090AA4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1.</w:t>
            </w:r>
            <w:r w:rsidR="00607F8D">
              <w:rPr>
                <w:rFonts w:ascii="宋体" w:eastAsia="宋体" w:hAnsi="宋体" w:cs="宋体" w:hint="eastAsia"/>
                <w:color w:val="000000"/>
                <w:szCs w:val="21"/>
              </w:rPr>
              <w:t>比较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实验数据与Wi-Fi 6物理层速率表，</w:t>
            </w:r>
            <w:r w:rsidR="00607F8D">
              <w:rPr>
                <w:rFonts w:ascii="宋体" w:eastAsia="宋体" w:hAnsi="宋体" w:cs="宋体" w:hint="eastAsia"/>
                <w:color w:val="000000"/>
                <w:szCs w:val="21"/>
              </w:rPr>
              <w:t>可知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20MHz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，40MHz lower与</w:t>
            </w:r>
            <w:r w:rsidRPr="009A6501">
              <w:rPr>
                <w:rFonts w:ascii="宋体" w:eastAsia="宋体" w:hAnsi="宋体" w:cs="宋体"/>
                <w:color w:val="000000"/>
                <w:szCs w:val="21"/>
              </w:rPr>
              <w:t>80MHz 下的物理层数据能大致符合该表的要求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，</w:t>
            </w:r>
            <w:r w:rsidR="00607F8D">
              <w:rPr>
                <w:rFonts w:ascii="宋体" w:eastAsia="宋体" w:hAnsi="宋体" w:cs="宋体" w:hint="eastAsia"/>
                <w:color w:val="000000"/>
                <w:szCs w:val="21"/>
              </w:rPr>
              <w:t>在误差允许范围内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。</w:t>
            </w:r>
          </w:p>
          <w:p w14:paraId="1029304E" w14:textId="77777777" w:rsidR="00090AA4" w:rsidRDefault="00090AA4" w:rsidP="00090AA4">
            <w:pPr>
              <w:wordWrap w:val="0"/>
              <w:spacing w:line="340" w:lineRule="atLeast"/>
              <w:textAlignment w:val="baseline"/>
              <w:rPr>
                <w:rFonts w:hint="eastAsia"/>
              </w:rPr>
            </w:pPr>
          </w:p>
          <w:p w14:paraId="7BB9F622" w14:textId="11E9BD97" w:rsidR="00090AA4" w:rsidRDefault="00090AA4" w:rsidP="00090AA4">
            <w:pPr>
              <w:wordWrap w:val="0"/>
              <w:spacing w:line="340" w:lineRule="atLeast"/>
              <w:textAlignment w:val="baseline"/>
              <w:rPr>
                <w:rFonts w:hint="eastAsia"/>
              </w:rPr>
            </w:pPr>
            <w:r w:rsidRPr="00090AA4">
              <w:rPr>
                <w:noProof/>
              </w:rPr>
              <w:drawing>
                <wp:inline distT="0" distB="0" distL="0" distR="0" wp14:anchorId="4F1B01C0" wp14:editId="5A1F0FEB">
                  <wp:extent cx="5216525" cy="2291715"/>
                  <wp:effectExtent l="0" t="0" r="3175" b="0"/>
                  <wp:docPr id="66805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0571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525" cy="229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E12E8" w14:textId="77777777" w:rsidR="00A15E60" w:rsidRPr="009A6501" w:rsidRDefault="00A15E60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2EBA1D27" w14:textId="776B330B" w:rsidR="00090AA4" w:rsidRPr="009A6501" w:rsidRDefault="00090AA4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2.比较</w:t>
            </w:r>
            <w:r w:rsidR="00A15E60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几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组数据</w:t>
            </w:r>
            <w:r w:rsidR="00607F8D">
              <w:rPr>
                <w:rFonts w:ascii="宋体" w:eastAsia="宋体" w:hAnsi="宋体" w:cs="宋体" w:hint="eastAsia"/>
                <w:color w:val="000000"/>
                <w:szCs w:val="21"/>
              </w:rPr>
              <w:t>可知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，</w:t>
            </w:r>
            <w:r w:rsidR="00A15E60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20MHz与40MHz lower的上下行吞吐量</w:t>
            </w:r>
            <w:r w:rsidR="00607F8D">
              <w:rPr>
                <w:rFonts w:ascii="宋体" w:eastAsia="宋体" w:hAnsi="宋体" w:cs="宋体" w:hint="eastAsia"/>
                <w:color w:val="000000"/>
                <w:szCs w:val="21"/>
              </w:rPr>
              <w:t>相比，两者</w:t>
            </w:r>
            <w:r w:rsidR="00A15E60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差异较大，</w:t>
            </w:r>
            <w:r w:rsidR="00607F8D">
              <w:rPr>
                <w:rFonts w:ascii="宋体" w:eastAsia="宋体" w:hAnsi="宋体" w:cs="宋体" w:hint="eastAsia"/>
                <w:color w:val="000000"/>
                <w:szCs w:val="21"/>
              </w:rPr>
              <w:t>除此，在几组数据里</w:t>
            </w:r>
            <w:r w:rsidR="00A15E60"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UDP吞吐速率比TCP快。</w:t>
            </w:r>
          </w:p>
          <w:p w14:paraId="7B90527E" w14:textId="34FD28CD" w:rsidR="00090AA4" w:rsidRPr="00090AA4" w:rsidRDefault="00090AA4" w:rsidP="00090AA4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color w:val="000000"/>
                <w:sz w:val="25"/>
              </w:rPr>
            </w:pPr>
          </w:p>
        </w:tc>
      </w:tr>
      <w:tr w:rsidR="00A15E60" w14:paraId="120983FC" w14:textId="77777777" w:rsidTr="00A15E60">
        <w:trPr>
          <w:trHeight w:val="1300"/>
        </w:trPr>
        <w:tc>
          <w:tcPr>
            <w:tcW w:w="8220" w:type="dxa"/>
          </w:tcPr>
          <w:p w14:paraId="149304A3" w14:textId="77777777" w:rsidR="00A15E60" w:rsidRPr="009A6501" w:rsidRDefault="00A15E60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 w:rsidRPr="009A6501">
              <w:rPr>
                <w:rFonts w:ascii="宋体" w:eastAsia="宋体" w:hAnsi="宋体" w:cs="宋体" w:hint="eastAsia"/>
                <w:color w:val="000000"/>
                <w:sz w:val="28"/>
                <w:szCs w:val="28"/>
              </w:rPr>
              <w:lastRenderedPageBreak/>
              <w:t>实验结论</w:t>
            </w:r>
            <w:r w:rsidRPr="009A6501">
              <w:rPr>
                <w:rFonts w:ascii="宋体" w:eastAsia="宋体" w:hAnsi="宋体" w:cs="宋体" w:hint="eastAsia"/>
                <w:color w:val="000000"/>
                <w:szCs w:val="21"/>
              </w:rPr>
              <w:t>：</w:t>
            </w:r>
          </w:p>
          <w:p w14:paraId="1B54C4FC" w14:textId="77777777" w:rsidR="00896539" w:rsidRPr="009A6501" w:rsidRDefault="00896539" w:rsidP="009A6501">
            <w:pPr>
              <w:wordWrap w:val="0"/>
              <w:spacing w:line="340" w:lineRule="atLeast"/>
              <w:ind w:left="40" w:right="4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  <w:p w14:paraId="43A77050" w14:textId="364E0F83" w:rsidR="00A15E60" w:rsidRPr="009A6501" w:rsidRDefault="00607F8D" w:rsidP="009A6501">
            <w:pPr>
              <w:wordWrap w:val="0"/>
              <w:spacing w:line="340" w:lineRule="atLeast"/>
              <w:ind w:left="40" w:right="40" w:firstLineChars="200" w:firstLine="42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Cs w:val="21"/>
              </w:rPr>
              <w:t>经过</w:t>
            </w:r>
            <w:r w:rsidR="00A15E60" w:rsidRPr="009A6501">
              <w:rPr>
                <w:rFonts w:ascii="宋体" w:eastAsia="宋体" w:hAnsi="宋体" w:cs="宋体"/>
                <w:color w:val="000000"/>
                <w:szCs w:val="21"/>
              </w:rPr>
              <w:t>本次实验，掌握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如何测量</w:t>
            </w:r>
            <w:r w:rsidR="00A15E60" w:rsidRPr="009A6501">
              <w:rPr>
                <w:rFonts w:ascii="宋体" w:eastAsia="宋体" w:hAnsi="宋体" w:cs="宋体"/>
                <w:color w:val="000000"/>
                <w:szCs w:val="21"/>
              </w:rPr>
              <w:t>手机在不同带宽下各个层次的发射功率和吞吐量，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认识到不同的频率对功率和吞吐量的影响</w:t>
            </w:r>
            <w:r w:rsidR="00A15E60" w:rsidRPr="009A6501">
              <w:rPr>
                <w:rFonts w:ascii="宋体" w:eastAsia="宋体" w:hAnsi="宋体" w:cs="宋体"/>
                <w:color w:val="000000"/>
                <w:szCs w:val="21"/>
              </w:rPr>
              <w:t>。此外，实验</w:t>
            </w:r>
            <w:r>
              <w:rPr>
                <w:rFonts w:ascii="宋体" w:eastAsia="宋体" w:hAnsi="宋体" w:cs="宋体" w:hint="eastAsia"/>
                <w:color w:val="000000"/>
                <w:szCs w:val="21"/>
              </w:rPr>
              <w:t>也加深对物理层、链路层和传输层的认识</w:t>
            </w:r>
            <w:r w:rsidR="00A15E60" w:rsidRPr="009A6501">
              <w:rPr>
                <w:rFonts w:ascii="宋体" w:eastAsia="宋体" w:hAnsi="宋体" w:cs="宋体"/>
                <w:color w:val="000000"/>
                <w:szCs w:val="21"/>
              </w:rPr>
              <w:t>。</w:t>
            </w:r>
          </w:p>
          <w:p w14:paraId="087BD791" w14:textId="19242965" w:rsidR="00896539" w:rsidRPr="009A6501" w:rsidRDefault="00896539" w:rsidP="009A6501">
            <w:pPr>
              <w:wordWrap w:val="0"/>
              <w:spacing w:line="340" w:lineRule="atLeast"/>
              <w:ind w:left="40" w:right="40" w:firstLineChars="200" w:firstLine="420"/>
              <w:textAlignment w:val="baseline"/>
              <w:rPr>
                <w:rFonts w:ascii="宋体" w:eastAsia="宋体" w:hAnsi="宋体" w:cs="宋体" w:hint="eastAsia"/>
                <w:color w:val="000000"/>
                <w:szCs w:val="21"/>
              </w:rPr>
            </w:pPr>
          </w:p>
        </w:tc>
      </w:tr>
      <w:tr w:rsidR="00A15E60" w14:paraId="6F0ABDED" w14:textId="77777777" w:rsidTr="00A15E60">
        <w:trPr>
          <w:trHeight w:val="1300"/>
        </w:trPr>
        <w:tc>
          <w:tcPr>
            <w:tcW w:w="8220" w:type="dxa"/>
          </w:tcPr>
          <w:p w14:paraId="77B93749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color w:val="000000"/>
                <w:sz w:val="23"/>
              </w:rPr>
            </w:pPr>
            <w:r w:rsidRPr="00DA1594">
              <w:rPr>
                <w:rFonts w:ascii="宋体" w:eastAsia="宋体" w:hAnsi="宋体" w:cs="宋体"/>
                <w:color w:val="000000"/>
                <w:sz w:val="23"/>
              </w:rPr>
              <w:t>指导教师批阅意见：</w:t>
            </w:r>
          </w:p>
          <w:p w14:paraId="3C3A221D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119BE401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610C5D24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6092C3CD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2114D6D3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220A21B3" w14:textId="77777777" w:rsidR="00A15E60" w:rsidRDefault="00A15E60" w:rsidP="00A15E60">
            <w:pPr>
              <w:wordWrap w:val="0"/>
              <w:spacing w:line="320" w:lineRule="exact"/>
              <w:textAlignment w:val="baseline"/>
              <w:rPr>
                <w:rFonts w:hint="eastAsia"/>
                <w:sz w:val="23"/>
              </w:rPr>
            </w:pPr>
          </w:p>
          <w:p w14:paraId="79BB9D33" w14:textId="77777777" w:rsidR="00A15E60" w:rsidRDefault="00A15E60" w:rsidP="00A15E60">
            <w:pPr>
              <w:wordWrap w:val="0"/>
              <w:spacing w:line="320" w:lineRule="atLeast"/>
              <w:ind w:left="20"/>
              <w:textAlignment w:val="baseline"/>
              <w:rPr>
                <w:rFonts w:hint="eastAsia"/>
                <w:sz w:val="23"/>
              </w:rPr>
            </w:pPr>
            <w:r>
              <w:rPr>
                <w:rFonts w:ascii="宋体" w:eastAsia="宋体" w:hAnsi="宋体" w:cs="宋体"/>
                <w:color w:val="000000"/>
                <w:sz w:val="23"/>
              </w:rPr>
              <w:t>成绩评定：</w:t>
            </w:r>
          </w:p>
          <w:p w14:paraId="15F6398A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3CBBEABB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0CBA8B79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776EFC30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2A55D54F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23B66E9E" w14:textId="77777777" w:rsidR="00A15E60" w:rsidRDefault="00A15E60" w:rsidP="00A15E60">
            <w:pPr>
              <w:wordWrap w:val="0"/>
              <w:spacing w:line="340" w:lineRule="atLeast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</w:p>
          <w:p w14:paraId="4B015C8F" w14:textId="21CAA668" w:rsidR="00A15E60" w:rsidRDefault="00A15E60" w:rsidP="00A15E60">
            <w:pPr>
              <w:wordWrap w:val="0"/>
              <w:spacing w:line="320" w:lineRule="exact"/>
              <w:textAlignment w:val="baseline"/>
              <w:rPr>
                <w:rFonts w:hint="eastAsia"/>
                <w:sz w:val="23"/>
              </w:rPr>
            </w:pPr>
            <w:r>
              <w:rPr>
                <w:rFonts w:hint="eastAsia"/>
                <w:sz w:val="23"/>
              </w:rPr>
              <w:t xml:space="preserve"> </w:t>
            </w:r>
          </w:p>
          <w:p w14:paraId="0E48BECE" w14:textId="77777777" w:rsidR="00A15E60" w:rsidRDefault="00A15E60" w:rsidP="00A15E60">
            <w:pPr>
              <w:wordWrap w:val="0"/>
              <w:spacing w:line="320" w:lineRule="atLeast"/>
              <w:ind w:left="2620" w:firstLineChars="1200" w:firstLine="2760"/>
              <w:textAlignment w:val="baseline"/>
              <w:rPr>
                <w:rFonts w:hint="eastAsia"/>
                <w:sz w:val="23"/>
              </w:rPr>
            </w:pPr>
            <w:r>
              <w:rPr>
                <w:rFonts w:ascii="宋体" w:eastAsia="宋体" w:hAnsi="宋体" w:cs="宋体"/>
                <w:color w:val="000000"/>
                <w:sz w:val="23"/>
              </w:rPr>
              <w:t>指导教师签字：</w:t>
            </w:r>
          </w:p>
          <w:p w14:paraId="3DD35258" w14:textId="17CCAB0C" w:rsidR="00A15E60" w:rsidRDefault="00A15E60" w:rsidP="00A15E60">
            <w:pPr>
              <w:wordWrap w:val="0"/>
              <w:spacing w:line="340" w:lineRule="atLeast"/>
              <w:ind w:firstLineChars="3100" w:firstLine="7130"/>
              <w:textAlignment w:val="baseline"/>
              <w:rPr>
                <w:rFonts w:ascii="宋体" w:eastAsia="宋体" w:hAnsi="宋体" w:cs="宋体" w:hint="eastAsia"/>
                <w:b/>
                <w:bCs/>
                <w:color w:val="000000"/>
                <w:sz w:val="25"/>
              </w:rPr>
            </w:pPr>
            <w:r>
              <w:rPr>
                <w:rFonts w:ascii="宋体" w:eastAsia="宋体" w:hAnsi="宋体" w:cs="宋体"/>
                <w:color w:val="000000"/>
                <w:sz w:val="23"/>
              </w:rPr>
              <w:t>年 月 日</w:t>
            </w:r>
          </w:p>
        </w:tc>
      </w:tr>
      <w:tr w:rsidR="00A15E60" w14:paraId="2AEF6275" w14:textId="77777777" w:rsidTr="00A15E60">
        <w:trPr>
          <w:trHeight w:val="1300"/>
        </w:trPr>
        <w:tc>
          <w:tcPr>
            <w:tcW w:w="8220" w:type="dxa"/>
          </w:tcPr>
          <w:p w14:paraId="2FE2CD6C" w14:textId="51E78FA4" w:rsidR="00A15E60" w:rsidRPr="00DA1594" w:rsidRDefault="00A15E60" w:rsidP="00A15E60">
            <w:pPr>
              <w:spacing w:line="340" w:lineRule="atLeast"/>
              <w:textAlignment w:val="baseline"/>
              <w:rPr>
                <w:rFonts w:ascii="宋体" w:eastAsia="宋体" w:hAnsi="宋体" w:cs="宋体" w:hint="eastAsia"/>
                <w:color w:val="000000"/>
                <w:sz w:val="23"/>
              </w:rPr>
            </w:pPr>
            <w:r w:rsidRPr="00EF63F4">
              <w:rPr>
                <w:rFonts w:ascii="宋体" w:eastAsia="宋体" w:hAnsi="宋体" w:cs="宋体"/>
                <w:color w:val="000000"/>
                <w:sz w:val="23"/>
              </w:rPr>
              <w:t>备注：</w:t>
            </w:r>
          </w:p>
        </w:tc>
      </w:tr>
    </w:tbl>
    <w:p w14:paraId="7CC985EA" w14:textId="77777777" w:rsidR="00896539" w:rsidRDefault="00896539" w:rsidP="00896539">
      <w:pPr>
        <w:wordWrap w:val="0"/>
        <w:spacing w:line="280" w:lineRule="atLeast"/>
        <w:textAlignment w:val="baseline"/>
        <w:rPr>
          <w:rFonts w:hint="eastAsia"/>
          <w:sz w:val="20"/>
        </w:rPr>
      </w:pPr>
      <w:r>
        <w:rPr>
          <w:rFonts w:ascii="宋体" w:eastAsia="宋体" w:hAnsi="宋体" w:cs="宋体"/>
          <w:color w:val="000000"/>
          <w:sz w:val="20"/>
        </w:rPr>
        <w:t>注：1、报告内的项目或内容设置，可根据实际情况加以调整和补充。</w:t>
      </w:r>
    </w:p>
    <w:p w14:paraId="7423925A" w14:textId="61CB5E40" w:rsidR="00896539" w:rsidRPr="00896539" w:rsidRDefault="00896539" w:rsidP="00896539">
      <w:pPr>
        <w:wordWrap w:val="0"/>
        <w:spacing w:line="280" w:lineRule="atLeast"/>
        <w:ind w:left="40"/>
        <w:textAlignment w:val="baseline"/>
        <w:rPr>
          <w:rFonts w:hint="eastAsia"/>
          <w:sz w:val="20"/>
        </w:rPr>
        <w:sectPr w:rsidR="00896539" w:rsidRPr="00896539">
          <w:pgSz w:w="11900" w:h="16820"/>
          <w:pgMar w:top="1420" w:right="1780" w:bottom="1420" w:left="1780" w:header="720" w:footer="720" w:gutter="0"/>
          <w:cols w:space="720"/>
        </w:sectPr>
      </w:pPr>
      <w:r>
        <w:rPr>
          <w:rFonts w:ascii="宋体" w:eastAsia="宋体" w:hAnsi="宋体" w:cs="宋体"/>
          <w:color w:val="000000"/>
          <w:sz w:val="20"/>
        </w:rPr>
        <w:t>2、教师批改学生实验报告时间应在学生提交实验报告时间后10日</w:t>
      </w:r>
      <w:r w:rsidR="004E4F08">
        <w:rPr>
          <w:rFonts w:ascii="宋体" w:eastAsia="宋体" w:hAnsi="宋体" w:cs="宋体" w:hint="eastAsia"/>
          <w:color w:val="000000"/>
          <w:sz w:val="20"/>
        </w:rPr>
        <w:t>。</w:t>
      </w:r>
    </w:p>
    <w:p w14:paraId="64D505EF" w14:textId="4903C3E0" w:rsidR="00C71C97" w:rsidRPr="004E4F08" w:rsidRDefault="00C71C97" w:rsidP="004E4F08">
      <w:pPr>
        <w:wordWrap w:val="0"/>
        <w:spacing w:line="360" w:lineRule="atLeast"/>
        <w:ind w:right="140"/>
        <w:textAlignment w:val="baseline"/>
        <w:rPr>
          <w:rFonts w:hint="eastAsia"/>
          <w:sz w:val="20"/>
        </w:rPr>
      </w:pPr>
    </w:p>
    <w:sectPr w:rsidR="00C71C97" w:rsidRPr="004E4F08">
      <w:pgSz w:w="11900" w:h="16820"/>
      <w:pgMar w:top="1420" w:right="1800" w:bottom="142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A92D8" w14:textId="77777777" w:rsidR="005E421B" w:rsidRDefault="005E421B" w:rsidP="005C6A61">
      <w:pPr>
        <w:rPr>
          <w:rFonts w:hint="eastAsia"/>
        </w:rPr>
      </w:pPr>
      <w:r>
        <w:separator/>
      </w:r>
    </w:p>
  </w:endnote>
  <w:endnote w:type="continuationSeparator" w:id="0">
    <w:p w14:paraId="2F2B2716" w14:textId="77777777" w:rsidR="005E421B" w:rsidRDefault="005E421B" w:rsidP="005C6A6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8A50E1" w14:textId="77777777" w:rsidR="005E421B" w:rsidRDefault="005E421B" w:rsidP="005C6A61">
      <w:pPr>
        <w:rPr>
          <w:rFonts w:hint="eastAsia"/>
        </w:rPr>
      </w:pPr>
      <w:r>
        <w:separator/>
      </w:r>
    </w:p>
  </w:footnote>
  <w:footnote w:type="continuationSeparator" w:id="0">
    <w:p w14:paraId="146DB143" w14:textId="77777777" w:rsidR="005E421B" w:rsidRDefault="005E421B" w:rsidP="005C6A6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5B67A7"/>
    <w:multiLevelType w:val="hybridMultilevel"/>
    <w:tmpl w:val="2F52E1A2"/>
    <w:lvl w:ilvl="0" w:tplc="2034F2C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1B95D9F"/>
    <w:multiLevelType w:val="hybridMultilevel"/>
    <w:tmpl w:val="DC0422D4"/>
    <w:lvl w:ilvl="0" w:tplc="2C8A110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07382948">
    <w:abstractNumId w:val="1"/>
  </w:num>
  <w:num w:numId="2" w16cid:durableId="914436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C97"/>
    <w:rsid w:val="00047136"/>
    <w:rsid w:val="00090AA4"/>
    <w:rsid w:val="001210B4"/>
    <w:rsid w:val="001711EE"/>
    <w:rsid w:val="00173763"/>
    <w:rsid w:val="0040795D"/>
    <w:rsid w:val="00416C3A"/>
    <w:rsid w:val="004B450D"/>
    <w:rsid w:val="004E4F08"/>
    <w:rsid w:val="00531BE1"/>
    <w:rsid w:val="005C6A61"/>
    <w:rsid w:val="005E421B"/>
    <w:rsid w:val="00607F8D"/>
    <w:rsid w:val="007E766C"/>
    <w:rsid w:val="00896539"/>
    <w:rsid w:val="009A6501"/>
    <w:rsid w:val="009E4E53"/>
    <w:rsid w:val="00A15E60"/>
    <w:rsid w:val="00BA526D"/>
    <w:rsid w:val="00BE63D6"/>
    <w:rsid w:val="00C10571"/>
    <w:rsid w:val="00C71C97"/>
    <w:rsid w:val="00C90C74"/>
    <w:rsid w:val="00CA385B"/>
    <w:rsid w:val="00DE49CE"/>
    <w:rsid w:val="00ED60AB"/>
    <w:rsid w:val="00F33937"/>
    <w:rsid w:val="00FE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F8448"/>
  <w15:docId w15:val="{95B5DBDE-BC91-4F78-8324-D5536B3B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6A6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6A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6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6A61"/>
    <w:rPr>
      <w:sz w:val="18"/>
      <w:szCs w:val="18"/>
    </w:rPr>
  </w:style>
  <w:style w:type="paragraph" w:styleId="a7">
    <w:name w:val="List Paragraph"/>
    <w:basedOn w:val="a"/>
    <w:uiPriority w:val="34"/>
    <w:qFormat/>
    <w:rsid w:val="00DE49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404</Words>
  <Characters>2305</Characters>
  <Application>Microsoft Office Word</Application>
  <DocSecurity>0</DocSecurity>
  <Lines>19</Lines>
  <Paragraphs>5</Paragraphs>
  <ScaleCrop>false</ScaleCrop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Charles Dickens</cp:lastModifiedBy>
  <cp:revision>12</cp:revision>
  <dcterms:created xsi:type="dcterms:W3CDTF">2024-12-26T06:18:00Z</dcterms:created>
  <dcterms:modified xsi:type="dcterms:W3CDTF">2024-12-26T10:59:00Z</dcterms:modified>
</cp:coreProperties>
</file>