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株洲市房产管理局</w:t>
                  </w:r>
                </w:p>
                <w:p w:rsidR="006D5C05" w:rsidRPr="00D923E8" w:rsidP="00D923E8">
                  <w:pPr>
                    <w:jc w:val="distribute"/>
                    <w:rPr>
                      <w:rFonts w:ascii="宋体" w:hAnsi="FangSong_GB2312" w:cs="FangSong_GB2312" w:hint="eastAsia"/>
                      <w:b/>
                      <w:kern w:val="0"/>
                      <w:sz w:val="32"/>
                      <w:szCs w:val="32"/>
                    </w:rPr>
                  </w:pPr>
                  <w:r w:rsidRPr="00D923E8">
                    <w:rPr>
                      <w:rFonts w:ascii="宋体" w:hAnsi="FangSong_GB2312" w:cs="FangSong_GB2312" w:hint="eastAsia"/>
                      <w:b/>
                      <w:kern w:val="0"/>
                      <w:sz w:val="32"/>
                      <w:szCs w:val="32"/>
                    </w:rPr>
                    <w:t>株洲市工商行政管理局</w:t>
                  </w:r>
                </w:p>
                <w:p w:rsidR="006D5C05" w:rsidP="00D923E8">
                  <w:pPr>
                    <w:jc w:val="distribute"/>
                    <w:rPr>
                      <w:b/>
                    </w:rPr>
                  </w:pPr>
                  <w:r w:rsidRPr="00D923E8">
                    <w:rPr>
                      <w:rFonts w:ascii="宋体" w:hAnsi="FangSong_GB2312" w:cs="FangSong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FangSong_GB2312" w:eastAsia="FangSong_GB2312" w:hAnsi="FangSong_GB2312" w:cs="FangSong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667194239"/>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956272347"/>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20934646"/>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235782711"/>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81462205"/>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49862146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269275515"/>
          <w:placeholder>
            <w:docPart w:val="DefaultPlaceholder_22675703"/>
          </w:placeholder>
          <w:richText/>
        </w:sdtPr>
        <w:sdtContent>
          <w:r w:rsidR="004C0A57">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679087217"/>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599348315"/>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5531551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2925132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5058421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17620737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FangSong_GB2312" w:hint="eastAsia"/>
          <w:color w:val="000000"/>
        </w:rPr>
        <w:t>，</w:t>
      </w:r>
      <w:r w:rsidRPr="008D19BF" w:rsidR="00F1576C">
        <w:rPr>
          <w:rFonts w:ascii="FangSong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31744003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504547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87234978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6924149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490280473"/>
          <w:placeholder>
            <w:docPart w:val="DefaultPlaceholder_22675703"/>
          </w:placeholder>
          <w:richText/>
        </w:sdtPr>
        <w:sdtContent>
          <w:r w:rsidR="004C0A57">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27617618"/>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年</w:t>
      </w:r>
      <w:sdt>
        <w:sdtPr>
          <w:id w:val="109544208"/>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月</w:t>
      </w:r>
      <w:sdt>
        <w:sdtPr>
          <w:id w:val="1552056734"/>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r_proj_pdes</w:instrText>
      </w:r>
      <w:r w:rsidRPr="008D19BF" w:rsidR="002E2CC2">
        <w:rPr>
          <w:rFonts w:ascii="宋体" w:hAnsi="宋体" w:hint="eastAsia"/>
          <w:color w:val="000000"/>
          <w:sz w:val="24"/>
          <w:u w:val="single"/>
        </w:rPr>
        <w:instrText xml:space="preserve">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  \</w:instrText>
      </w:r>
      <w:r w:rsidRPr="008D19BF" w:rsidR="00DA337F">
        <w:rPr>
          <w:rFonts w:ascii="宋体" w:hAnsi="宋体" w:hint="eastAsia"/>
          <w:color w:val="000000"/>
          <w:sz w:val="24"/>
          <w:u w:val="single"/>
        </w:rPr>
        <w:instrText xml:space="preserve">*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w:instrText>
      </w:r>
      <w:r w:rsidRPr="008D19BF" w:rsidR="00120627">
        <w:rPr>
          <w:rFonts w:ascii="宋体" w:hAnsi="宋体" w:hint="eastAsia"/>
          <w:color w:val="000000"/>
          <w:sz w:val="24"/>
          <w:u w:val="single"/>
        </w:rPr>
        <w:instrText xml:space="preserve">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927225430"/>
          <w:placeholder>
            <w:docPart w:val="DefaultPlaceholder_22675703"/>
          </w:placeholder>
          <w:richText/>
        </w:sdtPr>
        <w:sdtContent>
          <w:r w:rsidR="002D1507">
            <w:rPr>
              <w:rFonts w:ascii="宋体" w:hAnsi="宋体" w:hint="eastAsia"/>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w:instrText>
      </w:r>
      <w:r w:rsidRPr="008D19BF" w:rsidR="003F4F1E">
        <w:rPr>
          <w:rFonts w:ascii="宋体" w:hAnsi="宋体" w:hint="eastAsia"/>
          <w:color w:val="000000"/>
          <w:sz w:val="24"/>
          <w:u w:val="single"/>
        </w:rPr>
        <w:instrText xml:space="preserv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34022864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米，有</w:t>
      </w:r>
      <w:sdt>
        <w:sdtPr>
          <w:id w:val="1251308447"/>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个阳台，其中</w:t>
      </w:r>
      <w:sdt>
        <w:sdtPr>
          <w:id w:val="959459165"/>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533820662"/>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72948658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687770698"/>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747957126"/>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，抵押人：</w:t>
      </w:r>
      <w:sdt>
        <w:sdtPr>
          <w:id w:val="217709611"/>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558565251"/>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340788622"/>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810458339"/>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587612294"/>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623811538"/>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66066685"/>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89951363"/>
          <w:placeholder>
            <w:docPart w:val="DefaultPlaceholder_22675703"/>
          </w:placeholder>
          <w:richText/>
        </w:sdtPr>
        <w:sdtContent>
          <w:r w:rsidR="002D1507">
            <w:rPr>
              <w:rFonts w:ascii="宋体" w:hAnsi="宋体" w:cs="宋体" w:hint="eastAsia"/>
              <w:kern w:val="0"/>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207694494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73723219"/>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600185977"/>
          <w:placeholder>
            <w:docPart w:val="DefaultPlaceholder_22675703"/>
          </w:placeholder>
          <w:richText/>
        </w:sdtPr>
        <w:sdtContent>
          <w:r w:rsidR="002D1507">
            <w:rPr>
              <w:rFonts w:ascii="FangSong_GB2312" w:hint="eastAsia"/>
              <w:sz w:val="24"/>
              <w:u w:val="single"/>
            </w:rPr>
            <w:t>人民币</w:t>
          </w:r>
        </w:sdtContent>
      </w:sdt>
      <w:r w:rsidRPr="008D19BF">
        <w:rPr>
          <w:rFonts w:ascii="宋体" w:hAnsi="宋体" w:cs="宋体"/>
          <w:color w:val="000000"/>
          <w:kern w:val="0"/>
          <w:sz w:val="24"/>
        </w:rPr>
        <w:t>(币种)</w:t>
      </w:r>
      <w:sdt>
        <w:sdtPr>
          <w:id w:val="237068682"/>
          <w:placeholder>
            <w:docPart w:val="DefaultPlaceholder_22675703"/>
          </w:placeholder>
          <w:richText/>
        </w:sdtPr>
        <w:sdtContent>
          <w:r w:rsidR="002D1507">
            <w:rPr>
              <w:rFonts w:ascii="FangSong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264557934"/>
          <w:placeholder>
            <w:docPart w:val="DefaultPlaceholder_22675703"/>
          </w:placeholder>
          <w:richText/>
        </w:sdtPr>
        <w:sdtContent>
          <w:r w:rsidR="002D1507">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6299076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39765859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20444379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05426044"/>
          <w:placeholder>
            <w:docPart w:val="DefaultPlaceholder_22675703"/>
          </w:placeholder>
          <w:richText/>
        </w:sdtPr>
        <w:sdtContent>
          <w:r w:rsidR="004C0A57">
            <w:rPr>
              <w:rFonts w:ascii="宋体" w:hAnsi="宋体" w:cs="宋体" w:hint="eastAsia"/>
              <w:color w:val="000000"/>
              <w:kern w:val="0"/>
              <w:sz w:val="24"/>
              <w:u w:val="single"/>
            </w:rPr>
            <w:t>/</w:t>
          </w:r>
          <w:r w:rsidRPr="008D19BF" w:rsidR="00DD3492">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】时【</w:t>
      </w:r>
      <w:sdt>
        <w:sdtPr>
          <w:id w:val="133657890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46085701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20046549"/>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81361457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30125743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96574275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06635608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212555891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62393499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日前分</w:t>
      </w:r>
      <w:sdt>
        <w:sdtPr>
          <w:id w:val="55899999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71468632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w:instrText>
      </w:r>
      <w:r w:rsidRPr="008D19BF" w:rsidR="00942C42">
        <w:rPr>
          <w:rFonts w:ascii="宋体" w:hAnsi="宋体" w:cs="宋体"/>
          <w:color w:val="000000"/>
          <w:kern w:val="0"/>
          <w:sz w:val="24"/>
          <w:u w:val="single"/>
        </w:rPr>
        <w:instrText xml:space="preserve">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83329414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58733864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26391869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495773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3509552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5852201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3085139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96635133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18203850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88286766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13736438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96998212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w:instrText>
      </w:r>
      <w:r w:rsidRPr="008D19BF" w:rsidR="0058480C">
        <w:rPr>
          <w:rFonts w:ascii="宋体" w:hAnsi="宋体" w:cs="宋体"/>
          <w:color w:val="000000"/>
          <w:kern w:val="0"/>
          <w:sz w:val="24"/>
          <w:u w:val="single"/>
        </w:rPr>
        <w:instrText xml:space="preserv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99674065"/>
          <w:placeholder>
            <w:docPart w:val="DefaultPlaceholder_22675703"/>
          </w:placeholder>
          <w:richText/>
        </w:sdtPr>
        <w:sdtContent>
          <w:r w:rsidR="002D1507">
            <w:rPr>
              <w:rFonts w:ascii="宋体" w:hAnsi="宋体" w:hint="eastAsia"/>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w:instrText>
      </w:r>
      <w:r w:rsidRPr="008D19BF" w:rsidR="00D94F6D">
        <w:rPr>
          <w:rFonts w:ascii="宋体" w:hAnsi="宋体" w:cs="宋体"/>
          <w:color w:val="000000"/>
          <w:kern w:val="0"/>
          <w:sz w:val="24"/>
          <w:u w:val="single"/>
        </w:rPr>
        <w:instrText xml:space="preserve">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790916194"/>
          <w:placeholder>
            <w:docPart w:val="DefaultPlaceholder_22675703"/>
          </w:placeholder>
          <w:richText/>
        </w:sdtPr>
        <w:sdtContent>
          <w:r w:rsidR="002D1507">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302713037"/>
          <w:placeholder>
            <w:docPart w:val="DefaultPlaceholder_22675703"/>
          </w:placeholder>
          <w:richText/>
        </w:sdtPr>
        <w:sdtContent>
          <w:r w:rsidR="002D1507">
            <w:rPr>
              <w:rFonts w:ascii="宋体" w:hAnsi="宋体" w:hint="eastAsia"/>
              <w:color w:val="000000"/>
              <w:u w:val="single"/>
            </w:rPr>
            <w:t>180</w:t>
          </w:r>
        </w:sdtContent>
      </w:sdt>
      <w:r w:rsidRPr="008D19BF">
        <w:rPr>
          <w:rFonts w:ascii="宋体" w:hAnsi="宋体" w:cs="宋体"/>
          <w:color w:val="000000"/>
          <w:kern w:val="0"/>
          <w:sz w:val="24"/>
        </w:rPr>
        <w:t>日之内，买受人按日计算向出卖人支付逾期应付款万分之</w:t>
      </w:r>
      <w:sdt>
        <w:sdtPr>
          <w:id w:val="1850582013"/>
          <w:placeholder>
            <w:docPart w:val="DefaultPlaceholder_22675703"/>
          </w:placeholder>
          <w:richText/>
        </w:sdtPr>
        <w:sdtContent>
          <w:r w:rsidR="002D1507">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9704830"/>
          <w:placeholder>
            <w:docPart w:val="DefaultPlaceholder_22675703"/>
          </w:placeholder>
          <w:richText/>
        </w:sdtPr>
        <w:sdtContent>
          <w:r w:rsidR="002D1507">
            <w:rPr>
              <w:rFonts w:ascii="宋体" w:hAnsi="宋体" w:hint="eastAsia"/>
              <w:color w:val="000000"/>
              <w:sz w:val="24"/>
              <w:u w:val="single"/>
            </w:rPr>
            <w:t>180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516848436"/>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日内按照累计应付款的</w:t>
      </w:r>
      <w:sdt>
        <w:sdtPr>
          <w:id w:val="1637885724"/>
          <w:placeholder>
            <w:docPart w:val="DefaultPlaceholder_22675703"/>
          </w:placeholder>
          <w:richText/>
        </w:sdtPr>
        <w:sdtContent>
          <w:r w:rsidR="002D1507">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702187460"/>
          <w:placeholder>
            <w:docPart w:val="DefaultPlaceholder_22675703"/>
          </w:placeholder>
          <w:richText/>
        </w:sdtPr>
        <w:sdtContent>
          <w:r w:rsidR="002D1507">
            <w:rPr>
              <w:rFonts w:ascii="宋体" w:hAnsi="宋体" w:hint="eastAsia"/>
              <w:color w:val="000000"/>
              <w:u w:val="single"/>
            </w:rPr>
            <w:t>一</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3752476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208980404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3116550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658049057"/>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12895445"/>
          <w:placeholder>
            <w:docPart w:val="DefaultPlaceholder_22675703"/>
          </w:placeholder>
          <w:richText/>
        </w:sdtPr>
        <w:sdtContent>
          <w:r w:rsidR="004C0A57">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543786762"/>
          <w:placeholder>
            <w:docPart w:val="DefaultPlaceholder_22675703"/>
          </w:placeholder>
          <w:richText/>
        </w:sdtPr>
        <w:sdtContent>
          <w:r w:rsidR="002D1507">
            <w:rPr>
              <w:rFonts w:ascii="宋体" w:hAnsi="宋体" w:hint="eastAsia"/>
              <w:sz w:val="24"/>
              <w:u w:val="single"/>
            </w:rPr>
            <w:t>买受人同意供水、排水由上述交付条件变更为：供水、排水按设计要求施工，交付时达到使用条件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1664821024"/>
          <w:placeholder>
            <w:docPart w:val="DefaultPlaceholder_22675703"/>
          </w:placeholder>
          <w:richText/>
        </w:sdtPr>
        <w:sdtContent>
          <w:r w:rsidR="002D1507">
            <w:rPr>
              <w:rFonts w:ascii="宋体" w:hAnsi="宋体" w:hint="eastAsia"/>
              <w:sz w:val="24"/>
              <w:u w:val="single"/>
            </w:rPr>
            <w:t>使用自建设施供电的，供电按设计要求施工，交付时达到使用条件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107809973"/>
          <w:placeholder>
            <w:docPart w:val="DefaultPlaceholder_22675703"/>
          </w:placeholder>
          <w:richText/>
        </w:sdtPr>
        <w:sdtContent>
          <w:r w:rsidR="002D1507">
            <w:rPr>
              <w:rFonts w:ascii="宋体" w:hAnsi="宋体" w:hint="eastAsia"/>
              <w:sz w:val="24"/>
              <w:u w:val="single"/>
            </w:rPr>
            <w:t>该商品房无供暖设计</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772665296"/>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4830653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87944469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sidR="00D2252F">
        <w:rPr>
          <w:rFonts w:ascii="宋体" w:hAnsi="宋体" w:cs="宋体"/>
          <w:color w:val="000000"/>
          <w:kern w:val="0"/>
          <w:sz w:val="24"/>
        </w:rPr>
        <w:t>日前向买受人交付该商品房【</w:t>
      </w:r>
      <w:sdt>
        <w:sdtPr>
          <w:id w:val="13657966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989670674"/>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88517137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907792026"/>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31123698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69716991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709096588"/>
          <w:placeholder>
            <w:docPart w:val="DefaultPlaceholder_22675703"/>
          </w:placeholder>
          <w:richText/>
        </w:sdtPr>
        <w:sdtContent>
          <w:r w:rsidR="002D1507">
            <w:rPr>
              <w:rFonts w:ascii="宋体" w:hAnsi="宋体" w:hint="eastAsia"/>
              <w:color w:val="000000"/>
              <w:sz w:val="24"/>
              <w:u w:val="single"/>
            </w:rPr>
            <w:t>2、3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41854037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24367378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210129456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73567857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49665595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71433919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sdt>
      <w:sdtPr>
        <w:id w:val="661186244"/>
        <w:placeholder>
          <w:docPart w:val="DefaultPlaceholder_22675703"/>
        </w:placeholder>
        <w:richText/>
      </w:sdtPr>
      <w:sdtContent>
        <w:p w:rsidR="002D1507" w:rsidP="00E55777">
          <w:pPr>
            <w:divId w:val="258293424"/>
            <w:spacing w:line="500" w:lineRule="exact"/>
            <w:ind w:firstLine="480" w:firstLineChars="200"/>
            <w:rPr>
              <w:rFonts w:hAnsi="宋体"/>
              <w:kern w:val="0"/>
              <w:sz w:val="24"/>
              <w:highlight w:val="green"/>
              <w:u w:val="single"/>
            </w:rPr>
          </w:pPr>
          <w:r w:rsidRPr="008D19BF" w:rsidR="003504A3">
            <w:rPr>
              <w:rFonts w:hAnsi="宋体" w:hint="eastAsia"/>
              <w:color w:val="000000"/>
              <w:kern w:val="0"/>
              <w:sz w:val="24"/>
            </w:rPr>
            <w:t>　　</w:t>
          </w:r>
          <w:r w:rsidRPr="008D19BF" w:rsidR="003504A3">
            <w:rPr>
              <w:color w:val="000000"/>
              <w:kern w:val="0"/>
              <w:sz w:val="24"/>
            </w:rPr>
            <w:t xml:space="preserve">(1) </w:t>
          </w:r>
          <w:r>
            <w:rPr>
              <w:rFonts w:hAnsi="宋体"/>
              <w:kern w:val="0"/>
              <w:sz w:val="24"/>
              <w:highlight w:val="green"/>
              <w:u w:val="single"/>
            </w:rPr>
            <w:t>a</w:t>
          </w:r>
          <w:r>
            <w:rPr>
              <w:rFonts w:hAnsi="宋体" w:hint="eastAsia"/>
              <w:kern w:val="0"/>
              <w:sz w:val="24"/>
              <w:highlight w:val="green"/>
              <w:u w:val="single"/>
            </w:rPr>
            <w:t>、逾期未超过</w:t>
          </w:r>
          <w:r>
            <w:rPr>
              <w:rFonts w:hAnsi="宋体"/>
              <w:kern w:val="0"/>
              <w:sz w:val="24"/>
              <w:highlight w:val="green"/>
              <w:u w:val="single"/>
            </w:rPr>
            <w:t xml:space="preserve">  180  </w:t>
          </w:r>
          <w:r>
            <w:rPr>
              <w:rFonts w:hAnsi="宋体" w:hint="eastAsia"/>
              <w:kern w:val="0"/>
              <w:sz w:val="24"/>
              <w:highlight w:val="green"/>
              <w:u w:val="single"/>
            </w:rPr>
            <w:t>日，自本合同第十条规定的最后交付期限的第二天起至实际交付之日止，出卖人按日向买受人支付已交付房价款万分之</w:t>
          </w:r>
          <w:r>
            <w:rPr>
              <w:rFonts w:hAnsi="宋体"/>
              <w:kern w:val="0"/>
              <w:sz w:val="24"/>
              <w:highlight w:val="green"/>
              <w:u w:val="single"/>
            </w:rPr>
            <w:t xml:space="preserve">  </w:t>
          </w:r>
          <w:r>
            <w:rPr>
              <w:rFonts w:hAnsi="宋体" w:hint="eastAsia"/>
              <w:kern w:val="0"/>
              <w:sz w:val="24"/>
              <w:highlight w:val="green"/>
              <w:u w:val="single"/>
            </w:rPr>
            <w:t>一</w:t>
          </w:r>
          <w:r>
            <w:rPr>
              <w:rFonts w:hAnsi="宋体"/>
              <w:kern w:val="0"/>
              <w:sz w:val="24"/>
              <w:highlight w:val="green"/>
              <w:u w:val="single"/>
            </w:rPr>
            <w:t xml:space="preserve">  </w:t>
          </w:r>
          <w:r>
            <w:rPr>
              <w:rFonts w:hAnsi="宋体" w:hint="eastAsia"/>
              <w:kern w:val="0"/>
              <w:sz w:val="24"/>
              <w:highlight w:val="green"/>
              <w:u w:val="single"/>
            </w:rPr>
            <w:t>的违约金，合同继续履行。</w:t>
          </w:r>
        </w:p>
        <w:p w:rsidR="003504A3" w:rsidRPr="008D19BF" w:rsidP="003504A3">
          <w:pPr>
            <w:widowControl/>
            <w:spacing w:line="480" w:lineRule="auto"/>
            <w:jc w:val="left"/>
            <w:rPr>
              <w:color w:val="000000"/>
              <w:kern w:val="0"/>
              <w:sz w:val="24"/>
            </w:rPr>
          </w:pPr>
          <w:r w:rsidR="002D1507">
            <w:rPr>
              <w:rFonts w:hAnsi="宋体"/>
              <w:kern w:val="0"/>
              <w:sz w:val="24"/>
              <w:highlight w:val="green"/>
              <w:u w:val="single"/>
            </w:rPr>
            <w:t>b</w:t>
          </w:r>
          <w:r w:rsidR="002D1507">
            <w:rPr>
              <w:rFonts w:hAnsi="宋体" w:hint="eastAsia"/>
              <w:kern w:val="0"/>
              <w:sz w:val="24"/>
              <w:highlight w:val="green"/>
              <w:u w:val="single"/>
            </w:rPr>
            <w:t>、逾期超过</w:t>
          </w:r>
          <w:r w:rsidR="002D1507">
            <w:rPr>
              <w:rFonts w:hAnsi="宋体"/>
              <w:kern w:val="0"/>
              <w:sz w:val="24"/>
              <w:highlight w:val="green"/>
              <w:u w:val="single"/>
            </w:rPr>
            <w:t xml:space="preserve">   180   </w:t>
          </w:r>
          <w:r w:rsidR="002D1507">
            <w:rPr>
              <w:rFonts w:hAnsi="宋体" w:hint="eastAsia"/>
              <w:kern w:val="0"/>
              <w:sz w:val="24"/>
              <w:highlight w:val="green"/>
              <w:u w:val="single"/>
            </w:rPr>
            <w:t>日，买受人有权解除合同。买受人解除合同的，出卖人应当自买受人解除合同通知到达之日起</w:t>
          </w:r>
          <w:r w:rsidR="002D1507">
            <w:rPr>
              <w:rFonts w:hAnsi="宋体"/>
              <w:kern w:val="0"/>
              <w:sz w:val="24"/>
              <w:highlight w:val="green"/>
              <w:u w:val="single"/>
            </w:rPr>
            <w:t xml:space="preserve">  60  </w:t>
          </w:r>
          <w:r w:rsidR="002D1507">
            <w:rPr>
              <w:rFonts w:hAnsi="宋体" w:hint="eastAsia"/>
              <w:kern w:val="0"/>
              <w:sz w:val="24"/>
              <w:highlight w:val="green"/>
              <w:u w:val="single"/>
            </w:rPr>
            <w:t>天内退还全部已付款，并按累计已付款</w:t>
          </w:r>
          <w:r w:rsidR="002D1507">
            <w:rPr>
              <w:rFonts w:hAnsi="宋体"/>
              <w:kern w:val="0"/>
              <w:sz w:val="24"/>
              <w:highlight w:val="green"/>
              <w:u w:val="single"/>
            </w:rPr>
            <w:t xml:space="preserve">  </w:t>
          </w:r>
          <w:r w:rsidR="002D1507">
            <w:rPr>
              <w:rFonts w:hAnsi="宋体" w:hint="eastAsia"/>
              <w:kern w:val="0"/>
              <w:sz w:val="24"/>
              <w:highlight w:val="green"/>
              <w:u w:val="single"/>
            </w:rPr>
            <w:t>中国人民银行公布的半年期同期贷款基准年利率％向买受人支付违约金。买受人要求继续履行合同的，合同继续履行，自本合同第十条规定的最后交付期限的第二天起至实际交付之日止，出卖人按日向买受人支付已交付房价款万分之</w:t>
          </w:r>
          <w:r w:rsidR="002D1507">
            <w:rPr>
              <w:rFonts w:hAnsi="宋体"/>
              <w:kern w:val="0"/>
              <w:sz w:val="24"/>
              <w:highlight w:val="green"/>
              <w:u w:val="single"/>
            </w:rPr>
            <w:t xml:space="preserve">  </w:t>
          </w:r>
          <w:r w:rsidR="002D1507">
            <w:rPr>
              <w:rFonts w:hAnsi="宋体" w:hint="eastAsia"/>
              <w:kern w:val="0"/>
              <w:sz w:val="24"/>
              <w:highlight w:val="green"/>
              <w:u w:val="single"/>
            </w:rPr>
            <w:t>一</w:t>
          </w:r>
          <w:r w:rsidR="002D1507">
            <w:rPr>
              <w:rFonts w:hAnsi="宋体"/>
              <w:kern w:val="0"/>
              <w:sz w:val="24"/>
              <w:highlight w:val="green"/>
              <w:u w:val="single"/>
            </w:rPr>
            <w:t xml:space="preserve"> </w:t>
          </w:r>
          <w:r w:rsidR="002D1507">
            <w:rPr>
              <w:rFonts w:hAnsi="宋体" w:hint="eastAsia"/>
              <w:kern w:val="0"/>
              <w:sz w:val="24"/>
              <w:highlight w:val="green"/>
              <w:u w:val="single"/>
            </w:rPr>
            <w:t>（该比率应不小于第（</w:t>
          </w:r>
          <w:r w:rsidR="002D1507">
            <w:rPr>
              <w:rFonts w:hAnsi="宋体"/>
              <w:kern w:val="0"/>
              <w:sz w:val="24"/>
              <w:highlight w:val="green"/>
              <w:u w:val="single"/>
            </w:rPr>
            <w:t>1</w:t>
          </w:r>
          <w:r w:rsidR="002D1507">
            <w:rPr>
              <w:rFonts w:hAnsi="宋体" w:hint="eastAsia"/>
              <w:kern w:val="0"/>
              <w:sz w:val="24"/>
              <w:highlight w:val="green"/>
              <w:u w:val="single"/>
            </w:rPr>
            <w:t>）项中的比率）的违约金</w:t>
          </w:r>
          <w:r w:rsidRPr="008D19BF">
            <w:rPr>
              <w:rFonts w:hAnsi="宋体" w:hint="eastAsia"/>
              <w:color w:val="000000"/>
              <w:kern w:val="0"/>
              <w:sz w:val="24"/>
            </w:rPr>
            <w:t>；</w:t>
          </w:r>
        </w:p>
      </w:sdtContent>
    </w:sdt>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682239187"/>
          <w:placeholder>
            <w:docPart w:val="DefaultPlaceholder_22675703"/>
          </w:placeholder>
          <w:richText/>
        </w:sdtPr>
        <w:sdtContent>
          <w:r w:rsidRPr="008D19BF">
            <w:rPr>
              <w:color w:val="000000"/>
              <w:kern w:val="0"/>
              <w:sz w:val="24"/>
              <w:u w:val="single"/>
            </w:rPr>
            <w:t xml:space="preserve"> </w:t>
          </w:r>
          <w:r w:rsidR="004C0A57">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sdt>
      <w:sdtPr>
        <w:id w:val="1076800216"/>
        <w:placeholder>
          <w:docPart w:val="DefaultPlaceholder_22675703"/>
        </w:placeholder>
        <w:richText/>
      </w:sdtPr>
      <w:sdtContent>
        <w:p w:rsidR="002D1507" w:rsidP="00E55777">
          <w:pPr>
            <w:divId w:val="1219975587"/>
            <w:spacing w:line="500" w:lineRule="exact"/>
            <w:ind w:firstLine="480" w:firstLineChars="200"/>
            <w:rPr>
              <w:rFonts w:hAnsi="宋体"/>
              <w:kern w:val="0"/>
              <w:sz w:val="24"/>
              <w:highlight w:val="green"/>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Pr>
              <w:rFonts w:hAnsi="宋体" w:hint="eastAsia"/>
              <w:kern w:val="0"/>
              <w:sz w:val="24"/>
              <w:highlight w:val="green"/>
              <w:u w:val="single"/>
            </w:rPr>
            <w:t>查验该商品房后，双方应当签署商品房交接单。由于买受人原因导致该商品房未能按期交付的，双方同意按照以下方式处理：</w:t>
          </w:r>
        </w:p>
        <w:p w:rsidR="002D1507">
          <w:pPr>
            <w:divId w:val="1219975587"/>
            <w:spacing w:line="500" w:lineRule="exact"/>
            <w:ind w:firstLine="480" w:firstLineChars="200"/>
            <w:rPr>
              <w:rFonts w:hAnsi="宋体"/>
              <w:kern w:val="0"/>
              <w:sz w:val="24"/>
              <w:highlight w:val="green"/>
              <w:u w:val="single"/>
            </w:rPr>
          </w:pPr>
          <w:r>
            <w:rPr>
              <w:rFonts w:hAnsi="宋体"/>
              <w:kern w:val="0"/>
              <w:sz w:val="24"/>
              <w:highlight w:val="green"/>
              <w:u w:val="single"/>
            </w:rPr>
            <w:t xml:space="preserve">   (1)  </w:t>
          </w:r>
          <w:r>
            <w:rPr>
              <w:rFonts w:hAnsi="宋体" w:hint="eastAsia"/>
              <w:kern w:val="0"/>
              <w:sz w:val="24"/>
              <w:highlight w:val="green"/>
              <w:u w:val="single"/>
            </w:rPr>
            <w:t>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同时买受人应向出卖人选聘的物业管理公司缴交物业管理费及相关费用</w:t>
          </w:r>
          <w:r>
            <w:rPr>
              <w:rFonts w:hAnsi="宋体"/>
              <w:kern w:val="0"/>
              <w:sz w:val="24"/>
              <w:highlight w:val="green"/>
              <w:u w:val="single"/>
            </w:rPr>
            <w:t xml:space="preserve"> </w:t>
          </w:r>
          <w:r>
            <w:rPr>
              <w:rFonts w:hAnsi="宋体" w:hint="eastAsia"/>
              <w:kern w:val="0"/>
              <w:sz w:val="24"/>
              <w:highlight w:val="green"/>
              <w:u w:val="single"/>
            </w:rPr>
            <w:t>。该商品房的风险责任自实际交付之日或视为实际交付之日起由出卖人转移给买受人。</w:t>
          </w:r>
        </w:p>
        <w:p w:rsidR="001257B2" w:rsidRPr="008D19BF" w:rsidP="00F605B6">
          <w:pPr>
            <w:widowControl/>
            <w:spacing w:line="480" w:lineRule="auto"/>
            <w:jc w:val="left"/>
            <w:rPr>
              <w:rFonts w:ascii="宋体" w:hAnsi="宋体" w:cs="宋体" w:hint="eastAsia"/>
              <w:color w:val="000000"/>
              <w:kern w:val="0"/>
              <w:sz w:val="24"/>
            </w:rPr>
          </w:pPr>
          <w:r w:rsidR="002D1507">
            <w:rPr>
              <w:rFonts w:hAnsi="宋体"/>
              <w:kern w:val="0"/>
              <w:sz w:val="24"/>
              <w:highlight w:val="green"/>
              <w:u w:val="single"/>
            </w:rPr>
            <w:t xml:space="preserve">(2) </w:t>
          </w:r>
          <w:r w:rsidR="002D1507">
            <w:rPr>
              <w:rFonts w:hAnsi="宋体" w:hint="eastAsia"/>
              <w:kern w:val="0"/>
              <w:sz w:val="24"/>
              <w:highlight w:val="green"/>
              <w:u w:val="single"/>
            </w:rPr>
            <w:t>自《商品房买卖合同》约定交房日期之日起，视为买受人同意该商品房已符合交付条件，并已实际交付买受人；同时买受人应向出卖人选聘的物业管理公司缴交物业管理费及相关费用</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958450763"/>
          <w:placeholder>
            <w:docPart w:val="DefaultPlaceholder_22675703"/>
          </w:placeholder>
          <w:richText/>
        </w:sdtPr>
        <w:sdtContent>
          <w:r w:rsidR="002D150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50775324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34486631"/>
          <w:placeholder>
            <w:docPart w:val="DefaultPlaceholder_22675703"/>
          </w:placeholder>
          <w:richText/>
        </w:sdtPr>
        <w:sdtContent>
          <w:r w:rsidR="004C0A57">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48595254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750991847"/>
          <w:placeholder>
            <w:docPart w:val="DefaultPlaceholder_22675703"/>
          </w:placeholder>
          <w:richText/>
        </w:sdtPr>
        <w:sdtContent>
          <w:r w:rsidR="002D1507">
            <w:rPr>
              <w:rFonts w:ascii="宋体" w:hAnsi="宋体" w:hint="eastAsia"/>
              <w:sz w:val="24"/>
              <w:u w:val="single"/>
            </w:rPr>
            <w:t>见附件十一 ：补充协议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23065390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086507379"/>
          <w:placeholder>
            <w:docPart w:val="DefaultPlaceholder_22675703"/>
          </w:placeholder>
          <w:richText/>
        </w:sdtPr>
        <w:sdtContent>
          <w:r w:rsidR="002D1507">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233219042"/>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73697798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626215269"/>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38816292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61805664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63469515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96187147"/>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8077630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778606457"/>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34248677"/>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2695877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77801580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964072273"/>
          <w:placeholder>
            <w:docPart w:val="DefaultPlaceholder_22675703"/>
          </w:placeholder>
          <w:richText/>
        </w:sdtPr>
        <w:sdtContent>
          <w:r w:rsidR="002D1507">
            <w:rPr>
              <w:rFonts w:ascii="宋体" w:hAnsi="宋体" w:hint="eastAsia"/>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05107950"/>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42163981"/>
          <w:placeholder>
            <w:docPart w:val="DefaultPlaceholder_22675703"/>
          </w:placeholder>
          <w:richText/>
        </w:sdtPr>
        <w:sdtContent>
          <w:r w:rsidR="002D1507">
            <w:rPr>
              <w:rFonts w:ascii="宋体" w:hAnsi="宋体" w:hint="eastAsia"/>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565399545"/>
          <w:placeholder>
            <w:docPart w:val="DefaultPlaceholder_22675703"/>
          </w:placeholder>
          <w:richText/>
        </w:sdtPr>
        <w:sdtContent>
          <w:r w:rsidR="002D1507">
            <w:rPr>
              <w:rFonts w:ascii="宋体" w:hAnsi="宋体" w:hint="eastAsia"/>
              <w:sz w:val="24"/>
              <w:u w:val="single"/>
            </w:rPr>
            <w:t>(3)</w:t>
          </w:r>
        </w:sdtContent>
      </w:sdt>
      <w:r w:rsidRPr="008D19BF" w:rsidR="00D03240">
        <w:rPr>
          <w:rFonts w:ascii="宋体" w:hAnsi="宋体" w:cs="宋体"/>
          <w:color w:val="000000"/>
          <w:kern w:val="0"/>
          <w:sz w:val="24"/>
        </w:rPr>
        <w:t>、</w:t>
      </w:r>
      <w:sdt>
        <w:sdtPr>
          <w:id w:val="1416593724"/>
          <w:placeholder>
            <w:docPart w:val="DefaultPlaceholder_22675703"/>
          </w:placeholder>
          <w:richText/>
        </w:sdtPr>
        <w:sdtContent>
          <w:r w:rsidR="002D1507">
            <w:rPr>
              <w:rFonts w:ascii="宋体" w:hAnsi="宋体" w:hint="eastAsia"/>
              <w:sz w:val="24"/>
              <w:u w:val="single"/>
            </w:rPr>
            <w:t>(4)</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612471007"/>
          <w:placeholder>
            <w:docPart w:val="DefaultPlaceholder_22675703"/>
          </w:placeholder>
          <w:richText/>
        </w:sdtPr>
        <w:sdtContent>
          <w:r w:rsidR="002D1507">
            <w:rPr>
              <w:rFonts w:ascii="宋体" w:hAnsi="宋体" w:hint="eastAsia"/>
              <w:sz w:val="24"/>
              <w:u w:val="single"/>
            </w:rPr>
            <w:t>买受人在交楼日如对装饰、设备提出异议，由出卖人按双方约定的标准进行修理、更换重做，并在60日内解决，此段期间不视为延期交房</w:t>
          </w:r>
        </w:sdtContent>
      </w:sdt>
      <w:r w:rsidRPr="008D19BF">
        <w:rPr>
          <w:rFonts w:ascii="宋体" w:hAnsi="宋体" w:cs="宋体"/>
          <w:color w:val="000000"/>
          <w:kern w:val="0"/>
          <w:sz w:val="24"/>
        </w:rPr>
        <w:t>；</w:t>
      </w:r>
    </w:p>
    <w:sdt>
      <w:sdtPr>
        <w:id w:val="1334678346"/>
        <w:placeholder>
          <w:docPart w:val="DefaultPlaceholder_22675703"/>
        </w:placeholder>
        <w:richText/>
      </w:sdtPr>
      <w:sdtContent>
        <w:p w:rsidR="002D1507" w:rsidP="00E55777">
          <w:pPr>
            <w:divId w:val="1568343972"/>
            <w:widowControl/>
            <w:spacing w:line="480" w:lineRule="auto"/>
            <w:rPr>
              <w:rFonts w:ascii="宋体" w:hAnsi="宋体"/>
              <w:sz w:val="24"/>
              <w:u w:val="single"/>
            </w:rPr>
          </w:pPr>
          <w:r w:rsidRPr="008D19BF" w:rsidR="00116D61">
            <w:rPr>
              <w:rFonts w:ascii="宋体" w:hAnsi="宋体" w:cs="宋体"/>
              <w:color w:val="000000"/>
              <w:kern w:val="0"/>
              <w:sz w:val="24"/>
            </w:rPr>
            <w:t>　　(</w:t>
          </w:r>
          <w:r w:rsidRPr="008D19BF" w:rsidR="00116D61">
            <w:rPr>
              <w:color w:val="000000"/>
              <w:kern w:val="0"/>
              <w:sz w:val="24"/>
            </w:rPr>
            <w:t>4</w:t>
          </w:r>
          <w:r w:rsidRPr="008D19BF" w:rsidR="00116D61">
            <w:rPr>
              <w:rFonts w:ascii="宋体" w:hAnsi="宋体" w:cs="宋体"/>
              <w:color w:val="000000"/>
              <w:kern w:val="0"/>
              <w:sz w:val="24"/>
            </w:rPr>
            <w:t>)</w:t>
          </w:r>
          <w:r>
            <w:rPr>
              <w:rFonts w:ascii="宋体" w:hAnsi="宋体" w:hint="eastAsia"/>
              <w:sz w:val="24"/>
              <w:u w:val="single"/>
            </w:rPr>
            <w:t>买受人不得以出卖人交付使用的商品房的装饰、设备标准不符合双方约</w:t>
          </w:r>
        </w:p>
        <w:p w:rsidR="00116D61" w:rsidRPr="008D19BF" w:rsidP="00F605B6">
          <w:pPr>
            <w:widowControl/>
            <w:spacing w:line="480" w:lineRule="auto"/>
            <w:rPr>
              <w:rFonts w:ascii="宋体" w:hAnsi="宋体" w:cs="宋体"/>
              <w:color w:val="000000"/>
              <w:kern w:val="0"/>
              <w:sz w:val="24"/>
            </w:rPr>
          </w:pPr>
          <w:r w:rsidR="002D1507">
            <w:rPr>
              <w:rFonts w:ascii="宋体" w:hAnsi="宋体" w:hint="eastAsia"/>
              <w:sz w:val="24"/>
              <w:u w:val="single"/>
            </w:rPr>
            <w:t>定的标准为由拒绝接收该商品房</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866168036"/>
          <w:placeholder>
            <w:docPart w:val="DefaultPlaceholder_22675703"/>
          </w:placeholder>
          <w:richText/>
        </w:sdtPr>
        <w:sdtContent>
          <w:r w:rsidR="002D1507">
            <w:rPr>
              <w:rFonts w:ascii="宋体" w:hAnsi="宋体" w:hint="eastAsia"/>
              <w:sz w:val="24"/>
              <w:u w:val="single"/>
            </w:rPr>
            <w:t>买受人拒绝维修的或需要第三人配合维修而第三人拒绝配合的（此种情形下出卖人不对延迟维修及因延迟维修给买受人造成的损害承担责任，待第三人提供配合后出卖人进行维修）或买受人未及时报修导致损失扩大的或因买受人原因无法入户维修的或其他非出卖人原因导致无法维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503817951"/>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991074994"/>
          <w:placeholder>
            <w:docPart w:val="DefaultPlaceholder_22675703"/>
          </w:placeholder>
          <w:richText/>
        </w:sdtPr>
        <w:sdtContent>
          <w:r w:rsidR="002D1507">
            <w:rPr>
              <w:rFonts w:ascii="宋体" w:hAnsi="宋体" w:hint="eastAsia"/>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476953065"/>
          <w:placeholder>
            <w:docPart w:val="DefaultPlaceholder_22675703"/>
          </w:placeholder>
          <w:richText/>
        </w:sdtPr>
        <w:sdtContent>
          <w:r w:rsidR="002D1507">
            <w:rPr>
              <w:rFonts w:ascii="宋体" w:hAnsi="宋体" w:hint="eastAsia"/>
              <w:sz w:val="24"/>
              <w:u w:val="single"/>
            </w:rPr>
            <w:t>因买受人原因造成延迟或无法办理备案登记的，造成的全部法律后果由买受人自行承担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w:t>
      </w:r>
      <w:r w:rsidRPr="008D19BF" w:rsidR="00480F97">
        <w:rPr>
          <w:rFonts w:ascii="宋体" w:hAnsi="宋体" w:cs="宋体"/>
          <w:color w:val="000000"/>
          <w:kern w:val="0"/>
          <w:sz w:val="24"/>
        </w:rPr>
        <w:t>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5600101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183323903"/>
          <w:placeholder>
            <w:docPart w:val="DefaultPlaceholder_22675703"/>
          </w:placeholder>
          <w:richText/>
        </w:sdtPr>
        <w:sdtContent>
          <w:r w:rsidR="002D1507">
            <w:rPr>
              <w:rFonts w:ascii="宋体" w:hAnsi="宋体" w:hint="eastAsia"/>
              <w:sz w:val="24"/>
              <w:u w:val="single"/>
            </w:rPr>
            <w:t>540个工作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757444435"/>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5872878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9367101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817350910"/>
          <w:placeholder>
            <w:docPart w:val="DefaultPlaceholder_22675703"/>
          </w:placeholder>
          <w:richText/>
        </w:sdtPr>
        <w:sdtContent>
          <w:r w:rsidR="002D1507">
            <w:rPr>
              <w:rFonts w:ascii="宋体" w:hAnsi="宋体" w:hint="eastAsia"/>
              <w:sz w:val="24"/>
              <w:u w:val="single"/>
            </w:rPr>
            <w:t>详见附件十一的约定</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175755403"/>
          <w:placeholder>
            <w:docPart w:val="DefaultPlaceholder_22675703"/>
          </w:placeholder>
          <w:richText/>
        </w:sdtPr>
        <w:sdtContent>
          <w:r w:rsidR="002D1507">
            <w:rPr>
              <w:rFonts w:ascii="宋体" w:hAnsi="宋体" w:hint="eastAsia"/>
              <w:sz w:val="24"/>
              <w:u w:val="single"/>
            </w:rPr>
            <w:t>金碧物业有限公司株洲分公司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80131669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506450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99253656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52358742"/>
          <w:placeholder>
            <w:docPart w:val="DefaultPlaceholder_22675703"/>
          </w:placeholder>
          <w:richText/>
        </w:sdtPr>
        <w:sdtContent>
          <w:r w:rsidR="004C0A57">
            <w:rPr>
              <w:rFonts w:ascii="宋体" w:hAnsi="宋体" w:hint="eastAsia"/>
              <w:color w:val="000000"/>
              <w:sz w:val="24"/>
              <w:u w:val="single"/>
            </w:rPr>
            <w:t>/</w:t>
          </w:r>
          <w:r w:rsidRPr="008D19BF" w:rsidR="00285C21">
            <w:rPr>
              <w:rFonts w:ascii="宋体" w:hAnsi="宋体" w:hint="eastAsia"/>
              <w:color w:val="000000"/>
              <w:sz w:val="24"/>
              <w:u w:val="single"/>
            </w:rPr>
            <w:t xml:space="preserve"> </w:t>
          </w:r>
        </w:sdtContent>
      </w:sdt>
      <w:r w:rsidRPr="008D19BF">
        <w:rPr>
          <w:rFonts w:ascii="宋体" w:hAnsi="宋体" w:cs="宋体"/>
          <w:color w:val="000000"/>
          <w:kern w:val="0"/>
          <w:sz w:val="24"/>
        </w:rPr>
        <w:t>】。物业服务费为</w:t>
      </w:r>
      <w:sdt>
        <w:sdtPr>
          <w:id w:val="48905215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790722420"/>
          <w:placeholder>
            <w:docPart w:val="DefaultPlaceholder_22675703"/>
          </w:placeholder>
          <w:richText/>
        </w:sdtPr>
        <w:sdtContent>
          <w:r w:rsidR="002D1507">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404733150"/>
          <w:placeholder>
            <w:docPart w:val="DefaultPlaceholder_22675703"/>
          </w:placeholder>
          <w:richText/>
        </w:sdtPr>
        <w:sdtContent>
          <w:r w:rsidR="002D1507">
            <w:rPr>
              <w:rFonts w:ascii="宋体" w:hAnsi="宋体" w:hint="eastAsia"/>
              <w:sz w:val="24"/>
              <w:u w:val="single"/>
            </w:rPr>
            <w:t>业主共有部分不允许业主私自占有使用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661805422"/>
          <w:placeholder>
            <w:docPart w:val="DefaultPlaceholder_22675703"/>
          </w:placeholder>
          <w:richText/>
        </w:sdtPr>
        <w:sdtContent>
          <w:r w:rsidR="002D1507">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025544563"/>
          <w:placeholder>
            <w:docPart w:val="DefaultPlaceholder_22675703"/>
          </w:placeholder>
          <w:richText/>
        </w:sdtPr>
        <w:sdtContent>
          <w:r w:rsidR="002D1507">
            <w:rPr>
              <w:rFonts w:ascii="宋体" w:hAnsi="宋体" w:hint="eastAsia"/>
              <w:sz w:val="24"/>
              <w:u w:val="single"/>
            </w:rPr>
            <w:t>会所由出卖人投资建设，所有权归开发商所有，开发商享有自主处分权</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619547656"/>
          <w:placeholder>
            <w:docPart w:val="DefaultPlaceholder_22675703"/>
          </w:placeholder>
          <w:richText/>
        </w:sdtPr>
        <w:sdtContent>
          <w:r w:rsidR="002D1507">
            <w:rPr>
              <w:rFonts w:ascii="宋体" w:hAnsi="宋体" w:hint="eastAsia"/>
              <w:sz w:val="24"/>
              <w:u w:val="single"/>
            </w:rPr>
            <w:t>本项目幼儿园由出卖人投资建设，所有权属出卖人，出卖人可自行出售、出租</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904429910"/>
          <w:placeholder>
            <w:docPart w:val="DefaultPlaceholder_22675703"/>
          </w:placeholder>
          <w:richText/>
        </w:sdtPr>
        <w:sdtContent>
          <w:r w:rsidR="002D1507">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463804998"/>
          <w:placeholder>
            <w:docPart w:val="DefaultPlaceholder_22675703"/>
          </w:placeholder>
          <w:richText/>
        </w:sdtPr>
        <w:sdtContent>
          <w:r w:rsidR="002D1507">
            <w:rPr>
              <w:rFonts w:ascii="宋体" w:hAnsi="宋体" w:hint="eastAsia"/>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551225588"/>
          <w:placeholder>
            <w:docPart w:val="DefaultPlaceholder_22675703"/>
          </w:placeholder>
          <w:richText/>
        </w:sdtPr>
        <w:sdtContent>
          <w:r w:rsidR="002D1507">
            <w:rPr>
              <w:rFonts w:ascii="宋体" w:hAnsi="宋体" w:hint="eastAsia"/>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539845462"/>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4602483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26329422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97307151"/>
          <w:placeholder>
            <w:docPart w:val="DefaultPlaceholder_22675703"/>
          </w:placeholder>
          <w:richText/>
        </w:sdtPr>
        <w:sdtContent>
          <w:r w:rsidR="002D1507">
            <w:rPr>
              <w:rFonts w:ascii="宋体" w:hAnsi="宋体" w:hint="eastAsia"/>
              <w:sz w:val="24"/>
              <w:u w:val="single"/>
            </w:rPr>
            <w:t>其它快递</w:t>
          </w:r>
        </w:sdtContent>
      </w:sdt>
      <w:r w:rsidRPr="008D19BF">
        <w:rPr>
          <w:rFonts w:ascii="宋体" w:hAnsi="宋体" w:cs="宋体"/>
          <w:color w:val="000000"/>
          <w:kern w:val="0"/>
          <w:sz w:val="24"/>
        </w:rPr>
        <w:t>】方式送达对方。任何一方变更通讯地址、联系电话的，应在变更之日起</w:t>
      </w:r>
      <w:sdt>
        <w:sdtPr>
          <w:id w:val="779656364"/>
          <w:placeholder>
            <w:docPart w:val="DefaultPlaceholder_22675703"/>
          </w:placeholder>
          <w:richText/>
        </w:sdtPr>
        <w:sdtContent>
          <w:r w:rsidR="002D1507">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990063330"/>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807271236"/>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43056709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579970544"/>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48101582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34972143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17889243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21842656"/>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212439025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147826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666972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78284060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1369306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29369712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694184937"/>
          <w:placeholder>
            <w:docPart w:val="DefaultPlaceholder_22675703"/>
          </w:placeholder>
          <w:richText/>
        </w:sdtPr>
        <w:sdtContent>
          <w:r w:rsidR="006B5168">
            <w:rPr>
              <w:rFonts w:ascii="宋体" w:hAnsi="宋体" w:cs="宋体" w:hint="eastAsia"/>
              <w:kern w:val="0"/>
              <w:sz w:val="24"/>
              <w:u w:val="single"/>
            </w:rPr>
            <w:t>株洲恒大林溪郡</w:t>
          </w:r>
          <w:r w:rsidRPr="006B5168" w:rsidR="006B5168">
            <w:rPr>
              <w:rFonts w:ascii="宋体" w:hAnsi="宋体" w:cs="宋体" w:hint="eastAsia"/>
              <w:kern w:val="0"/>
              <w:sz w:val="24"/>
            </w:rPr>
            <w:tab/>
          </w:r>
          <w:r w:rsidRPr="006B5168" w:rsidR="006B5168">
            <w:rPr>
              <w:rFonts w:ascii="宋体" w:hAnsi="宋体" w:cs="宋体" w:hint="eastAsia"/>
              <w:color w:val="000000"/>
              <w:kern w:val="0"/>
              <w:sz w:val="24"/>
            </w:rPr>
            <w:tab/>
            <w:tab/>
            <w:tab/>
          </w:r>
        </w:sdtContent>
      </w:sdt>
      <w:r w:rsidRPr="008D19BF" w:rsidR="004C1158">
        <w:rPr>
          <w:rFonts w:ascii="宋体" w:hAnsi="宋体" w:cs="宋体"/>
          <w:color w:val="000000"/>
          <w:kern w:val="0"/>
          <w:sz w:val="24"/>
        </w:rPr>
        <w:t>签订地点：</w:t>
      </w:r>
      <w:sdt>
        <w:sdtPr>
          <w:id w:val="1252105115"/>
          <w:placeholder>
            <w:docPart w:val="DefaultPlaceholder_22675703"/>
          </w:placeholder>
          <w:richText/>
        </w:sdtPr>
        <w:sdtContent>
          <w:r w:rsidR="006B5168">
            <w:rPr>
              <w:rFonts w:ascii="宋体" w:hAnsi="宋体" w:cs="宋体" w:hint="eastAsia"/>
              <w:kern w:val="0"/>
              <w:sz w:val="24"/>
              <w:u w:val="single"/>
            </w:rPr>
            <w:t>株洲恒大林溪郡</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009915818"/>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sidR="002D1507">
            <w:rPr>
              <w:rFonts w:ascii="宋体" w:hAnsi="宋体" w:cs="宋体"/>
              <w:color w:val="000000"/>
              <w:kern w:val="0"/>
              <w:sz w:val="24"/>
            </w:rPr>
            <w:t>　</w:t>
          </w:r>
          <w:r w:rsidRPr="008D19BF" w:rsidR="003C64F3">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335365246"/>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2D1507">
            <w:rPr>
              <w:rFonts w:ascii="宋体" w:hAnsi="宋体" w:hint="eastAsia"/>
              <w:color w:val="000000"/>
              <w:sz w:val="24"/>
            </w:rPr>
            <w:t xml:space="preserve"> </w:t>
          </w:r>
          <w:r w:rsidRPr="008D19BF" w:rsidR="003C64F3">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55871106"/>
          <w:placeholder>
            <w:docPart w:val="DefaultPlaceholder_22675703"/>
          </w:placeholder>
          <w:richText/>
        </w:sdtPr>
        <w:sdtContent>
          <w:r w:rsidR="002D1507">
            <w:rPr>
              <w:rFonts w:ascii="宋体" w:hAnsi="宋体" w:hint="eastAsia"/>
              <w:color w:val="000000"/>
              <w:sz w:val="24"/>
            </w:rPr>
            <w:t>无</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323097125"/>
        <w:placeholder>
          <w:docPart w:val="DefaultPlaceholder_22675703"/>
        </w:placeholder>
        <w:richText/>
      </w:sdtPr>
      <w:sdtContent>
        <w:p w:rsidR="002D1507" w:rsidP="00E55777">
          <w:pPr>
            <w:divId w:val="880552227"/>
            <w:spacing w:line="360" w:lineRule="auto"/>
            <w:rPr>
              <w:rFonts w:ascii="宋体" w:hAnsi="宋体"/>
              <w:color w:val="000000"/>
              <w:sz w:val="24"/>
              <w:szCs w:val="22"/>
            </w:rPr>
          </w:pPr>
          <w:r>
            <w:rPr>
              <w:rFonts w:ascii="宋体" w:hAnsi="宋体" w:hint="eastAsia"/>
              <w:color w:val="000000"/>
              <w:sz w:val="24"/>
              <w:szCs w:val="22"/>
            </w:rPr>
            <w:t>买受人按下列第</w:t>
          </w:r>
          <w:r>
            <w:rPr>
              <w:rFonts w:ascii="宋体" w:hAnsi="宋体" w:hint="eastAsia"/>
              <w:color w:val="000000"/>
              <w:sz w:val="24"/>
              <w:szCs w:val="22"/>
              <w:u w:val="single"/>
            </w:rPr>
            <w:t xml:space="preserve">     </w:t>
          </w:r>
          <w:r>
            <w:rPr>
              <w:rFonts w:ascii="宋体" w:hAnsi="宋体" w:hint="eastAsia"/>
              <w:color w:val="000000"/>
              <w:sz w:val="24"/>
              <w:szCs w:val="22"/>
            </w:rPr>
            <w:t>种方式按期付款：</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1．一次性付款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2、分期付款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元整；于   年  月  日前支付楼款￥      元整；于   年  月  日前支付楼款￥      元整；于   年  月  日前支付楼款￥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3．银行按揭</w:t>
          </w:r>
        </w:p>
        <w:p w:rsidR="002D1507">
          <w:pPr>
            <w:divId w:val="880552227"/>
            <w:widowControl/>
            <w:spacing w:line="360" w:lineRule="auto"/>
            <w:jc w:val="left"/>
            <w:rPr>
              <w:rFonts w:ascii="宋体" w:hAnsi="宋体" w:hint="eastAsia"/>
              <w:color w:val="000000"/>
              <w:sz w:val="24"/>
              <w:szCs w:val="22"/>
              <w:u w:val="single"/>
            </w:rPr>
          </w:pPr>
          <w:r>
            <w:rPr>
              <w:rFonts w:ascii="宋体" w:hAnsi="宋体" w:hint="eastAsia"/>
              <w:color w:val="000000"/>
              <w:sz w:val="24"/>
              <w:szCs w:val="22"/>
              <w:u w:val="single"/>
            </w:rPr>
            <w:t xml:space="preserve">  按揭付款方式：   年  月  日前支付房款￥    元整；余款￥    万元须在   年  月   日前办理完毕银行按揭贷款申请手续。</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4．公积金贷款</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002D1507">
            <w:rPr>
              <w:rFonts w:ascii="宋体" w:hAnsi="宋体" w:hint="eastAsia"/>
              <w:color w:val="000000"/>
              <w:sz w:val="24"/>
              <w:szCs w:val="22"/>
              <w:u w:val="single"/>
            </w:rPr>
            <w:t xml:space="preserve">  公积金付款方式：   年  月  日前支付房款￥    元整；余款￥    万元须在   年  月   日前办理完毕公积贷款申请手续。</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308648475"/>
        <w:placeholder>
          <w:docPart w:val="DefaultPlaceholder_22675703"/>
        </w:placeholder>
        <w:richText/>
      </w:sdtPr>
      <w:sdtContent>
        <w:p w:rsidR="002D1507" w:rsidP="00E5577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、相关设施的位置及用途</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、其他约定</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（一）双方同意本合同第九条的第（二）项补充如下：</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出卖人承诺与该商品房正常使用直接关联的下列基础设施、公共配套建筑按以下日期达到使用条件：</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、供水、供电在该商品房交付使用时达到使用条件，根据商品房规划用途，买受人按当地政府有关文件及收费标准缴纳费用。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、电话、有线电视在商品房交付使用时安装完毕，由买受人自行申请开通，并按当地政府有关文件及收费标准缴纳费用。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如果在规定日期内未达到使用条件，双方同意按以下方式处理：</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、非出卖人自身原因导致上述基础设施在商品房交付后不具备使用条件或未能投入使用的，出卖人不承担违约责任。</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、出卖人有责任有义务协调相关单位解决存在问题，直至上述基础设施、公共配套达到使用条件。</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（二）鉴于该项目系分期开发，根据政府批准的规划方案，基础设施与公共配套建筑也将分期建成交付，除合同约定的交付项目和日期外，其他项目的交付时间不迟于该项目最后一期竣工交付的时间。</w:t>
          </w:r>
        </w:p>
        <w:p w:rsidR="00116D61" w:rsidRPr="008D19BF" w:rsidP="00B54F57">
          <w:pPr>
            <w:widowControl/>
            <w:spacing w:line="360" w:lineRule="auto"/>
            <w:rPr>
              <w:rFonts w:ascii="宋体" w:hAnsi="宋体" w:cs="宋体"/>
              <w:b/>
              <w:bCs/>
              <w:color w:val="000000"/>
              <w:kern w:val="0"/>
              <w:sz w:val="24"/>
            </w:rPr>
          </w:pPr>
          <w:r w:rsidR="002D1507">
            <w:rPr>
              <w:rFonts w:hAnsi="宋体" w:hint="eastAsia"/>
              <w:color w:val="333333"/>
              <w:kern w:val="0"/>
              <w:sz w:val="24"/>
              <w:szCs w:val="22"/>
              <w:highlight w:val="yellow"/>
            </w:rPr>
            <w:t>公共配套建筑的竣工并达到使用条件，投入使用（如商铺开业）的具体时间由相关买受人或经营者最终确定。</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886816174"/>
          <w:placeholder>
            <w:docPart w:val="DefaultPlaceholder_22675703"/>
          </w:placeholder>
          <w:richText/>
        </w:sdtPr>
        <w:sdtContent>
          <w:r w:rsidR="004C0A57">
            <w:rPr>
              <w:rFonts w:ascii="宋体" w:hAnsi="宋体" w:hint="eastAsia"/>
              <w:color w:val="000000"/>
              <w:sz w:val="24"/>
              <w:u w:val="single"/>
            </w:rPr>
            <w:t>/</w:t>
          </w:r>
          <w:r w:rsidRPr="008D19BF" w:rsidR="00BA68E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11431907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358455732"/>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3351473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70630358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31529032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64669942"/>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6296820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8451851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4993581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59163383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8409132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4428424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8596960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85656681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6567900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21109889"/>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2709533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3508688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41164795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298383396"/>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916600234"/>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628465673"/>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192367348"/>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7527091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8820425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25171947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7845520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67520004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57737164"/>
          <w:placeholder>
            <w:docPart w:val="DefaultPlaceholder_22675703"/>
          </w:placeholder>
          <w:richText/>
        </w:sdtPr>
        <w:sdtContent>
          <w:r w:rsidR="004C0A57">
            <w:rPr>
              <w:rFonts w:ascii="宋体" w:hAnsi="宋体" w:hint="eastAsia"/>
              <w:color w:val="000000"/>
              <w:sz w:val="24"/>
              <w:u w:val="single"/>
            </w:rPr>
            <w:t>/</w:t>
          </w:r>
          <w:r w:rsidRPr="008D19BF" w:rsidR="0087786E">
            <w:rPr>
              <w:rFonts w:ascii="宋体" w:hAnsi="宋体" w:hint="eastAsia"/>
              <w:color w:val="000000"/>
              <w:sz w:val="24"/>
              <w:u w:val="single"/>
            </w:rPr>
            <w:t xml:space="preserve"> </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863556170"/>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44595649"/>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418244337"/>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85496039"/>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608014037"/>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1610413207"/>
          <w:placeholder>
            <w:docPart w:val="DefaultPlaceholder_22675703"/>
          </w:placeholder>
          <w:richText/>
        </w:sdtPr>
        <w:sdtContent>
          <w:r w:rsidR="006B5168">
            <w:rPr>
              <w:rFonts w:ascii="宋体" w:hAnsi="宋体" w:hint="eastAsia"/>
              <w:color w:val="000000"/>
              <w:sz w:val="24"/>
              <w:u w:val="single"/>
            </w:rPr>
            <w:t>/</w:t>
          </w:r>
          <w:r w:rsidRPr="008D19BF" w:rsidR="006B5168">
            <w:rPr>
              <w:rFonts w:ascii="宋体" w:hAnsi="宋体" w:hint="eastAsia"/>
              <w:color w:val="000000"/>
              <w:sz w:val="24"/>
              <w:u w:val="single"/>
            </w:rPr>
            <w:t xml:space="preserve"> </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1117153"/>
          <w:placeholder>
            <w:docPart w:val="DefaultPlaceholder_22675703"/>
          </w:placeholder>
          <w:richText/>
        </w:sdtPr>
        <w:sdtContent>
          <w:r w:rsidR="002D1507">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1124018801"/>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46047869"/>
          <w:placeholder>
            <w:docPart w:val="DefaultPlaceholder_22675703"/>
          </w:placeholder>
          <w:richText/>
        </w:sdtPr>
        <w:sdtContent>
          <w:r w:rsidR="002D1507">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868227491"/>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08082757"/>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2057449665"/>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3439175"/>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78848902"/>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25471854"/>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268158146"/>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107004890"/>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682178269"/>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99885199"/>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sdt>
        <w:sdtPr>
          <w:id w:val="1905186345"/>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097217995"/>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、前期物业服务合同</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p w:rsidR="00116D61" w:rsidRPr="008D19BF" w:rsidP="00B54F57">
      <w:pPr>
        <w:widowControl/>
        <w:spacing w:line="360" w:lineRule="auto"/>
        <w:rPr>
          <w:rFonts w:ascii="宋体" w:hAnsi="宋体" w:cs="宋体"/>
          <w:b/>
          <w:bCs/>
          <w:color w:val="000000"/>
          <w:kern w:val="0"/>
          <w:sz w:val="24"/>
        </w:rPr>
      </w:pPr>
      <w:sdt>
        <w:sdtPr>
          <w:id w:val="151076085"/>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22198625"/>
        <w:placeholder>
          <w:docPart w:val="DefaultPlaceholder_22675703"/>
        </w:placeholder>
        <w:richText/>
      </w:sdtPr>
      <w:sdtContent>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注：出卖人提请买受人在签署本合同及附件前仔细阅读并了解其内容，未明了处已得到出卖人合理解释）</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买卖双方经自愿、平等、友好协商，对《商品房买卖合同》（以下简称</w:t>
          </w:r>
          <w:r w:rsidRPr="006B5168">
            <w:rPr>
              <w:rFonts w:ascii="Calibri" w:hAnsi="Calibri" w:hint="eastAsia"/>
              <w:sz w:val="24"/>
              <w:szCs w:val="22"/>
            </w:rPr>
            <w:t>“</w:t>
          </w:r>
          <w:r w:rsidRPr="006B5168">
            <w:rPr>
              <w:rFonts w:ascii="Calibri" w:hAnsi="Calibri" w:hint="eastAsia"/>
              <w:sz w:val="24"/>
              <w:szCs w:val="22"/>
            </w:rPr>
            <w:t>本合同</w:t>
          </w:r>
          <w:r w:rsidRPr="006B5168">
            <w:rPr>
              <w:rFonts w:ascii="Calibri" w:hAnsi="Calibri" w:hint="eastAsia"/>
              <w:sz w:val="24"/>
              <w:szCs w:val="22"/>
            </w:rPr>
            <w:t>”</w:t>
          </w:r>
          <w:r w:rsidRPr="006B5168">
            <w:rPr>
              <w:rFonts w:ascii="Calibri" w:hAnsi="Calibri" w:hint="eastAsia"/>
              <w:sz w:val="24"/>
              <w:szCs w:val="22"/>
            </w:rPr>
            <w:t>）的有关条款变更和未尽事项达成本协议，以供双方共同信守。</w:t>
          </w:r>
        </w:p>
        <w:p w:rsidR="006B5168" w:rsidRPr="006B5168" w:rsidP="006B5168">
          <w:pPr>
            <w:numPr>
              <w:ilvl w:val="0"/>
              <w:numId w:val="2"/>
            </w:numPr>
            <w:spacing w:line="420" w:lineRule="exact"/>
            <w:rPr>
              <w:rFonts w:ascii="Calibri" w:hAnsi="Calibri" w:hint="eastAsia"/>
              <w:b/>
              <w:bCs/>
              <w:sz w:val="24"/>
              <w:szCs w:val="22"/>
            </w:rPr>
          </w:pPr>
          <w:r w:rsidRPr="006B5168">
            <w:rPr>
              <w:rFonts w:ascii="Calibri" w:hAnsi="Calibri" w:hint="eastAsia"/>
              <w:b/>
              <w:bCs/>
              <w:sz w:val="24"/>
              <w:szCs w:val="22"/>
            </w:rPr>
            <w:t>双方同意本合同第三条补充如下：</w:t>
          </w:r>
        </w:p>
        <w:p w:rsidR="006B5168" w:rsidRPr="006B5168" w:rsidP="006B5168">
          <w:pPr>
            <w:spacing w:line="420" w:lineRule="exact"/>
            <w:ind w:left="120" w:firstLine="480" w:firstLineChars="200"/>
            <w:rPr>
              <w:rFonts w:ascii="Calibri" w:hAnsi="Calibri" w:hint="eastAsia"/>
              <w:sz w:val="24"/>
              <w:szCs w:val="22"/>
            </w:rPr>
          </w:pPr>
          <w:r w:rsidRPr="006B5168">
            <w:rPr>
              <w:rFonts w:ascii="Calibri" w:hAnsi="Calibri" w:hint="eastAsia"/>
              <w:sz w:val="24"/>
              <w:szCs w:val="22"/>
            </w:rPr>
            <w:t>该商品房与相同户型的样板房因所在楼栋、楼层或地形等不同，局部结构、层高、面积可能存在差异，以实际交房时为准。该房屋的层高非净高，所有层高均包括楼板厚度。</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同时，根据建筑抗震结构安全、消防需要，该房屋室内天棚局部可能有结构梁；室内有结构柱或剪力墙、穿梁套管、穿墙套管等；卫生间顶部可能有明管；厨房、卫生间可能有管道井；阳台可能有明设排水立管；该房屋所在楼宇可能有正压风井；周边及建筑屋面局部可能设有包括但不限于自动扶梯、电表计量开关箱、室外箱式变压器、电缆分支箱、进排风井、油烟净化机组、有线电视设备箱、室外空调机、空中连廊和其他商业经营所必需的设施设备等，以上情况最终以实际交房为准，买受人对此无异议。</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二、双方同意本合同第六条补充如下：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出卖人与买受人约定按下述第</w:t>
          </w:r>
          <w:r w:rsidRPr="006B5168">
            <w:rPr>
              <w:rFonts w:ascii="Calibri" w:hAnsi="Calibri" w:hint="eastAsia"/>
              <w:sz w:val="24"/>
              <w:szCs w:val="22"/>
              <w:u w:val="single"/>
            </w:rPr>
            <w:t xml:space="preserve">  1  </w:t>
          </w:r>
          <w:r w:rsidRPr="006B5168">
            <w:rPr>
              <w:rFonts w:ascii="Calibri" w:hAnsi="Calibri" w:hint="eastAsia"/>
              <w:sz w:val="24"/>
              <w:szCs w:val="22"/>
            </w:rPr>
            <w:t>种方式计算该商品房价款：</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1．按建筑面积计算，该商品房单价为（人民币）每平方米</w:t>
          </w:r>
          <w:r w:rsidRPr="006B5168">
            <w:rPr>
              <w:rFonts w:ascii="Calibri" w:hAnsi="Calibri" w:hint="eastAsia"/>
              <w:sz w:val="24"/>
              <w:szCs w:val="22"/>
              <w:u w:val="single"/>
            </w:rPr>
            <w:t xml:space="preserve">        </w:t>
          </w:r>
          <w:r w:rsidRPr="006B5168">
            <w:rPr>
              <w:rFonts w:ascii="Calibri" w:hAnsi="Calibri" w:hint="eastAsia"/>
              <w:sz w:val="24"/>
              <w:szCs w:val="22"/>
            </w:rPr>
            <w:t xml:space="preserve">元，总金额（￥ </w:t>
          </w:r>
          <w:r w:rsidRPr="006B5168">
            <w:rPr>
              <w:rFonts w:ascii="Calibri" w:hAnsi="Calibri" w:hint="eastAsia"/>
              <w:sz w:val="24"/>
              <w:szCs w:val="22"/>
              <w:u w:val="single"/>
            </w:rPr>
            <w:t xml:space="preserve">        </w:t>
          </w:r>
          <w:r w:rsidRPr="006B5168">
            <w:rPr>
              <w:rFonts w:ascii="Calibri" w:hAnsi="Calibri" w:hint="eastAsia"/>
              <w:sz w:val="24"/>
              <w:szCs w:val="22"/>
            </w:rPr>
            <w:t xml:space="preserve">元）  </w:t>
          </w:r>
          <w:r w:rsidRPr="006B5168">
            <w:rPr>
              <w:rFonts w:ascii="Calibri" w:hAnsi="Calibri" w:hint="eastAsia"/>
              <w:sz w:val="24"/>
              <w:szCs w:val="22"/>
              <w:u w:val="single"/>
            </w:rPr>
            <w:t xml:space="preserve">   </w:t>
          </w:r>
          <w:r w:rsidRPr="006B5168">
            <w:rPr>
              <w:rFonts w:ascii="Calibri" w:hAnsi="Calibri" w:hint="eastAsia"/>
              <w:sz w:val="24"/>
              <w:szCs w:val="22"/>
            </w:rPr>
            <w:t>佰</w:t>
          </w:r>
          <w:r w:rsidRPr="006B5168">
            <w:rPr>
              <w:rFonts w:ascii="Calibri" w:hAnsi="Calibri" w:hint="eastAsia"/>
              <w:sz w:val="24"/>
              <w:szCs w:val="22"/>
              <w:u w:val="single"/>
            </w:rPr>
            <w:t xml:space="preserve">   </w:t>
          </w:r>
          <w:r w:rsidRPr="006B5168">
            <w:rPr>
              <w:rFonts w:ascii="Calibri" w:hAnsi="Calibri" w:hint="eastAsia"/>
              <w:sz w:val="24"/>
              <w:szCs w:val="22"/>
            </w:rPr>
            <w:t>拾</w:t>
          </w:r>
          <w:r w:rsidRPr="006B5168">
            <w:rPr>
              <w:rFonts w:ascii="Calibri" w:hAnsi="Calibri" w:hint="eastAsia"/>
              <w:sz w:val="24"/>
              <w:szCs w:val="22"/>
              <w:u w:val="single"/>
            </w:rPr>
            <w:t xml:space="preserve">   </w:t>
          </w:r>
          <w:r w:rsidRPr="006B5168">
            <w:rPr>
              <w:rFonts w:ascii="Calibri" w:hAnsi="Calibri" w:hint="eastAsia"/>
              <w:sz w:val="24"/>
              <w:szCs w:val="22"/>
            </w:rPr>
            <w:t>万</w:t>
          </w:r>
          <w:r w:rsidRPr="006B5168">
            <w:rPr>
              <w:rFonts w:ascii="Calibri" w:hAnsi="Calibri" w:hint="eastAsia"/>
              <w:sz w:val="24"/>
              <w:szCs w:val="22"/>
              <w:u w:val="single"/>
            </w:rPr>
            <w:t xml:space="preserve">   </w:t>
          </w:r>
          <w:r w:rsidRPr="006B5168">
            <w:rPr>
              <w:rFonts w:ascii="Calibri" w:hAnsi="Calibri" w:hint="eastAsia"/>
              <w:sz w:val="24"/>
              <w:szCs w:val="22"/>
            </w:rPr>
            <w:t>仟</w:t>
          </w:r>
          <w:r w:rsidRPr="006B5168">
            <w:rPr>
              <w:rFonts w:ascii="Calibri" w:hAnsi="Calibri" w:hint="eastAsia"/>
              <w:sz w:val="24"/>
              <w:szCs w:val="22"/>
              <w:u w:val="single"/>
            </w:rPr>
            <w:t xml:space="preserve">   </w:t>
          </w:r>
          <w:r w:rsidRPr="006B5168">
            <w:rPr>
              <w:rFonts w:ascii="Calibri" w:hAnsi="Calibri" w:hint="eastAsia"/>
              <w:sz w:val="24"/>
              <w:szCs w:val="22"/>
            </w:rPr>
            <w:t>佰</w:t>
          </w:r>
          <w:r w:rsidRPr="006B5168">
            <w:rPr>
              <w:rFonts w:ascii="Calibri" w:hAnsi="Calibri" w:hint="eastAsia"/>
              <w:sz w:val="24"/>
              <w:szCs w:val="22"/>
              <w:u w:val="single"/>
            </w:rPr>
            <w:t xml:space="preserve">   </w:t>
          </w:r>
          <w:r w:rsidRPr="006B5168">
            <w:rPr>
              <w:rFonts w:ascii="Calibri" w:hAnsi="Calibri" w:hint="eastAsia"/>
              <w:sz w:val="24"/>
              <w:szCs w:val="22"/>
            </w:rPr>
            <w:t>拾</w:t>
          </w:r>
          <w:r w:rsidRPr="006B5168">
            <w:rPr>
              <w:rFonts w:ascii="Calibri" w:hAnsi="Calibri" w:hint="eastAsia"/>
              <w:sz w:val="24"/>
              <w:szCs w:val="22"/>
              <w:u w:val="single"/>
            </w:rPr>
            <w:t xml:space="preserve">   </w:t>
          </w:r>
          <w:r w:rsidRPr="006B5168">
            <w:rPr>
              <w:rFonts w:ascii="Calibri" w:hAnsi="Calibri" w:hint="eastAsia"/>
              <w:sz w:val="24"/>
              <w:szCs w:val="22"/>
            </w:rPr>
            <w:t>元整。</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2．按套内建筑面积计算，该商品房单价为（人民币）每平方米 </w:t>
          </w:r>
          <w:r w:rsidRPr="006B5168">
            <w:rPr>
              <w:rFonts w:ascii="Calibri" w:hAnsi="Calibri" w:hint="eastAsia"/>
              <w:sz w:val="24"/>
              <w:szCs w:val="22"/>
              <w:u w:val="single"/>
            </w:rPr>
            <w:t xml:space="preserve">  /   </w:t>
          </w:r>
          <w:r w:rsidRPr="006B5168">
            <w:rPr>
              <w:rFonts w:ascii="Calibri" w:hAnsi="Calibri" w:hint="eastAsia"/>
              <w:sz w:val="24"/>
              <w:szCs w:val="22"/>
            </w:rPr>
            <w:t>元，总金额（</w:t>
          </w:r>
          <w:r w:rsidRPr="006B5168">
            <w:rPr>
              <w:rFonts w:ascii="Calibri" w:hAnsi="Calibri" w:hint="eastAsia"/>
              <w:sz w:val="24"/>
              <w:szCs w:val="22"/>
              <w:u w:val="single"/>
            </w:rPr>
            <w:t xml:space="preserve">    /    </w:t>
          </w:r>
          <w:r w:rsidRPr="006B5168">
            <w:rPr>
              <w:rFonts w:ascii="Calibri" w:hAnsi="Calibri" w:hint="eastAsia"/>
              <w:sz w:val="24"/>
              <w:szCs w:val="22"/>
            </w:rPr>
            <w:t xml:space="preserve"> 元）</w:t>
          </w:r>
          <w:r w:rsidRPr="006B5168">
            <w:rPr>
              <w:rFonts w:ascii="Calibri" w:hAnsi="Calibri" w:hint="eastAsia"/>
              <w:sz w:val="24"/>
              <w:szCs w:val="22"/>
              <w:u w:val="single"/>
            </w:rPr>
            <w:t xml:space="preserve">     /     </w:t>
          </w:r>
          <w:r w:rsidRPr="006B5168">
            <w:rPr>
              <w:rFonts w:ascii="Calibri" w:hAnsi="Calibri" w:hint="eastAsia"/>
              <w:sz w:val="24"/>
              <w:szCs w:val="22"/>
            </w:rPr>
            <w:t>。</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3．按套（单元）计算，该商品房总价款为（人民币）总金额（</w:t>
          </w:r>
          <w:r w:rsidRPr="006B5168">
            <w:rPr>
              <w:rFonts w:ascii="Calibri" w:hAnsi="Calibri" w:hint="eastAsia"/>
              <w:sz w:val="24"/>
              <w:szCs w:val="22"/>
              <w:u w:val="single"/>
            </w:rPr>
            <w:t xml:space="preserve"> / </w:t>
          </w:r>
          <w:r w:rsidRPr="006B5168">
            <w:rPr>
              <w:rFonts w:ascii="Calibri" w:hAnsi="Calibri" w:hint="eastAsia"/>
              <w:sz w:val="24"/>
              <w:szCs w:val="22"/>
            </w:rPr>
            <w:t>元）</w:t>
          </w:r>
          <w:r w:rsidRPr="006B5168">
            <w:rPr>
              <w:rFonts w:ascii="Calibri" w:hAnsi="Calibri" w:hint="eastAsia"/>
              <w:sz w:val="24"/>
              <w:szCs w:val="22"/>
              <w:u w:val="single"/>
            </w:rPr>
            <w:t xml:space="preserve">   /  </w:t>
          </w:r>
          <w:r w:rsidRPr="006B5168">
            <w:rPr>
              <w:rFonts w:ascii="Calibri" w:hAnsi="Calibri" w:hint="eastAsia"/>
              <w:sz w:val="24"/>
              <w:szCs w:val="22"/>
            </w:rPr>
            <w:t xml:space="preserve"> 。</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    三、双方同意本合同第七条补充如下：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（一）关于银行、公积金按揭付款方式的约定（仅适用于选择银行、公积金按揭方式者）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买受人必须在《认购书》约定日期内办理完毕银行、公积金按揭申请手续并签署抵押贷款合同（协议），并提供银行、公积金按揭所需的全部真实资料。如逾期办理或逾期提供相关资料的，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如买受人采用住房公积金贷款方式付款购房的，须在合同签订后当日内将申请贷款所需全部资料交住房公积金管理机构，并在住房公积金管理机构通知后5日内与住房公积金管理机构指定的按揭银行签订按揭贷款合同。买受人已明确知道按揭银行和住房公积金管理机构所规定的申请前述按揭贷款金额所需要的条件（包括购房套数与贷款比例和利率的规定）和应当提交的资料，并保证自己符合该条件和在约定时间内提交所有资料；否则，因此而不能按期取得按揭贷款的责任由买受人承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2、买受人申请银行、公积金贷款实际贷款的年限、贷款利率、贷款金额以银行、公积金中心最终审批为准，如银行、公积金中心批准的按揭贷款额低于买受人的申请金额，该差额部分买受人应在银行、公积金中心通知或出卖人通知之日起10日内付清，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3、如买受人的按揭申请未获银行、公积金中心最终审批同意的，买受人应在银行、公积金中心审批终了之日起10日内付清剩余房款，且不能享受付款方式的优惠折扣。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4、买受人在办理完毕银行按揭手续之前，要求终止合同的，买受人按总房款的10%向出卖人支付违约金。</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5、在不动产权证书办理完毕前，买受人未按银行、公积金贷款合同规定期限偿还贷款或要求终止贷款合同，导致出卖人承担了保证责任的，视为买受人违约，出卖人享有下列权利：</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（1）有权单方解除本《商品房买卖合同》，收回该商品房，买受人按商品房总价款的30%向出卖人支付违约金。同时买受人必须在出卖人履行其保证责任后30天内，协同出卖人到房管局办理有关解除合同的手续。</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（2）有权对该商品房以出租、拍卖、申请法院强制执行等方式行使追偿权。</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（3）有权终止或不予办理不动产权证书，如买受人未办理收楼手续的，出卖人有权不予办理交楼手续，并无须承担任何责任。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（二）关于一次性付款、分期付款的约定：</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在不动产权证书办理完毕前，出卖人和买受人双方任何一方无正当理由要求终止合同的，责任方须承担违约责任，并按已付款的50%赔偿对方损失。</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    四、双方同意本合同第八条补充如下：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1、本合同第八条适用于银行按揭付款方式和一次性付款方式，不适用于分期付款。</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如买受人分期付款，买方必须严格按照本协议约定的期限支付每期楼款，否则，每逾期一天，买方须按逾期应付款的万分之一计算，向卖方支付违约金。买方逾期180天仍未按约定全额支付应付款的，卖方有权单方解除《商品房买卖合同》，买受人按已付款的50%向出卖人支付违约金，该房屋归卖方所有，买方应无条件配合卖方到有关政府部门办理注销合同备案等取消交易的手续，因办理相关手续所支付的费用由买方承担。买受人愿意继续履行合同的，经出卖人同意，合同继续履行，自本合同规定的应付款期限之第二天起至实际全额支付应付款之日止，买受人按日向出卖人支付逾期应付款万分之一的违约金。若商品房买卖合同约定的交楼日期或办理交楼手续的日期早于买方应交最后一期款的日期，买方须在办理交楼手续日期前付清全部款项，否则卖方有权不交付该房屋给买方，且卖方无需承担任何违约责任。</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五、双方同意本合同第九条补充如下：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鉴于</w:t>
          </w:r>
          <w:r w:rsidRPr="006B5168">
            <w:rPr>
              <w:rFonts w:ascii="Calibri" w:hAnsi="Calibri" w:hint="eastAsia"/>
              <w:sz w:val="24"/>
              <w:szCs w:val="22"/>
              <w:u w:val="single"/>
            </w:rPr>
            <w:t xml:space="preserve">  恒大林溪郡 </w:t>
          </w:r>
          <w:r w:rsidRPr="006B5168">
            <w:rPr>
              <w:rFonts w:ascii="Calibri" w:hAnsi="Calibri" w:hint="eastAsia"/>
              <w:sz w:val="24"/>
              <w:szCs w:val="22"/>
            </w:rPr>
            <w:t>项目系分期开发，根据政府批准的规划方案，基础设施与公共配套建筑也将分期建成交付，除合同约定的交付项目和日期外，其他项目的交付时间不迟于</w:t>
          </w:r>
          <w:r w:rsidRPr="006B5168">
            <w:rPr>
              <w:rFonts w:ascii="Calibri" w:hAnsi="Calibri" w:hint="eastAsia"/>
              <w:sz w:val="24"/>
              <w:szCs w:val="22"/>
              <w:u w:val="single"/>
            </w:rPr>
            <w:t xml:space="preserve">  恒大林溪郡 </w:t>
          </w:r>
          <w:r w:rsidRPr="006B5168">
            <w:rPr>
              <w:rFonts w:ascii="Calibri" w:hAnsi="Calibri" w:hint="eastAsia"/>
              <w:sz w:val="24"/>
              <w:szCs w:val="22"/>
            </w:rPr>
            <w:t>项目最后一期竣工交付的时间。</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公共配套建筑竣工并达到使用条件后，投入使用（如商铺开业）的具体时间由相关买受人或经营者最终确定。</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(一)、出卖人应当依照国家和地方人民政府的有关规定，将经验收合格的商品房交付买受人使用：</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（二）、</w:t>
          </w:r>
          <w:r w:rsidRPr="006B5168">
            <w:rPr>
              <w:rFonts w:ascii="Calibri" w:hAnsi="Calibri" w:hint="eastAsia"/>
              <w:sz w:val="24"/>
              <w:szCs w:val="22"/>
            </w:rPr>
            <w:t>“</w:t>
          </w:r>
          <w:r w:rsidRPr="006B5168">
            <w:rPr>
              <w:rFonts w:ascii="Calibri" w:hAnsi="Calibri" w:hint="eastAsia"/>
              <w:sz w:val="24"/>
              <w:szCs w:val="22"/>
            </w:rPr>
            <w:t>该商品房经验收合格</w:t>
          </w:r>
          <w:r w:rsidRPr="006B5168">
            <w:rPr>
              <w:rFonts w:ascii="Calibri" w:hAnsi="Calibri" w:hint="eastAsia"/>
              <w:sz w:val="24"/>
              <w:szCs w:val="22"/>
            </w:rPr>
            <w:t>”</w:t>
          </w:r>
          <w:r w:rsidRPr="006B5168">
            <w:rPr>
              <w:rFonts w:ascii="Calibri" w:hAnsi="Calibri" w:hint="eastAsia"/>
              <w:sz w:val="24"/>
              <w:szCs w:val="22"/>
            </w:rPr>
            <w:t>是指：由设计单位、施工单位、监理单位、建设单位对该单位工程质量验收出具《单位（子单位）工程质量竣工验收记录》及取得建筑工程消防检测合格报告、《电梯安全检验合格证》。</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w:t>
          </w:r>
          <w:r w:rsidRPr="006B5168">
            <w:rPr>
              <w:rFonts w:ascii="Calibri" w:hAnsi="Calibri" w:hint="eastAsia"/>
              <w:b/>
              <w:bCs/>
              <w:sz w:val="24"/>
              <w:szCs w:val="22"/>
            </w:rPr>
            <w:t xml:space="preserve">   六、双方同意本合同第十条补充如下：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（一）、</w:t>
          </w:r>
          <w:r w:rsidRPr="006B5168">
            <w:rPr>
              <w:rFonts w:ascii="Calibri" w:hAnsi="Calibri" w:hint="eastAsia"/>
              <w:sz w:val="24"/>
              <w:szCs w:val="22"/>
            </w:rPr>
            <w:t>“</w:t>
          </w:r>
          <w:r w:rsidRPr="006B5168">
            <w:rPr>
              <w:rFonts w:ascii="Calibri" w:hAnsi="Calibri" w:hint="eastAsia"/>
              <w:sz w:val="24"/>
              <w:szCs w:val="22"/>
            </w:rPr>
            <w:t>该商品房经验收合格</w:t>
          </w:r>
          <w:r w:rsidRPr="006B5168">
            <w:rPr>
              <w:rFonts w:ascii="Calibri" w:hAnsi="Calibri" w:hint="eastAsia"/>
              <w:sz w:val="24"/>
              <w:szCs w:val="22"/>
            </w:rPr>
            <w:t>”</w:t>
          </w:r>
          <w:r w:rsidRPr="006B5168">
            <w:rPr>
              <w:rFonts w:ascii="Calibri" w:hAnsi="Calibri" w:hint="eastAsia"/>
              <w:sz w:val="24"/>
              <w:szCs w:val="22"/>
            </w:rPr>
            <w:t>是指：设计单位、施工单位、监理单位、建设单位对该单位工程质量验收出具《单位（子单位）工程质量竣工验收记录》及取得建筑工程消防检测合格报告、《电梯安全检验合格证》。</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（二）、双方同意该商品房的交付条件为</w:t>
          </w:r>
          <w:r w:rsidRPr="006B5168">
            <w:rPr>
              <w:rFonts w:ascii="Calibri" w:hAnsi="Calibri" w:hint="eastAsia"/>
              <w:sz w:val="24"/>
              <w:szCs w:val="22"/>
            </w:rPr>
            <w:t>“</w:t>
          </w:r>
          <w:r w:rsidRPr="006B5168">
            <w:rPr>
              <w:rFonts w:ascii="Calibri" w:hAnsi="Calibri" w:hint="eastAsia"/>
              <w:sz w:val="24"/>
              <w:szCs w:val="22"/>
            </w:rPr>
            <w:t>该商品房经验收合格</w:t>
          </w:r>
          <w:r w:rsidRPr="006B5168">
            <w:rPr>
              <w:rFonts w:ascii="Calibri" w:hAnsi="Calibri" w:hint="eastAsia"/>
              <w:sz w:val="24"/>
              <w:szCs w:val="22"/>
            </w:rPr>
            <w:t>”</w:t>
          </w:r>
          <w:r w:rsidRPr="006B5168">
            <w:rPr>
              <w:rFonts w:ascii="Calibri" w:hAnsi="Calibri" w:hint="eastAsia"/>
              <w:sz w:val="24"/>
              <w:szCs w:val="22"/>
            </w:rPr>
            <w:t xml:space="preserve"> 。若按</w:t>
          </w:r>
          <w:r w:rsidRPr="006B5168">
            <w:rPr>
              <w:rFonts w:ascii="Calibri" w:hAnsi="Calibri" w:hint="eastAsia"/>
              <w:sz w:val="24"/>
              <w:szCs w:val="22"/>
            </w:rPr>
            <w:t>“</w:t>
          </w:r>
          <w:r w:rsidRPr="006B5168">
            <w:rPr>
              <w:rFonts w:ascii="Calibri" w:hAnsi="Calibri" w:hint="eastAsia"/>
              <w:sz w:val="24"/>
              <w:szCs w:val="22"/>
            </w:rPr>
            <w:t>该商品房经验收合格</w:t>
          </w:r>
          <w:r w:rsidRPr="006B5168">
            <w:rPr>
              <w:rFonts w:ascii="Calibri" w:hAnsi="Calibri" w:hint="eastAsia"/>
              <w:sz w:val="24"/>
              <w:szCs w:val="22"/>
            </w:rPr>
            <w:t>”</w:t>
          </w:r>
          <w:r w:rsidRPr="006B5168">
            <w:rPr>
              <w:rFonts w:ascii="Calibri" w:hAnsi="Calibri" w:hint="eastAsia"/>
              <w:sz w:val="24"/>
              <w:szCs w:val="22"/>
            </w:rPr>
            <w:t>为交楼标准，交楼时间为</w:t>
          </w:r>
          <w:r w:rsidRPr="006B5168">
            <w:rPr>
              <w:rFonts w:ascii="Calibri" w:hAnsi="Calibri" w:hint="eastAsia"/>
              <w:sz w:val="24"/>
              <w:szCs w:val="22"/>
              <w:u w:val="single"/>
            </w:rPr>
            <w:t xml:space="preserve">     </w:t>
          </w:r>
          <w:r w:rsidRPr="006B5168">
            <w:rPr>
              <w:rFonts w:ascii="Calibri" w:hAnsi="Calibri" w:hint="eastAsia"/>
              <w:sz w:val="24"/>
              <w:szCs w:val="22"/>
            </w:rPr>
            <w:t xml:space="preserve"> 年 </w:t>
          </w:r>
          <w:r w:rsidRPr="006B5168">
            <w:rPr>
              <w:rFonts w:ascii="Calibri" w:hAnsi="Calibri" w:hint="eastAsia"/>
              <w:sz w:val="24"/>
              <w:szCs w:val="22"/>
              <w:u w:val="single"/>
            </w:rPr>
            <w:t xml:space="preserve">    </w:t>
          </w:r>
          <w:r w:rsidRPr="006B5168">
            <w:rPr>
              <w:rFonts w:ascii="Calibri" w:hAnsi="Calibri" w:hint="eastAsia"/>
              <w:sz w:val="24"/>
              <w:szCs w:val="22"/>
            </w:rPr>
            <w:t xml:space="preserve">月 </w:t>
          </w:r>
          <w:r w:rsidRPr="006B5168">
            <w:rPr>
              <w:rFonts w:ascii="Calibri" w:hAnsi="Calibri" w:hint="eastAsia"/>
              <w:sz w:val="24"/>
              <w:szCs w:val="22"/>
              <w:u w:val="single"/>
            </w:rPr>
            <w:t xml:space="preserve">     </w:t>
          </w:r>
          <w:r w:rsidRPr="006B5168">
            <w:rPr>
              <w:rFonts w:ascii="Calibri" w:hAnsi="Calibri" w:hint="eastAsia"/>
              <w:sz w:val="24"/>
              <w:szCs w:val="22"/>
            </w:rPr>
            <w:t>日；若按</w:t>
          </w:r>
          <w:r w:rsidRPr="006B5168">
            <w:rPr>
              <w:rFonts w:ascii="Calibri" w:hAnsi="Calibri" w:hint="eastAsia"/>
              <w:sz w:val="24"/>
              <w:szCs w:val="22"/>
            </w:rPr>
            <w:t>“</w:t>
          </w:r>
          <w:r w:rsidRPr="006B5168">
            <w:rPr>
              <w:rFonts w:ascii="Calibri" w:hAnsi="Calibri" w:hint="eastAsia"/>
              <w:sz w:val="24"/>
              <w:szCs w:val="22"/>
            </w:rPr>
            <w:t>该商品房已办理竣工验收备案</w:t>
          </w:r>
          <w:r w:rsidRPr="006B5168">
            <w:rPr>
              <w:rFonts w:ascii="Calibri" w:hAnsi="Calibri" w:hint="eastAsia"/>
              <w:sz w:val="24"/>
              <w:szCs w:val="22"/>
            </w:rPr>
            <w:t>”</w:t>
          </w:r>
          <w:r w:rsidRPr="006B5168">
            <w:rPr>
              <w:rFonts w:ascii="Calibri" w:hAnsi="Calibri" w:hint="eastAsia"/>
              <w:sz w:val="24"/>
              <w:szCs w:val="22"/>
            </w:rPr>
            <w:t xml:space="preserve">为交楼标准，交楼时间变更为 </w:t>
          </w:r>
          <w:r w:rsidRPr="006B5168">
            <w:rPr>
              <w:rFonts w:ascii="Calibri" w:hAnsi="Calibri" w:hint="eastAsia"/>
              <w:sz w:val="24"/>
              <w:szCs w:val="22"/>
              <w:u w:val="single"/>
            </w:rPr>
            <w:t xml:space="preserve">     </w:t>
          </w:r>
          <w:r w:rsidRPr="006B5168">
            <w:rPr>
              <w:rFonts w:ascii="Calibri" w:hAnsi="Calibri" w:hint="eastAsia"/>
              <w:sz w:val="24"/>
              <w:szCs w:val="22"/>
            </w:rPr>
            <w:t xml:space="preserve"> 年 </w:t>
          </w:r>
          <w:r w:rsidRPr="006B5168">
            <w:rPr>
              <w:rFonts w:ascii="Calibri" w:hAnsi="Calibri" w:hint="eastAsia"/>
              <w:sz w:val="24"/>
              <w:szCs w:val="22"/>
              <w:u w:val="single"/>
            </w:rPr>
            <w:t xml:space="preserve">    </w:t>
          </w:r>
          <w:r w:rsidRPr="006B5168">
            <w:rPr>
              <w:rFonts w:ascii="Calibri" w:hAnsi="Calibri" w:hint="eastAsia"/>
              <w:sz w:val="24"/>
              <w:szCs w:val="22"/>
            </w:rPr>
            <w:t xml:space="preserve">月 </w:t>
          </w:r>
          <w:r w:rsidRPr="006B5168">
            <w:rPr>
              <w:rFonts w:ascii="Calibri" w:hAnsi="Calibri" w:hint="eastAsia"/>
              <w:sz w:val="24"/>
              <w:szCs w:val="22"/>
              <w:u w:val="single"/>
            </w:rPr>
            <w:t xml:space="preserve">     </w:t>
          </w:r>
          <w:r w:rsidRPr="006B5168">
            <w:rPr>
              <w:rFonts w:ascii="Calibri" w:hAnsi="Calibri" w:hint="eastAsia"/>
              <w:sz w:val="24"/>
              <w:szCs w:val="22"/>
            </w:rPr>
            <w:t>日。</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（三）、双方同意本合同第十条第（一）款补充如下：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如遇下列特殊原因，除双方协商同意解除合同或变更合同外，出卖人可据实予以延期交付，延期交付时间为下列情形发生至消失的相应期间：</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（1）遭遇不可抗力，且出卖人在发生之日起60日内告知买受人的；</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（2）如合同约定的交付期限届满时，买受人仍未能依约向出卖人支付全部到期款项（包括违约金、税费等）；</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（3）政府部门对验收及市政配套、安装之延误。</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4）买受人所购房屋因买受人原因存在诉讼纠纷、被法院查封、拍卖等情形及买受人未按期向银行、公积金贷款机构偿还借款，导致出卖人承担担保责任或出卖人虽未承担担保责任，但因买受人原因使出卖人因该房屋陷入相应纠纷的，出卖人可延期交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（5）买受人选择按揭付款方式购房的，在合同约定交房之日，买受人的银行、公积金个人贷款申请手续未经银行、公积金中心批准的（即按揭款未划入监控帐户），交楼期限顺延。</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（二）、买受人因自身原因在合同约定交房时间之后逾期查验房屋的，则视为房屋在合同约定交房日无质量问题，并视为出卖人已经按期交付房屋。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三）、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（四）、该商品房的风险责任自实际交付之日或视为实际交付之日起由出卖人转移给买受人。</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五）、买受人在接收房屋时，除房屋地基基础和主体结构存在质量问题严重影响正常使用的情形外，不得以房屋存在质量问题为由拒绝接收房屋，否则，从出卖人书面通知的买受人办理房屋交接手续之日起，视为出卖人已经交付房屋。但买受人接收房屋的，不视为出卖人所应当承担的保修义务予以免除，出卖人仍然应当按照法律、法规、规章的规定和合同的约定对该房屋的质量问题进行整改和保修。买受人主张房屋地基基础和主体结构存在质量问题的，应当取得湖南省有资质的建设工程质量检测机构出具的质量检测结论性鉴定意见，否则视为不存在该质量问题。</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六）、买受人已办理收楼手续后本合同解除的，自买受人收楼至房屋移交给出卖人之日止，买受人应按购房款总额的每天万分之五向出卖人支付房屋使用费，除此之外，买受人还应缴纳上述期间内因使用或占有该商品房所产生的水电费、水电公摊费、物业管理费等所有相关费用。买受人应于本合同解除之日起30天内办妥退房手续并将房屋腾空退还给出卖人。买受人造成房屋损坏的，应当赔偿出卖人损失。如买受人对房屋进行装修的，买受人应予以恢复原状，并承担相应费用。如出卖人要求按现状收回房屋的，则该商品房的装修部分买受人不得拆除，出卖人对此不作任何补偿。</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w:t>
          </w:r>
          <w:r w:rsidRPr="006B5168">
            <w:rPr>
              <w:rFonts w:ascii="Calibri" w:hAnsi="Calibri" w:hint="eastAsia"/>
              <w:b/>
              <w:bCs/>
              <w:sz w:val="24"/>
              <w:szCs w:val="22"/>
            </w:rPr>
            <w:t xml:space="preserve">  七、双方同意本合同第十一条补充如下：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逾期超过180日后，买受人要求继续履行协议的，上述逾期交房违约金支付总额最高不超过房屋总价的2%。  </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   八、双方同意本合同第十二条补充如下（该条款不适用于现房）：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本条款适用于商品房预售，以建筑面积为依据进行面积确认及面积差异处理，该商品房交付使用后，合同约定建筑面积与产权登记的建筑面积有差异的，以产权登记建筑面积为准。</w:t>
          </w:r>
          <w:r w:rsidRPr="006B5168">
            <w:rPr>
              <w:rFonts w:ascii="Calibri" w:hAnsi="Calibri" w:hint="eastAsia"/>
              <w:sz w:val="24"/>
              <w:szCs w:val="22"/>
            </w:rPr>
            <w:t> </w:t>
          </w:r>
          <w:r w:rsidRPr="006B5168">
            <w:rPr>
              <w:rFonts w:ascii="Calibri" w:hAnsi="Calibri" w:hint="eastAsia"/>
              <w:sz w:val="24"/>
              <w:szCs w:val="22"/>
            </w:rPr>
            <w:t>产权登记建筑面积与合同约定建筑面积发生差异（含误差，下同）双方同意按以下原则处理：</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1、面积误差比绝对值在0.6％以内（含本数）的，买卖双方不作任何补偿；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2、面积误差比绝对值在0.6％以上（不含本数）至3％以内（含本数）的，买卖双方按产权登记建筑面积及本合同约定的建筑面积单价据实结算；</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3、面积误差比绝对值在3％以外（不含本数）的，买受人有权解除合同。双方同意继续履行合同的，产权登记建筑面积大于合同约定建筑面积时，面积误差比3％以内(含本数)部分的房价款由买受人补足，超出3％部分的房价款由出卖人承担，产权归买受人；产权登记建筑面积小于合同约定建筑面积时，面积误差比在3％以内 （含本数） 部分的房价款由出卖人返还买受人，超出3％部分的房价款由出卖人双倍返还买受人。</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4、该商品房的产权登记建筑面积与本合同约定建筑面积发生差异，买受人应于出卖人发出的</w:t>
          </w:r>
          <w:r w:rsidRPr="006B5168">
            <w:rPr>
              <w:rFonts w:ascii="Calibri" w:hAnsi="Calibri" w:hint="eastAsia"/>
              <w:sz w:val="24"/>
              <w:szCs w:val="22"/>
            </w:rPr>
            <w:t>“</w:t>
          </w:r>
          <w:r w:rsidRPr="006B5168">
            <w:rPr>
              <w:rFonts w:ascii="Calibri" w:hAnsi="Calibri" w:hint="eastAsia"/>
              <w:sz w:val="24"/>
              <w:szCs w:val="22"/>
            </w:rPr>
            <w:t>退（补）款通知书</w:t>
          </w:r>
          <w:r w:rsidRPr="006B5168">
            <w:rPr>
              <w:rFonts w:ascii="Calibri" w:hAnsi="Calibri" w:hint="eastAsia"/>
              <w:sz w:val="24"/>
              <w:szCs w:val="22"/>
            </w:rPr>
            <w:t>”</w:t>
          </w:r>
          <w:r w:rsidRPr="006B5168">
            <w:rPr>
              <w:rFonts w:ascii="Calibri" w:hAnsi="Calibri" w:hint="eastAsia"/>
              <w:sz w:val="24"/>
              <w:szCs w:val="22"/>
            </w:rPr>
            <w:t>中指定的期限内办理房款的退（补）手续。</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产权登记建筑面积－合同约定建筑面积</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面积误差比= </w:t>
          </w:r>
          <w:r w:rsidRPr="006B5168">
            <w:rPr>
              <w:rFonts w:ascii="Calibri" w:hAnsi="Calibri" w:hint="eastAsia"/>
              <w:sz w:val="24"/>
              <w:szCs w:val="22"/>
            </w:rPr>
            <w:t>────────────────×</w:t>
          </w:r>
          <w:r w:rsidRPr="006B5168">
            <w:rPr>
              <w:rFonts w:ascii="Calibri" w:hAnsi="Calibri" w:hint="eastAsia"/>
              <w:sz w:val="24"/>
              <w:szCs w:val="22"/>
            </w:rPr>
            <w:t>100%</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合同约定建筑面积 </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九、双方同意本合同第十四、十五条补充如下：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本商品房项目为分期规划、分期开发，经规划部门批准的变更、设计单位同意的设计变更，该变更为商品房结构形式、户型、空间尺寸、朝向的变更且影响买受人所购商品房质量或使用功能的，出卖人应当书面通知买受人。买受人有权在出卖人发出通知之日起15日内作出是否解除合同的书面答复，买受人在出卖人发出通知之日起15日内未作书面答复的，视同接受规划、设计变更以及由此引起的房价款的变更。</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买受人因上述规划、设计变更要求解除合同的，应配合出卖人办理相关合同解除手续，出卖人应在买受人解除合同并办理完毕相关手续之日起90天内无息退还已付购房款。解除合同及办理相关手续的费用由买受人承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经规划部门批准或设计单位同意，出卖人对原规划设计方案作出除本条第一款提到的变更外的局部的调整，可不通知买受人。除非买受人因该局部改变而遭受直接损失，否则出卖人不承担赔偿责任。 买受人无权因该局部调整解除合同，出卖人不因此承担违约责任。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由于政府行政命令直接导致的规划设计变更，属于不可抗力。出卖人应在变更确立后30日内进行公示，但不承担违约责任、赔偿责任。买受人无权因该设计变更解除合同。</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w:t>
          </w:r>
          <w:r w:rsidRPr="006B5168">
            <w:rPr>
              <w:rFonts w:ascii="Calibri" w:hAnsi="Calibri" w:hint="eastAsia"/>
              <w:b/>
              <w:bCs/>
              <w:sz w:val="24"/>
              <w:szCs w:val="22"/>
            </w:rPr>
            <w:t xml:space="preserve">  十、双方同意对本合同第十七条补充如下：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出卖人按《住宅质量保证书》承诺的内容承担保修责任的，买受人应对出卖人的保修行为提供必要的便利，如因买受人拒绝出卖人入场维修等原因导致出卖人无法履行保修责任的，由此产生的责任由买受人自行承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2、若买受人房屋的相邻房屋或设施需维修，买受人必须对出卖人的维修行为提供必要的便利，如因买受人拒绝出卖人入场维修等原因导致出卖人无法履行保修责任的，买受人应承担由此产生的责任。</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sz w:val="24"/>
              <w:szCs w:val="22"/>
            </w:rPr>
            <w:t xml:space="preserve">  </w:t>
          </w:r>
          <w:r w:rsidRPr="006B5168">
            <w:rPr>
              <w:rFonts w:ascii="Calibri" w:hAnsi="Calibri" w:hint="eastAsia"/>
              <w:b/>
              <w:bCs/>
              <w:sz w:val="24"/>
              <w:szCs w:val="22"/>
            </w:rPr>
            <w:t xml:space="preserve"> 十一、双方同意本合同第二十条补充如下：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（一）双方同意房屋产权证按照以下第1 种方式处理：</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1、委托出卖人办理</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双方同意以 </w:t>
          </w:r>
          <w:r w:rsidRPr="006B5168">
            <w:rPr>
              <w:rFonts w:ascii="Calibri" w:hAnsi="Calibri" w:hint="eastAsia"/>
              <w:sz w:val="24"/>
              <w:szCs w:val="22"/>
              <w:u w:val="single"/>
            </w:rPr>
            <w:t xml:space="preserve">      </w:t>
          </w:r>
          <w:r w:rsidRPr="006B5168">
            <w:rPr>
              <w:rFonts w:ascii="Calibri" w:hAnsi="Calibri" w:hint="eastAsia"/>
              <w:sz w:val="24"/>
              <w:szCs w:val="22"/>
            </w:rPr>
            <w:t xml:space="preserve">年 </w:t>
          </w:r>
          <w:r w:rsidRPr="006B5168">
            <w:rPr>
              <w:rFonts w:ascii="Calibri" w:hAnsi="Calibri" w:hint="eastAsia"/>
              <w:sz w:val="24"/>
              <w:szCs w:val="22"/>
              <w:u w:val="single"/>
            </w:rPr>
            <w:t xml:space="preserve">       </w:t>
          </w:r>
          <w:r w:rsidRPr="006B5168">
            <w:rPr>
              <w:rFonts w:ascii="Calibri" w:hAnsi="Calibri" w:hint="eastAsia"/>
              <w:sz w:val="24"/>
              <w:szCs w:val="22"/>
            </w:rPr>
            <w:t>月</w:t>
          </w:r>
          <w:r w:rsidRPr="006B5168">
            <w:rPr>
              <w:rFonts w:ascii="Calibri" w:hAnsi="Calibri" w:hint="eastAsia"/>
              <w:sz w:val="24"/>
              <w:szCs w:val="22"/>
              <w:u w:val="single"/>
            </w:rPr>
            <w:t xml:space="preserve">       </w:t>
          </w:r>
          <w:r w:rsidRPr="006B5168">
            <w:rPr>
              <w:rFonts w:ascii="Calibri" w:hAnsi="Calibri" w:hint="eastAsia"/>
              <w:sz w:val="24"/>
              <w:szCs w:val="22"/>
            </w:rPr>
            <w:t>日之次日为办理产权登记期限的起算日，出卖人应当在该日之次日起540个工作日内，向产权登记机关为买受人办妥产权登记。如出卖人延期交楼，办理产权登记期限的起算日为实际交楼之次日。</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买受人应在出卖人通知的时间内提供办理产权证所需的资料及缴纳相关税费。逾期15天未全部提供或未缴纳相关税费的，出卖人不承担延期办理其产权证的责任。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2、买受人自行办理</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双方同意以 </w:t>
          </w:r>
          <w:r w:rsidRPr="006B5168">
            <w:rPr>
              <w:rFonts w:ascii="Calibri" w:hAnsi="Calibri" w:hint="eastAsia"/>
              <w:sz w:val="24"/>
              <w:szCs w:val="22"/>
              <w:u w:val="single"/>
            </w:rPr>
            <w:t xml:space="preserve">   /  </w:t>
          </w:r>
          <w:r w:rsidRPr="006B5168">
            <w:rPr>
              <w:rFonts w:ascii="Calibri" w:hAnsi="Calibri" w:hint="eastAsia"/>
              <w:sz w:val="24"/>
              <w:szCs w:val="22"/>
            </w:rPr>
            <w:t xml:space="preserve">年 </w:t>
          </w:r>
          <w:r w:rsidRPr="006B5168">
            <w:rPr>
              <w:rFonts w:ascii="Calibri" w:hAnsi="Calibri" w:hint="eastAsia"/>
              <w:sz w:val="24"/>
              <w:szCs w:val="22"/>
              <w:u w:val="single"/>
            </w:rPr>
            <w:t xml:space="preserve">   /  </w:t>
          </w:r>
          <w:r w:rsidRPr="006B5168">
            <w:rPr>
              <w:rFonts w:ascii="Calibri" w:hAnsi="Calibri" w:hint="eastAsia"/>
              <w:sz w:val="24"/>
              <w:szCs w:val="22"/>
            </w:rPr>
            <w:t xml:space="preserve"> 月</w:t>
          </w:r>
          <w:r w:rsidRPr="006B5168">
            <w:rPr>
              <w:rFonts w:ascii="Calibri" w:hAnsi="Calibri" w:hint="eastAsia"/>
              <w:sz w:val="24"/>
              <w:szCs w:val="22"/>
              <w:u w:val="single"/>
            </w:rPr>
            <w:t xml:space="preserve">    /  </w:t>
          </w:r>
          <w:r w:rsidRPr="006B5168">
            <w:rPr>
              <w:rFonts w:ascii="Calibri" w:hAnsi="Calibri" w:hint="eastAsia"/>
              <w:sz w:val="24"/>
              <w:szCs w:val="22"/>
            </w:rPr>
            <w:t xml:space="preserve"> 日之次日为起算日，出卖人应当在该日之次日起540个工作日内，向买受人提供办理产权登记相关资料。如出卖人延期交楼，前述起算日为实际交楼之次日。</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买受人应在收到出卖人提供的产权登记资料后 / 天内办理完毕不动产权证书及他项权利证。</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二）买受人可委托出卖人代为缴纳办理该商品房房地产合同或权证须缴纳的相关税费(不含维修基金及契税)，买受人须在当地政府规定的时间前按相关部门文件规定将所有税费(不含维修基金及契税)委托出卖人代收，最终收费项目、标准及收费方式，按当地政府部门最新规定执行，多退少补；买受人应当在办理交房手续前向政府有关部门交存物业维修基金及契税，于办理交房手续时将缴纳相关凭证交给出卖人办理有关权证手续。</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若买受人未在规定时间内向出卖人及时提供自行缴纳税费、维修基金等的相关凭证或委托出卖人代收有关费用，出卖人不承担延期办理其合同或权证等相关责任。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（三）若出卖人未能在约定时间内办妥不动产权证书或提供办理产权登记相关资料的，出卖人每年按已付房款的0.1%向买受人支付违约金，如房屋交付使用三年后未能办妥不动产权证书，买受人有权退房。</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四）如果买受人未按本合同约定向出卖人支付该商品房应付款（含因面积误差发生差异而产生的须补交的房款），出卖人有权拒绝向买受人交付该商品房或虽然交付了该商品房，但无须提供产权登记的相关资料及协助买受人办理房屋产权交易过户手续，并无须承担相应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五）买受人应在办理该商品房的收楼手续时，按出卖人要求办理产权登记有关手续，包括应向出卖人提交办理上述手续需要的证明文件及签署一切必须文件，须向银行借取资料的，买受人可委托出卖人代为向银行借取。买受人是否提供齐全证明文件以出卖人开具的收件回执为准。否则，出卖人无义务为买受人办理该商品房的不动产权证书或提供产权登记的相关资料。</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六）按揭付款的，办理产权登记手续所需要的文件是否齐全以银行提供为准。如银行提供齐全文件日期迟于第1点约定起算日的，以银行提供了齐全文件的次日为产权登记的起算日，不受第1点约束。买受人委托出卖人向银行借取文件的，须向出卖人出具委托书。</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（七）如因买受人或产权登记机关的责任致使买受人不能在本条规定日期办妥不动产权证书的，则出卖人免除因此而产生的买受人不能按期取得不动产权证书的责任。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（八）买受人未按出卖人书面通知的时间、地点领取不动产权证书的，出卖人不承担延期办理或交付产权证的责任。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九）买受人及其共有人（含隐名共有人）必须按出卖人的通知和房产管理部门的规定配合出卖人和抵押权人及时到登记机关办理不动产登记和抵押登记手续，并按房产管理部门的规定出具相应的法律文件（含弃权声明），否则视为买受人违约，且不动产权证书的迟延取得责任由买受人承担。 </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 十二、双方同意本合同第二十一条补充如下：</w:t>
          </w:r>
        </w:p>
        <w:p w:rsidR="006B5168" w:rsidRPr="006B5168" w:rsidP="006B5168">
          <w:pPr>
            <w:numPr>
              <w:ilvl w:val="0"/>
              <w:numId w:val="3"/>
            </w:numPr>
            <w:spacing w:line="360" w:lineRule="auto"/>
            <w:ind w:firstLine="480"/>
            <w:rPr>
              <w:rFonts w:ascii="宋体" w:hAnsi="宋体" w:hint="eastAsia"/>
              <w:color w:val="000000"/>
              <w:sz w:val="24"/>
              <w:szCs w:val="22"/>
            </w:rPr>
          </w:pPr>
          <w:r w:rsidRPr="006B5168">
            <w:rPr>
              <w:rFonts w:ascii="Calibri" w:hAnsi="Calibri" w:hint="eastAsia"/>
              <w:sz w:val="24"/>
              <w:szCs w:val="22"/>
            </w:rPr>
            <w:t>1、</w:t>
          </w:r>
          <w:r w:rsidRPr="006B5168">
            <w:rPr>
              <w:rFonts w:ascii="宋体" w:hAnsi="宋体" w:hint="eastAsia"/>
              <w:color w:val="000000"/>
              <w:sz w:val="24"/>
              <w:szCs w:val="22"/>
            </w:rPr>
            <w:t>出卖人依法选聘的前期物业服务企业为金碧物业有限公司</w:t>
          </w:r>
          <w:r w:rsidRPr="006B5168">
            <w:rPr>
              <w:rFonts w:ascii="宋体" w:hAnsi="宋体" w:hint="eastAsia"/>
              <w:color w:val="000000"/>
              <w:sz w:val="24"/>
              <w:szCs w:val="22"/>
              <w:u w:val="single"/>
            </w:rPr>
            <w:t xml:space="preserve"> 株洲 </w:t>
          </w:r>
          <w:r w:rsidRPr="006B5168">
            <w:rPr>
              <w:rFonts w:ascii="宋体" w:hAnsi="宋体" w:hint="eastAsia"/>
              <w:color w:val="000000"/>
              <w:sz w:val="24"/>
              <w:szCs w:val="22"/>
            </w:rPr>
            <w:t>分公司 。</w:t>
          </w:r>
        </w:p>
        <w:p w:rsidR="006B5168" w:rsidRPr="006B5168" w:rsidP="006B5168">
          <w:pPr>
            <w:numPr>
              <w:ilvl w:val="0"/>
              <w:numId w:val="3"/>
            </w:numPr>
            <w:spacing w:line="360" w:lineRule="auto"/>
            <w:ind w:firstLine="480"/>
            <w:rPr>
              <w:rFonts w:ascii="宋体" w:hAnsi="宋体" w:hint="eastAsia"/>
              <w:color w:val="000000"/>
              <w:sz w:val="24"/>
              <w:szCs w:val="22"/>
            </w:rPr>
          </w:pPr>
          <w:r w:rsidRPr="006B5168">
            <w:rPr>
              <w:rFonts w:ascii="宋体" w:hAnsi="宋体" w:hint="eastAsia"/>
              <w:color w:val="000000"/>
              <w:sz w:val="24"/>
              <w:szCs w:val="22"/>
            </w:rPr>
            <w:t>物业服务时间从</w:t>
          </w:r>
          <w:r w:rsidRPr="006B5168">
            <w:rPr>
              <w:rFonts w:ascii="宋体" w:hAnsi="宋体" w:hint="eastAsia"/>
              <w:sz w:val="24"/>
              <w:szCs w:val="22"/>
              <w:u w:val="single"/>
            </w:rPr>
            <w:t xml:space="preserve">     /   年   /  月   /  日</w:t>
          </w:r>
          <w:r w:rsidRPr="006B5168">
            <w:rPr>
              <w:rFonts w:ascii="宋体" w:hAnsi="宋体" w:hint="eastAsia"/>
              <w:color w:val="000000"/>
              <w:sz w:val="24"/>
              <w:szCs w:val="22"/>
            </w:rPr>
            <w:t>到业主委员会代表全体业务与物业服务企业签订的物业服务合同生效时终止。</w:t>
          </w:r>
        </w:p>
        <w:p w:rsidR="006B5168" w:rsidRPr="006B5168" w:rsidP="006B5168">
          <w:pPr>
            <w:numPr>
              <w:ilvl w:val="0"/>
              <w:numId w:val="3"/>
            </w:numPr>
            <w:spacing w:line="360" w:lineRule="auto"/>
            <w:ind w:firstLine="480"/>
            <w:rPr>
              <w:rFonts w:ascii="宋体" w:hAnsi="宋体" w:hint="eastAsia"/>
              <w:bCs/>
              <w:sz w:val="24"/>
              <w:szCs w:val="22"/>
            </w:rPr>
          </w:pPr>
          <w:r w:rsidRPr="006B5168">
            <w:rPr>
              <w:rFonts w:ascii="宋体" w:hAnsi="宋体" w:hint="eastAsia"/>
              <w:bCs/>
              <w:sz w:val="24"/>
              <w:szCs w:val="22"/>
            </w:rPr>
            <w:t>物业服务期间，物业收费计费方式为</w:t>
          </w:r>
          <w:r w:rsidRPr="006B5168">
            <w:rPr>
              <w:rFonts w:ascii="宋体" w:hAnsi="宋体" w:hint="eastAsia"/>
              <w:bCs/>
              <w:sz w:val="24"/>
              <w:szCs w:val="22"/>
              <w:u w:val="single"/>
            </w:rPr>
            <w:t xml:space="preserve"> 包干制 </w:t>
          </w:r>
          <w:r w:rsidRPr="006B5168">
            <w:rPr>
              <w:rFonts w:ascii="宋体" w:hAnsi="宋体" w:hint="eastAsia"/>
              <w:bCs/>
              <w:sz w:val="24"/>
              <w:szCs w:val="22"/>
            </w:rPr>
            <w:t>。物业服务费用的起计日期为              合同约定的商品房交付之日，物业服务费收费标准为：</w:t>
          </w:r>
          <w:r w:rsidRPr="006B5168">
            <w:rPr>
              <w:rFonts w:ascii="宋体" w:hAnsi="宋体" w:hint="eastAsia"/>
              <w:bCs/>
              <w:sz w:val="24"/>
              <w:szCs w:val="22"/>
              <w:u w:val="single"/>
            </w:rPr>
            <w:t xml:space="preserve"> </w:t>
          </w:r>
          <w:r w:rsidRPr="006B5168">
            <w:rPr>
              <w:rFonts w:ascii="宋体" w:hAnsi="宋体"/>
              <w:bCs/>
              <w:sz w:val="24"/>
              <w:szCs w:val="22"/>
              <w:u w:val="single"/>
            </w:rPr>
            <w:t xml:space="preserve">     </w:t>
          </w:r>
          <w:r w:rsidRPr="006B5168">
            <w:rPr>
              <w:rFonts w:ascii="宋体" w:hAnsi="宋体" w:hint="eastAsia"/>
              <w:bCs/>
              <w:sz w:val="24"/>
              <w:szCs w:val="22"/>
              <w:u w:val="single"/>
            </w:rPr>
            <w:t xml:space="preserve"> </w:t>
          </w:r>
          <w:r w:rsidRPr="006B5168">
            <w:rPr>
              <w:rFonts w:ascii="宋体" w:hAnsi="宋体" w:hint="eastAsia"/>
              <w:bCs/>
              <w:sz w:val="24"/>
              <w:szCs w:val="22"/>
            </w:rPr>
            <w:t>元/月*平方米（建筑面积）。</w:t>
          </w:r>
        </w:p>
        <w:p w:rsidR="006B5168" w:rsidRPr="006B5168" w:rsidP="006B5168">
          <w:pPr>
            <w:autoSpaceDE w:val="0"/>
            <w:autoSpaceDN w:val="0"/>
            <w:adjustRightInd w:val="0"/>
            <w:spacing w:line="360" w:lineRule="auto"/>
            <w:ind w:firstLine="480" w:firstLineChars="200"/>
            <w:rPr>
              <w:rFonts w:ascii="宋体" w:hAnsi="宋体" w:cs="黑体" w:hint="eastAsia"/>
              <w:bCs/>
              <w:kern w:val="0"/>
              <w:sz w:val="24"/>
              <w:szCs w:val="22"/>
              <w:lang w:val="zh-CN"/>
            </w:rPr>
          </w:pPr>
          <w:r w:rsidRPr="006B5168">
            <w:rPr>
              <w:rFonts w:ascii="宋体" w:hAnsi="宋体" w:cs="黑体" w:hint="eastAsia"/>
              <w:bCs/>
              <w:kern w:val="0"/>
              <w:sz w:val="24"/>
              <w:szCs w:val="22"/>
              <w:lang w:val="zh-CN"/>
            </w:rPr>
            <w:t>若政府对物业管理服务费的指导价格标准进行调整，则物业服务企业有权依据新的标准调整本小区物业服务收费标准。</w:t>
          </w:r>
        </w:p>
        <w:p w:rsidR="006B5168" w:rsidRPr="006B5168" w:rsidP="006B5168">
          <w:pPr>
            <w:autoSpaceDE w:val="0"/>
            <w:autoSpaceDN w:val="0"/>
            <w:adjustRightInd w:val="0"/>
            <w:spacing w:line="360" w:lineRule="auto"/>
            <w:ind w:firstLine="480" w:firstLineChars="200"/>
            <w:rPr>
              <w:rFonts w:ascii="宋体" w:hAnsi="宋体" w:cs="黑体" w:hint="eastAsia"/>
              <w:bCs/>
              <w:kern w:val="0"/>
              <w:sz w:val="24"/>
              <w:szCs w:val="22"/>
              <w:lang w:val="zh-CN"/>
            </w:rPr>
          </w:pPr>
          <w:r w:rsidRPr="006B5168">
            <w:rPr>
              <w:rFonts w:ascii="宋体" w:hAnsi="宋体" w:cs="黑体" w:hint="eastAsia"/>
              <w:bCs/>
              <w:kern w:val="0"/>
              <w:sz w:val="24"/>
              <w:szCs w:val="22"/>
              <w:lang w:val="zh-CN"/>
            </w:rPr>
            <w:t>业主转让物业时，应结清转让之前的物业服务费，否则，物业服务企业有权依法追缴。</w:t>
          </w:r>
        </w:p>
        <w:p w:rsidR="006B5168" w:rsidRPr="006B5168" w:rsidP="006B5168">
          <w:pPr>
            <w:autoSpaceDE w:val="0"/>
            <w:autoSpaceDN w:val="0"/>
            <w:adjustRightInd w:val="0"/>
            <w:spacing w:line="360" w:lineRule="auto"/>
            <w:ind w:firstLine="480" w:firstLineChars="200"/>
            <w:rPr>
              <w:rFonts w:ascii="宋体" w:hAnsi="宋体" w:cs="黑体" w:hint="eastAsia"/>
              <w:bCs/>
              <w:color w:val="000000"/>
              <w:kern w:val="0"/>
              <w:sz w:val="24"/>
              <w:szCs w:val="22"/>
            </w:rPr>
          </w:pPr>
          <w:r w:rsidRPr="006B5168">
            <w:rPr>
              <w:rFonts w:ascii="宋体" w:hAnsi="宋体" w:cs="黑体" w:hint="eastAsia"/>
              <w:bCs/>
              <w:color w:val="000000"/>
              <w:kern w:val="0"/>
              <w:sz w:val="24"/>
              <w:szCs w:val="22"/>
            </w:rPr>
            <w:t>4、买受人已详细阅读前期物业服务协议及临时管理规约，同意由出卖人依法选聘的物业服务企业实施前期物业管理，遵守管理规约。</w:t>
          </w:r>
        </w:p>
        <w:p w:rsidR="006B5168" w:rsidRPr="006B5168" w:rsidP="006B5168">
          <w:pPr>
            <w:autoSpaceDE w:val="0"/>
            <w:autoSpaceDN w:val="0"/>
            <w:adjustRightInd w:val="0"/>
            <w:spacing w:line="360" w:lineRule="auto"/>
            <w:ind w:firstLine="480" w:firstLineChars="200"/>
            <w:rPr>
              <w:rFonts w:ascii="宋体" w:hAnsi="宋体" w:cs="黑体" w:hint="eastAsia"/>
              <w:bCs/>
              <w:color w:val="000000"/>
              <w:kern w:val="0"/>
              <w:sz w:val="24"/>
              <w:szCs w:val="22"/>
            </w:rPr>
          </w:pPr>
          <w:r w:rsidRPr="006B5168">
            <w:rPr>
              <w:rFonts w:ascii="宋体" w:hAnsi="宋体" w:cs="黑体" w:hint="eastAsia"/>
              <w:bCs/>
              <w:color w:val="000000"/>
              <w:kern w:val="0"/>
              <w:sz w:val="24"/>
              <w:szCs w:val="22"/>
            </w:rPr>
            <w:t>5、详见附件：《前期物业服务协议》及《临时管理规约》。</w:t>
          </w:r>
        </w:p>
        <w:p w:rsidR="006B5168" w:rsidRPr="006B5168" w:rsidP="006B5168">
          <w:pPr>
            <w:autoSpaceDE w:val="0"/>
            <w:autoSpaceDN w:val="0"/>
            <w:adjustRightInd w:val="0"/>
            <w:spacing w:line="360" w:lineRule="auto"/>
            <w:ind w:firstLine="480" w:firstLineChars="200"/>
            <w:rPr>
              <w:rFonts w:ascii="Calibri" w:hAnsi="Calibri" w:hint="eastAsia"/>
              <w:sz w:val="24"/>
              <w:szCs w:val="22"/>
            </w:rPr>
          </w:pPr>
          <w:r w:rsidRPr="006B5168">
            <w:rPr>
              <w:rFonts w:ascii="宋体" w:hAnsi="宋体" w:cs="黑体" w:hint="eastAsia"/>
              <w:bCs/>
              <w:color w:val="000000"/>
              <w:kern w:val="0"/>
              <w:sz w:val="24"/>
              <w:szCs w:val="22"/>
            </w:rPr>
            <w:t>6、根据政府最新规定，空置物业的管理服务费，按本物业区域同类物业标准全额交纳。</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十三、双方同意本合同第二十二条补充如下：</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买受人同意建筑区划内所有与某住宅单位相邻的花园、绿地、楼宇屋面、露台，由该住宅单位的买受人按合同内容享有使用权。该住宅单位使用花园、绿地、楼宇屋面、露台，其范围、面积，以该住宅单位的买受人与出卖人签订的《商品房买卖合同》的约定的范围、面积、使用期限为准。上述部分，其使用权归各相应单位买受人按合同约定使用，其他买受人对此放弃且不具有使用权。</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未计入商品房建筑面积分摊的公共部位与共用房屋部分，包括但不限于会所、酒店、综合楼、学校、商业街、配套楼、停车场（地上及地下）、架空层、农贸市场、超市等配套建筑，其所有权、收益权属于出卖人。</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2、因供电、燃气等公建配套在销售之前不能完全完成设计，买受人同意出卖人保留在小区范围内对供电、燃气等公建配套设施位置等进行调整的权利，对此，出卖人无需承担任何赔偿责任。</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    十四、其他约定：</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1、关于通知的约定：</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    （1）买受人确认本《商品房买卖合同》正文前</w:t>
          </w:r>
          <w:r w:rsidRPr="006B5168">
            <w:rPr>
              <w:rFonts w:ascii="Calibri" w:hAnsi="Calibri" w:hint="eastAsia"/>
              <w:sz w:val="24"/>
              <w:szCs w:val="22"/>
            </w:rPr>
            <w:t>“</w:t>
          </w:r>
          <w:r w:rsidRPr="006B5168">
            <w:rPr>
              <w:rFonts w:ascii="Calibri" w:hAnsi="Calibri" w:hint="eastAsia"/>
              <w:sz w:val="24"/>
              <w:szCs w:val="22"/>
            </w:rPr>
            <w:t>合同当事人</w:t>
          </w:r>
          <w:r w:rsidRPr="006B5168">
            <w:rPr>
              <w:rFonts w:ascii="Calibri" w:hAnsi="Calibri" w:hint="eastAsia"/>
              <w:sz w:val="24"/>
              <w:szCs w:val="22"/>
            </w:rPr>
            <w:t>”</w:t>
          </w:r>
          <w:r w:rsidRPr="006B5168">
            <w:rPr>
              <w:rFonts w:ascii="Calibri" w:hAnsi="Calibri" w:hint="eastAsia"/>
              <w:sz w:val="24"/>
              <w:szCs w:val="22"/>
            </w:rPr>
            <w:t>项下约定的通讯地址为出卖人向买受人发出书面通知的送达地址,买受人不填写地址的，有关书面通知则视买受人所提供的身份证地址为通讯地址，且该地址同时为人民法院诉讼的送达地址。</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如出现买受人提供地址或身份证地址有误的，或买受人通讯地址变更，没有在五日内书面通知出卖人的，出卖人向上述地址以特快专递或挂号信发出通知，即视为已送达买受人，由此引起的一切责任由买受人承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（2）出卖人按照买受人所提供的通讯地址寄出信件，即视为出卖人已经履行了通知义务。</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2、如买受人购买的商品房与出卖人仍未开发的发展用地相邻，买受人在签署合同之前已充分知道相邻的发展用地在以后的发展建设、施工过程中可能会产生影响买受人生活、居住的噪音、灰尘等问题，买受人不得因此而追究出卖人的任何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3、按本合同约定或法律规定买受人可以行使合同解除权的，应在解除情形发生之日起三十日内行使，若买受人未在三十天内行使该项权利的，视为买受人自愿放弃该项合同解除权。本补充协议有特殊约定的从约定。</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4、出卖人针对买受人所购商品房及其所在楼宇、项目做的销售资料及宣传资料（包括但不限于售楼书、宣传折页、报纸、电视广告等）仅供买受人购房时参考，并不视为正式要约之内容，出卖人不因上述广告、宣传资料而承担违约责任，上述广告、宣传资料与本合同及其附件内容不一致的，以本合同及其附件为准。双方在交易过程中口头表示的意向和信息，不构成合同内容，双方不受其约束。</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5、买受人依据约定须支付违约金或其他费用的，出卖人有权直接在买受人已付房款中扣除相应款项。</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出卖人依据合同约定或法律规定解除合同的，买受人应无条件配合、协助出卖人办理退房手续（包括但不限于办理注销合同备案、撤销网签、撤销合同登记备案手续、撤销预告登记手续、解除按揭贷款合同手续、撤销抵押登记手续等），因办理相关手续所支付的费用由买受人承担。双方办理完毕全部手续后，出卖人向买受人支付扣除违约金、赔偿款、补偿款等买受人全部应付费用后的剩余房款。</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6、因买受人所提供的信息不正确或不完整等原因，造成增值税发票的抵扣问题，应自行承担相关损失。买受人如需出卖人协助重新开具相关发票，由此产生的成本费用应由买受人承担。</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7、本合同所指的商品房房价款总金额中并不包含按照中国税收法规规定应由出卖方缴纳并向买受方收取由买受方承担的各项税款，各项税款包括但不限于增值税及其附加税或履行合同需缴纳的相关税金/费用。</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8、 双方应当按照国家的有关规定，向相应部门缴纳因该商品房买卖发生的税费。因预测面积与实测面积差异，导致买受人不能享受税收优惠政策而增加的税收负担，由买受人承担。其中税费包括但不限于增值税、契税、印花税、所得税等各项税款及附加税金。</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上述第6至8条款仅适用于买受人为企、事业单位及其法人且需要出卖人开具增值税专用发票的情况。</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9、若该商品房为项目样板间，按交付时的实际现状交楼。在该合同约定交楼日期后，如同类型楼宇仍未销售完毕，买受人同意该样板间合同约定交楼日期顺延至该样板间的同类型楼宇销售完毕之日，在实际交楼日期前，该样板间可以进行正常销售展示。</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10、就该套房屋的日照采光问题出卖人已明确告知买受人，并已在购房价款上给予买受人一定优惠作为补偿，对此买受人已充分了解且明知，并承诺不再追究出卖人任何责任。</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11、买卖双方一致确认，双方已根据各自的要求和实际情况对本合同之所有条款予以充分协商，双方对本合同及补充协议条款中免除或限制对方责任、权利的内容，在签订本合同时已向对方进行特别解释说明。买受人进一步确认，已知悉并认可本合同及本补充协议之全部条款内容，且本合同及本补充协议条款为其真实意思的反映。</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 xml:space="preserve">十五、本补充协议自出卖人签字盖章、买受人签字之日起执行。 </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十六、声明：</w:t>
          </w:r>
        </w:p>
        <w:p w:rsidR="006B5168" w:rsidRPr="006B5168" w:rsidP="006B5168">
          <w:pPr>
            <w:spacing w:line="420" w:lineRule="exact"/>
            <w:rPr>
              <w:rFonts w:ascii="Calibri" w:hAnsi="Calibri" w:hint="eastAsia"/>
              <w:b/>
              <w:bCs/>
              <w:sz w:val="24"/>
              <w:szCs w:val="22"/>
            </w:rPr>
          </w:pPr>
          <w:r w:rsidRPr="006B5168">
            <w:rPr>
              <w:rFonts w:ascii="Calibri" w:hAnsi="Calibri" w:hint="eastAsia"/>
              <w:b/>
              <w:bCs/>
              <w:sz w:val="24"/>
              <w:szCs w:val="22"/>
            </w:rPr>
            <w:t>买受人已明确得知国家及地方有关房屋限购政策，并按要求提供相关真实的证明材料，对因提供虚假材料以及不符合政策条件而进行的房屋交易行为所产生的法律责任，买受人愿承担全部责任。</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出卖人(签字或盖章)：                     买受人(签字或盖章)：                 </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【法定代表人】(签字或盖章)：           【法定代表人】(签字或盖章)：                 </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 xml:space="preserve">【委托代理人】(签字或盖章)：           【委托代理人】(签字或盖章)：                 </w:t>
          </w: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【法定代理人】(签字或盖章)：_________</w:t>
          </w:r>
        </w:p>
        <w:p w:rsidR="006B5168" w:rsidRPr="006B5168" w:rsidP="006B5168">
          <w:pPr>
            <w:spacing w:line="420" w:lineRule="exact"/>
            <w:rPr>
              <w:rFonts w:ascii="Calibri" w:hAnsi="Calibri" w:hint="eastAsia"/>
              <w:sz w:val="24"/>
              <w:szCs w:val="22"/>
            </w:rPr>
          </w:pPr>
        </w:p>
        <w:p w:rsidR="006B5168" w:rsidRPr="006B5168" w:rsidP="006B5168">
          <w:pPr>
            <w:spacing w:line="420" w:lineRule="exact"/>
            <w:rPr>
              <w:rFonts w:ascii="Calibri" w:hAnsi="Calibri" w:hint="eastAsia"/>
              <w:sz w:val="24"/>
              <w:szCs w:val="22"/>
            </w:rPr>
          </w:pPr>
          <w:r w:rsidRPr="006B5168">
            <w:rPr>
              <w:rFonts w:ascii="Calibri" w:hAnsi="Calibri" w:hint="eastAsia"/>
              <w:sz w:val="24"/>
              <w:szCs w:val="22"/>
            </w:rPr>
            <w:t>签订时间：</w:t>
          </w:r>
          <w:r w:rsidRPr="006B5168">
            <w:rPr>
              <w:rFonts w:ascii="Calibri" w:hAnsi="Calibri" w:hint="eastAsia"/>
              <w:sz w:val="24"/>
              <w:szCs w:val="22"/>
              <w:u w:val="single"/>
            </w:rPr>
            <w:t xml:space="preserve">     </w:t>
          </w:r>
          <w:r w:rsidRPr="006B5168">
            <w:rPr>
              <w:rFonts w:ascii="Calibri" w:hAnsi="Calibri" w:hint="eastAsia"/>
              <w:sz w:val="24"/>
              <w:szCs w:val="22"/>
            </w:rPr>
            <w:t xml:space="preserve">年 </w:t>
          </w:r>
          <w:r w:rsidRPr="006B5168">
            <w:rPr>
              <w:rFonts w:ascii="Calibri" w:hAnsi="Calibri" w:hint="eastAsia"/>
              <w:sz w:val="24"/>
              <w:szCs w:val="22"/>
              <w:u w:val="single"/>
            </w:rPr>
            <w:t xml:space="preserve">     </w:t>
          </w:r>
          <w:r w:rsidRPr="006B5168">
            <w:rPr>
              <w:rFonts w:ascii="Calibri" w:hAnsi="Calibri" w:hint="eastAsia"/>
              <w:sz w:val="24"/>
              <w:szCs w:val="22"/>
            </w:rPr>
            <w:t xml:space="preserve">月 </w:t>
          </w:r>
          <w:r w:rsidRPr="006B5168">
            <w:rPr>
              <w:rFonts w:ascii="Calibri" w:hAnsi="Calibri" w:hint="eastAsia"/>
              <w:sz w:val="24"/>
              <w:szCs w:val="22"/>
              <w:u w:val="single"/>
            </w:rPr>
            <w:t xml:space="preserve">     </w:t>
          </w:r>
          <w:r w:rsidRPr="006B5168">
            <w:rPr>
              <w:rFonts w:ascii="Calibri" w:hAnsi="Calibri" w:hint="eastAsia"/>
              <w:sz w:val="24"/>
              <w:szCs w:val="22"/>
            </w:rPr>
            <w:t xml:space="preserve">日       签订时间： </w:t>
          </w:r>
          <w:r w:rsidRPr="006B5168">
            <w:rPr>
              <w:rFonts w:ascii="Calibri" w:hAnsi="Calibri" w:hint="eastAsia"/>
              <w:sz w:val="24"/>
              <w:szCs w:val="22"/>
              <w:u w:val="single"/>
            </w:rPr>
            <w:t xml:space="preserve">     </w:t>
          </w:r>
          <w:r w:rsidRPr="006B5168">
            <w:rPr>
              <w:rFonts w:ascii="Calibri" w:hAnsi="Calibri" w:hint="eastAsia"/>
              <w:sz w:val="24"/>
              <w:szCs w:val="22"/>
            </w:rPr>
            <w:t>年</w:t>
          </w:r>
          <w:r w:rsidRPr="006B5168">
            <w:rPr>
              <w:rFonts w:ascii="Calibri" w:hAnsi="Calibri" w:hint="eastAsia"/>
              <w:sz w:val="24"/>
              <w:szCs w:val="22"/>
              <w:u w:val="single"/>
            </w:rPr>
            <w:t xml:space="preserve">     </w:t>
          </w:r>
          <w:r w:rsidRPr="006B5168">
            <w:rPr>
              <w:rFonts w:ascii="Calibri" w:hAnsi="Calibri" w:hint="eastAsia"/>
              <w:sz w:val="24"/>
              <w:szCs w:val="22"/>
            </w:rPr>
            <w:t>月</w:t>
          </w:r>
          <w:r w:rsidRPr="006B5168">
            <w:rPr>
              <w:rFonts w:ascii="Calibri" w:hAnsi="Calibri" w:hint="eastAsia"/>
              <w:sz w:val="24"/>
              <w:szCs w:val="22"/>
              <w:u w:val="single"/>
            </w:rPr>
            <w:t xml:space="preserve">     </w:t>
          </w:r>
          <w:r w:rsidRPr="006B5168">
            <w:rPr>
              <w:rFonts w:ascii="Calibri" w:hAnsi="Calibri" w:hint="eastAsia"/>
              <w:sz w:val="24"/>
              <w:szCs w:val="22"/>
            </w:rPr>
            <w:t>日</w:t>
          </w:r>
        </w:p>
        <w:p w:rsidR="00F02E6C" w:rsidRPr="008D19BF" w:rsidP="006B5168">
          <w:pPr>
            <w:spacing w:line="420" w:lineRule="exact"/>
            <w:rPr>
              <w:rFonts w:hint="eastAsia"/>
              <w:color w:val="000000"/>
              <w:sz w:val="24"/>
            </w:rPr>
          </w:pPr>
          <w:r w:rsidRPr="006B5168" w:rsidR="006B5168">
            <w:rPr>
              <w:rFonts w:ascii="Calibri" w:hAnsi="Calibri" w:hint="eastAsia"/>
              <w:sz w:val="24"/>
              <w:szCs w:val="22"/>
            </w:rPr>
            <w:t>签订地点：   恒大林溪郡                  签订地点：     恒大林溪郡</w:t>
          </w:r>
          <w:r w:rsidR="006B5168">
            <w:rPr>
              <w:rFonts w:hint="eastAsia"/>
              <w:sz w:val="24"/>
              <w:szCs w:val="22"/>
            </w:rPr>
            <w:t xml:space="preserve"> </w:t>
          </w:r>
          <w:r w:rsidR="002D1507">
            <w:rPr>
              <w:sz w:val="24"/>
              <w:szCs w:val="22"/>
            </w:rPr>
            <w:t xml:space="preserve"> </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44D7F2"/>
    <w:multiLevelType w:val="singleLevel"/>
    <w:tmpl w:val="3344D7F2"/>
    <w:lvl w:ilvl="0">
      <w:start w:val="1"/>
      <w:numFmt w:val="chineseCounting"/>
      <w:suff w:val="nothing"/>
      <w:lvlText w:val="%1、"/>
      <w:lvlJc w:val="left"/>
      <w:pPr>
        <w:ind w:left="120" w:firstLine="0"/>
      </w:pPr>
      <w:rPr>
        <w:rFonts w:hint="eastAsia"/>
      </w:rPr>
    </w:lvl>
  </w:abstractNum>
  <w:abstractNum w:abstractNumId="1">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847AA17"/>
    <w:multiLevelType w:val="singleLevel"/>
    <w:tmpl w:val="5847AA17"/>
    <w:lvl w:ilvl="0">
      <w:start w:val="1"/>
      <w:numFmt w:val="decimal"/>
      <w:suff w:val="nothing"/>
      <w:lvlText w:val="%1、"/>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32C9"/>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1821"/>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1507"/>
    <w:rsid w:val="002D311A"/>
    <w:rsid w:val="002D3D4C"/>
    <w:rsid w:val="002D52AF"/>
    <w:rsid w:val="002E1679"/>
    <w:rsid w:val="002E2CC2"/>
    <w:rsid w:val="002E3111"/>
    <w:rsid w:val="002E3C9D"/>
    <w:rsid w:val="002F0EA9"/>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A57"/>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0A3"/>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16684"/>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B5168"/>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7726"/>
    <w:rsid w:val="00841EAB"/>
    <w:rsid w:val="00850B7B"/>
    <w:rsid w:val="00850CD5"/>
    <w:rsid w:val="008519B4"/>
    <w:rsid w:val="00852351"/>
    <w:rsid w:val="0085350A"/>
    <w:rsid w:val="008539C7"/>
    <w:rsid w:val="00856CE6"/>
    <w:rsid w:val="00857DF6"/>
    <w:rsid w:val="00863049"/>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8E5"/>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041C"/>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55777"/>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FangSong_GB2312"/>
      <w:sz w:val="28"/>
    </w:rPr>
  </w:style>
  <w:style w:type="character" w:customStyle="1" w:styleId="Char2">
    <w:name w:val="标准正文样式 Char"/>
    <w:link w:val="a"/>
    <w:rsid w:val="00D945C5"/>
    <w:rPr>
      <w:rFonts w:eastAsia="FangSong_GB2312"/>
      <w:kern w:val="2"/>
      <w:sz w:val="28"/>
      <w:szCs w:val="24"/>
    </w:rPr>
  </w:style>
  <w:style w:type="paragraph" w:customStyle="1" w:styleId="a0">
    <w:name w:val="说明文字样式"/>
    <w:basedOn w:val="Normal"/>
    <w:autoRedefine/>
    <w:rsid w:val="004E34AF"/>
    <w:pPr>
      <w:spacing w:line="360" w:lineRule="auto"/>
    </w:pPr>
    <w:rPr>
      <w:rFonts w:eastAsia="FangSong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258293424">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159">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227">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19975587">
      <w:bodyDiv w:val="1"/>
      <w:marLeft w:val="0"/>
      <w:marRight w:val="0"/>
      <w:marTop w:val="0"/>
      <w:marBottom w:val="0"/>
      <w:divBdr>
        <w:top w:val="none" w:sz="0" w:space="0" w:color="auto"/>
        <w:left w:val="none" w:sz="0" w:space="0" w:color="auto"/>
        <w:bottom w:val="none" w:sz="0" w:space="0" w:color="auto"/>
        <w:right w:val="none" w:sz="0" w:space="0" w:color="auto"/>
      </w:divBdr>
    </w:div>
    <w:div w:id="12750930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68343972">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FBDB79D3-E8FE-4453-8C1A-9B54EF37E309}"/>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C465-9121-477E-AF79-10D8CC19F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49</Pages>
  <Words>15800</Words>
  <Characters>15960</Characters>
  <Application>Microsoft Office Word</Application>
  <DocSecurity>0</DocSecurity>
  <Lines>798</Lines>
  <Paragraphs>793</Paragraphs>
  <ScaleCrop>false</ScaleCrop>
  <Company>Users</Company>
  <LinksUpToDate>false</LinksUpToDate>
  <CharactersWithSpaces>30967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2019-03-15T09:50:00Z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