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C4686A"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517422808"/>
          <w:placeholder>
            <w:docPart w:val="DefaultPlaceholder_22675703"/>
          </w:placeholder>
          <w:richText/>
        </w:sdtPr>
        <w:sdtContent>
          <w:r w:rsidR="00C4686A">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486550170"/>
          <w:placeholder>
            <w:docPart w:val="DefaultPlaceholder_22675703"/>
          </w:placeholder>
          <w:richText/>
        </w:sdtPr>
        <w:sdtContent>
          <w:r w:rsidR="00C4686A">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748234415"/>
          <w:placeholder>
            <w:docPart w:val="DefaultPlaceholder_22675703"/>
          </w:placeholder>
          <w:richText/>
        </w:sdtPr>
        <w:sdtContent>
          <w:r w:rsidR="00C4686A">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1052018538"/>
          <w:placeholder>
            <w:docPart w:val="DefaultPlaceholder_22675703"/>
          </w:placeholder>
          <w:richText/>
        </w:sdtPr>
        <w:sdtContent>
          <w:r w:rsidR="00C4686A">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1613094909"/>
          <w:placeholder>
            <w:docPart w:val="DefaultPlaceholder_22675703"/>
          </w:placeholder>
          <w:richText/>
        </w:sdtPr>
        <w:sdtContent>
          <w:r w:rsidR="00C4686A">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95211433"/>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55437966"/>
          <w:placeholder>
            <w:docPart w:val="DefaultPlaceholder_22675703"/>
          </w:placeholder>
          <w:richText/>
        </w:sdtPr>
        <w:sdtContent>
          <w:r w:rsidR="00C4686A">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581502582"/>
          <w:placeholder>
            <w:docPart w:val="DefaultPlaceholder_22675703"/>
          </w:placeholder>
          <w:richText/>
        </w:sdtPr>
        <w:sdtContent>
          <w:r w:rsidR="00C4686A">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2013304334"/>
          <w:placeholder>
            <w:docPart w:val="DefaultPlaceholder_22675703"/>
          </w:placeholder>
          <w:richText/>
        </w:sdtPr>
        <w:sdtContent>
          <w:r w:rsidR="00C4686A">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25425210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155736198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38169992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12825653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82798227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28114803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83187879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157897202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2030379514"/>
          <w:placeholder>
            <w:docPart w:val="DefaultPlaceholder_22675703"/>
          </w:placeholder>
          <w:richText/>
        </w:sdtPr>
        <w:sdtContent>
          <w:r w:rsidR="00C4686A">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2004785944"/>
          <w:placeholder>
            <w:docPart w:val="DefaultPlaceholder_22675703"/>
          </w:placeholder>
          <w:richText/>
        </w:sdtPr>
        <w:sdtContent>
          <w:r w:rsidR="00C4686A">
            <w:rPr>
              <w:rFonts w:ascii="宋体" w:hAnsi="宋体" w:hint="eastAsia"/>
              <w:color w:val="000000"/>
              <w:sz w:val="24"/>
              <w:u w:val="single"/>
            </w:rPr>
            <w:t>2083</w:t>
          </w:r>
        </w:sdtContent>
      </w:sdt>
      <w:r w:rsidRPr="008D19BF" w:rsidR="006D57A6">
        <w:rPr>
          <w:rFonts w:hint="eastAsia"/>
          <w:color w:val="000000"/>
        </w:rPr>
        <w:t>年</w:t>
      </w:r>
      <w:sdt>
        <w:sdtPr>
          <w:id w:val="1752820010"/>
          <w:placeholder>
            <w:docPart w:val="DefaultPlaceholder_22675703"/>
          </w:placeholder>
          <w:richText/>
        </w:sdtPr>
        <w:sdtContent>
          <w:r w:rsidR="00C4686A">
            <w:rPr>
              <w:rFonts w:ascii="宋体" w:hAnsi="宋体" w:hint="eastAsia"/>
              <w:color w:val="000000"/>
              <w:sz w:val="24"/>
              <w:u w:val="single"/>
            </w:rPr>
            <w:t>3</w:t>
          </w:r>
        </w:sdtContent>
      </w:sdt>
      <w:r w:rsidRPr="008D19BF" w:rsidR="006D57A6">
        <w:rPr>
          <w:rFonts w:hint="eastAsia"/>
          <w:color w:val="000000"/>
        </w:rPr>
        <w:t>月</w:t>
      </w:r>
      <w:sdt>
        <w:sdtPr>
          <w:id w:val="273383318"/>
          <w:placeholder>
            <w:docPart w:val="DefaultPlaceholder_22675703"/>
          </w:placeholder>
          <w:richText/>
        </w:sdtPr>
        <w:sdtContent>
          <w:r w:rsidR="00C4686A">
            <w:rPr>
              <w:rFonts w:ascii="宋体" w:hAnsi="宋体" w:hint="eastAsia"/>
              <w:color w:val="000000"/>
              <w:sz w:val="24"/>
              <w:u w:val="single"/>
            </w:rPr>
            <w:t>30</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w:instrText>
      </w:r>
      <w:r w:rsidRPr="008D19BF" w:rsidR="002E2CC2">
        <w:rPr>
          <w:rFonts w:ascii="宋体" w:hAnsi="宋体" w:hint="eastAsia"/>
          <w:color w:val="000000"/>
          <w:sz w:val="24"/>
          <w:u w:val="single"/>
        </w:rPr>
        <w:instrText xml:space="preserve">pdesc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w:instrText>
      </w:r>
      <w:r w:rsidRPr="008D19BF" w:rsidR="00DA337F">
        <w:rPr>
          <w:rFonts w:ascii="宋体" w:hAnsi="宋体" w:hint="eastAsia"/>
          <w:color w:val="000000"/>
          <w:sz w:val="24"/>
          <w:u w:val="single"/>
        </w:rPr>
        <w:instrText xml:space="preserve">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 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667510280"/>
          <w:placeholder>
            <w:docPart w:val="DefaultPlaceholder_22675703"/>
          </w:placeholder>
          <w:richText/>
        </w:sdtPr>
        <w:sdtContent>
          <w:r w:rsidR="00C4686A">
            <w:rPr>
              <w:rFonts w:hint="eastAsia"/>
              <w:color w:val="000000"/>
              <w:kern w:val="0"/>
              <w:sz w:val="24"/>
              <w:u w:val="single"/>
            </w:rPr>
            <w:t>株洲市房地产测绘队</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w:instrText>
      </w:r>
      <w:r w:rsidRPr="008D19BF" w:rsidR="003F4F1E">
        <w:rPr>
          <w:rFonts w:ascii="宋体" w:hAnsi="宋体" w:hint="eastAsia"/>
          <w:color w:val="000000"/>
          <w:sz w:val="24"/>
          <w:u w:val="single"/>
        </w:rPr>
        <w:instrText xml:space="preserve">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941744601"/>
          <w:placeholder>
            <w:docPart w:val="DefaultPlaceholder_22675703"/>
          </w:placeholder>
          <w:richText/>
        </w:sdtPr>
        <w:sdtContent>
          <w:r w:rsidR="00C4686A">
            <w:rPr>
              <w:rFonts w:ascii="宋体" w:hAnsi="宋体" w:hint="eastAsia"/>
              <w:color w:val="000000"/>
              <w:sz w:val="24"/>
              <w:u w:val="single"/>
            </w:rPr>
            <w:t>2.95</w:t>
          </w:r>
        </w:sdtContent>
      </w:sdt>
      <w:r w:rsidRPr="008D19BF">
        <w:rPr>
          <w:rFonts w:ascii="宋体" w:hAnsi="宋体" w:cs="宋体"/>
          <w:color w:val="000000"/>
          <w:kern w:val="0"/>
          <w:sz w:val="24"/>
        </w:rPr>
        <w:t>米，有</w:t>
      </w:r>
      <w:sdt>
        <w:sdtPr>
          <w:id w:val="1724079724"/>
          <w:placeholder>
            <w:docPart w:val="DefaultPlaceholder_22675703"/>
          </w:placeholder>
          <w:richText/>
        </w:sdtPr>
        <w:sdtContent>
          <w:r w:rsidR="00C4686A">
            <w:rPr>
              <w:rFonts w:ascii="宋体" w:hAnsi="宋体" w:hint="eastAsia"/>
              <w:color w:val="000000"/>
              <w:sz w:val="24"/>
              <w:u w:val="single"/>
            </w:rPr>
            <w:t xml:space="preserve">  </w:t>
          </w:r>
        </w:sdtContent>
      </w:sdt>
      <w:r w:rsidRPr="008D19BF">
        <w:rPr>
          <w:rFonts w:ascii="宋体" w:hAnsi="宋体" w:cs="宋体"/>
          <w:color w:val="000000"/>
          <w:kern w:val="0"/>
          <w:sz w:val="24"/>
        </w:rPr>
        <w:t>个阳台，其中</w:t>
      </w:r>
      <w:sdt>
        <w:sdtPr>
          <w:id w:val="2002043760"/>
          <w:placeholder>
            <w:docPart w:val="DefaultPlaceholder_22675703"/>
          </w:placeholder>
          <w:richText/>
        </w:sdtPr>
        <w:sdtContent>
          <w:r w:rsidR="00C4686A">
            <w:rPr>
              <w:rFonts w:ascii="宋体" w:hAnsi="宋体" w:hint="eastAsia"/>
              <w:color w:val="000000"/>
              <w:sz w:val="24"/>
              <w:u w:val="single"/>
            </w:rPr>
            <w:t xml:space="preserve">  </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06902"/>
          <w:placeholder>
            <w:docPart w:val="DefaultPlaceholder_22675703"/>
          </w:placeholder>
          <w:richText/>
        </w:sdtPr>
        <w:sdtContent>
          <w:r w:rsidR="00C4686A">
            <w:rPr>
              <w:rFonts w:ascii="宋体" w:hAnsi="宋体" w:hint="eastAsia"/>
              <w:color w:val="000000"/>
              <w:sz w:val="24"/>
              <w:u w:val="single"/>
            </w:rPr>
            <w:t xml:space="preserve">  </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1308836785"/>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192972179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403836381"/>
          <w:placeholder>
            <w:docPart w:val="DefaultPlaceholder_22675703"/>
          </w:placeholder>
          <w:richText/>
        </w:sdtPr>
        <w:sdtContent>
          <w:r w:rsidR="00C4686A">
            <w:rPr>
              <w:rFonts w:hAnsi="宋体" w:hint="eastAsia"/>
              <w:color w:val="000000"/>
              <w:kern w:val="0"/>
              <w:sz w:val="24"/>
              <w:u w:val="single"/>
            </w:rPr>
            <w:t>一般抵押</w:t>
          </w:r>
        </w:sdtContent>
      </w:sdt>
      <w:r w:rsidRPr="008D19BF">
        <w:rPr>
          <w:rFonts w:ascii="宋体" w:hAnsi="宋体" w:cs="宋体"/>
          <w:color w:val="000000"/>
          <w:kern w:val="0"/>
          <w:sz w:val="24"/>
        </w:rPr>
        <w:t>，抵押人：</w:t>
      </w:r>
      <w:sdt>
        <w:sdtPr>
          <w:id w:val="2120701233"/>
          <w:placeholder>
            <w:docPart w:val="DefaultPlaceholder_22675703"/>
          </w:placeholder>
          <w:richText/>
        </w:sdtPr>
        <w:sdtContent>
          <w:r w:rsidR="00C4686A">
            <w:rPr>
              <w:rFonts w:hint="eastAsia"/>
              <w:color w:val="000000"/>
              <w:kern w:val="0"/>
              <w:sz w:val="24"/>
              <w:u w:val="single"/>
            </w:rPr>
            <w:t>株洲市天能房地产开发有限公司</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299566102"/>
          <w:placeholder>
            <w:docPart w:val="DefaultPlaceholder_22675703"/>
          </w:placeholder>
          <w:richText/>
        </w:sdtPr>
        <w:sdtContent>
          <w:r w:rsidR="00C4686A">
            <w:rPr>
              <w:rFonts w:hint="eastAsia"/>
              <w:color w:val="000000"/>
              <w:kern w:val="0"/>
              <w:sz w:val="24"/>
              <w:u w:val="single"/>
            </w:rPr>
            <w:t>株洲农村商业银行股份有限公司</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318888022"/>
          <w:placeholder>
            <w:docPart w:val="DefaultPlaceholder_22675703"/>
          </w:placeholder>
          <w:richText/>
        </w:sdtPr>
        <w:sdtContent>
          <w:r w:rsidR="00C4686A">
            <w:rPr>
              <w:rFonts w:hint="eastAsia"/>
              <w:color w:val="000000"/>
              <w:kern w:val="0"/>
              <w:sz w:val="24"/>
              <w:u w:val="single"/>
            </w:rPr>
            <w:t>不动产登记中心</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938740466"/>
          <w:placeholder>
            <w:docPart w:val="DefaultPlaceholder_22675703"/>
          </w:placeholder>
          <w:richText/>
        </w:sdtPr>
        <w:sdtContent>
          <w:r w:rsidR="00C4686A">
            <w:rPr>
              <w:color w:val="000000"/>
              <w:kern w:val="0"/>
              <w:sz w:val="24"/>
              <w:u w:val="single"/>
            </w:rPr>
            <w:t>2017</w:t>
          </w:r>
          <w:r w:rsidR="00C4686A">
            <w:rPr>
              <w:rFonts w:hint="eastAsia"/>
              <w:color w:val="000000"/>
              <w:kern w:val="0"/>
              <w:sz w:val="24"/>
              <w:u w:val="single"/>
            </w:rPr>
            <w:t>年</w:t>
          </w:r>
          <w:r w:rsidR="00C4686A">
            <w:rPr>
              <w:color w:val="000000"/>
              <w:kern w:val="0"/>
              <w:sz w:val="24"/>
              <w:u w:val="single"/>
            </w:rPr>
            <w:t>8</w:t>
          </w:r>
          <w:r w:rsidR="00C4686A">
            <w:rPr>
              <w:rFonts w:hint="eastAsia"/>
              <w:color w:val="000000"/>
              <w:kern w:val="0"/>
              <w:sz w:val="24"/>
              <w:u w:val="single"/>
            </w:rPr>
            <w:t>月</w:t>
          </w:r>
          <w:r w:rsidR="00C4686A">
            <w:rPr>
              <w:color w:val="000000"/>
              <w:kern w:val="0"/>
              <w:sz w:val="24"/>
              <w:u w:val="single"/>
            </w:rPr>
            <w:t>3</w:t>
          </w:r>
          <w:r w:rsidR="00C4686A">
            <w:rPr>
              <w:rFonts w:hint="eastAsia"/>
              <w:color w:val="000000"/>
              <w:kern w:val="0"/>
              <w:sz w:val="24"/>
              <w:u w:val="single"/>
            </w:rPr>
            <w:t>日</w:t>
          </w:r>
        </w:sdtContent>
      </w:sdt>
      <w:r w:rsidRPr="008D19BF">
        <w:rPr>
          <w:rFonts w:ascii="宋体" w:hAnsi="宋体" w:cs="宋体"/>
          <w:color w:val="000000"/>
          <w:kern w:val="0"/>
          <w:sz w:val="24"/>
        </w:rPr>
        <w:t>，债务履行期限：</w:t>
      </w:r>
      <w:sdt>
        <w:sdtPr>
          <w:id w:val="1794100280"/>
          <w:placeholder>
            <w:docPart w:val="DefaultPlaceholder_22675703"/>
          </w:placeholder>
          <w:richText/>
        </w:sdtPr>
        <w:sdtContent>
          <w:r w:rsidR="00C4686A">
            <w:rPr>
              <w:color w:val="000000"/>
              <w:kern w:val="0"/>
              <w:sz w:val="24"/>
              <w:u w:val="single"/>
            </w:rPr>
            <w:t>2019</w:t>
          </w:r>
          <w:r w:rsidR="00C4686A">
            <w:rPr>
              <w:rFonts w:hint="eastAsia"/>
              <w:color w:val="000000"/>
              <w:kern w:val="0"/>
              <w:sz w:val="24"/>
              <w:u w:val="single"/>
            </w:rPr>
            <w:t>年</w:t>
          </w:r>
          <w:r w:rsidR="00C4686A">
            <w:rPr>
              <w:color w:val="000000"/>
              <w:kern w:val="0"/>
              <w:sz w:val="24"/>
              <w:u w:val="single"/>
            </w:rPr>
            <w:t>8</w:t>
          </w:r>
          <w:r w:rsidR="00C4686A">
            <w:rPr>
              <w:rFonts w:hint="eastAsia"/>
              <w:color w:val="000000"/>
              <w:kern w:val="0"/>
              <w:sz w:val="24"/>
              <w:u w:val="single"/>
            </w:rPr>
            <w:t>月</w:t>
          </w:r>
          <w:r w:rsidR="00C4686A">
            <w:rPr>
              <w:color w:val="000000"/>
              <w:kern w:val="0"/>
              <w:sz w:val="24"/>
              <w:u w:val="single"/>
            </w:rPr>
            <w:t>2</w:t>
          </w:r>
          <w:r w:rsidR="00C4686A">
            <w:rPr>
              <w:rFonts w:hint="eastAsia"/>
              <w:color w:val="000000"/>
              <w:kern w:val="0"/>
              <w:sz w:val="24"/>
              <w:u w:val="single"/>
            </w:rPr>
            <w:t>日</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066952766"/>
          <w:placeholder>
            <w:docPart w:val="DefaultPlaceholder_22675703"/>
          </w:placeholder>
          <w:richText/>
        </w:sdtPr>
        <w:sdtContent>
          <w:r w:rsidR="00C4686A">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974546217"/>
          <w:placeholder>
            <w:docPart w:val="DefaultPlaceholder_22675703"/>
          </w:placeholder>
          <w:richText/>
        </w:sdtPr>
        <w:sdtContent>
          <w:r w:rsidR="00C4686A">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294373473"/>
          <w:placeholder>
            <w:docPart w:val="DefaultPlaceholder_22675703"/>
          </w:placeholder>
          <w:richText/>
        </w:sdtPr>
        <w:sdtContent>
          <w:r w:rsidR="00C4686A">
            <w:rPr>
              <w:rFonts w:hint="eastAsia"/>
              <w:color w:val="000000"/>
              <w:kern w:val="0"/>
              <w:sz w:val="24"/>
              <w:u w:val="single"/>
            </w:rPr>
            <w:t>中国人民银行公布的同期贷款基准利</w:t>
          </w:r>
          <w:r w:rsidR="00C4686A">
            <w:rPr>
              <w:rFonts w:ascii="宋体" w:hAnsi="宋体" w:hint="eastAsia"/>
              <w:color w:val="000000"/>
              <w:kern w:val="0"/>
              <w:sz w:val="24"/>
              <w:u w:val="single"/>
            </w:rPr>
            <w:t>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80495847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399225617"/>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w:instrText>
      </w:r>
      <w:r w:rsidRPr="008D19BF" w:rsidR="00D61B23">
        <w:rPr>
          <w:rFonts w:ascii="宋体" w:hAnsi="宋体" w:cs="宋体" w:hint="eastAsia"/>
          <w:color w:val="000000"/>
          <w:kern w:val="0"/>
          <w:sz w:val="24"/>
          <w:u w:val="single"/>
        </w:rPr>
        <w:instrText>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w:instrText>
      </w:r>
      <w:r w:rsidRPr="008D19BF" w:rsidR="0089587D">
        <w:rPr>
          <w:rFonts w:ascii="宋体" w:hAnsi="宋体" w:cs="宋体" w:hint="eastAsia"/>
          <w:color w:val="000000"/>
          <w:kern w:val="0"/>
          <w:sz w:val="24"/>
          <w:u w:val="single"/>
        </w:rPr>
        <w:instrText>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w:instrText>
      </w:r>
      <w:r w:rsidRPr="008D19BF" w:rsidR="0089587D">
        <w:rPr>
          <w:rFonts w:ascii="宋体" w:hAnsi="宋体" w:cs="宋体" w:hint="eastAsia"/>
          <w:color w:val="000000"/>
          <w:kern w:val="0"/>
          <w:sz w:val="24"/>
          <w:u w:val="single"/>
        </w:rPr>
        <w:instrText>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w:instrText>
      </w:r>
      <w:r w:rsidRPr="008D19BF" w:rsidR="004055A0">
        <w:rPr>
          <w:rFonts w:ascii="宋体" w:hAnsi="宋体" w:cs="宋体" w:hint="eastAsia"/>
          <w:color w:val="000000"/>
          <w:kern w:val="0"/>
          <w:sz w:val="24"/>
          <w:u w:val="single"/>
        </w:rPr>
        <w:instrText>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774126901"/>
          <w:placeholder>
            <w:docPart w:val="DefaultPlaceholder_22675703"/>
          </w:placeholder>
          <w:richText/>
        </w:sdtPr>
        <w:sdtContent>
          <w:r w:rsidR="00C4686A">
            <w:rPr>
              <w:rFonts w:hAnsi="宋体" w:hint="eastAsia"/>
              <w:color w:val="000000"/>
              <w:kern w:val="0"/>
              <w:sz w:val="24"/>
              <w:u w:val="single"/>
            </w:rPr>
            <w:t>人民币</w:t>
          </w:r>
        </w:sdtContent>
      </w:sdt>
      <w:r w:rsidRPr="008D19BF">
        <w:rPr>
          <w:rFonts w:ascii="宋体" w:hAnsi="宋体" w:cs="宋体"/>
          <w:color w:val="000000"/>
          <w:kern w:val="0"/>
          <w:sz w:val="24"/>
        </w:rPr>
        <w:t>(币种)</w:t>
      </w:r>
      <w:sdt>
        <w:sdtPr>
          <w:id w:val="1221460441"/>
          <w:placeholder>
            <w:docPart w:val="DefaultPlaceholder_22675703"/>
          </w:placeholder>
          <w:richText/>
        </w:sdtPr>
        <w:sdtContent>
          <w:r w:rsidR="0005592E">
            <w:rPr>
              <w:rFonts w:ascii="仿宋_GB2312" w:hint="eastAsia"/>
              <w:color w:val="000000"/>
              <w:sz w:val="24"/>
              <w:u w:val="single"/>
            </w:rPr>
            <w:t xml:space="preserve">  </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25737839"/>
          <w:placeholder>
            <w:docPart w:val="DefaultPlaceholder_22675703"/>
          </w:placeholder>
          <w:richText/>
        </w:sdtPr>
        <w:sdtContent>
          <w:r w:rsidR="00C4686A">
            <w:rPr>
              <w:rFonts w:ascii="宋体" w:hAnsi="宋体" w:cs="宋体" w:hint="eastAsia"/>
              <w:color w:val="000000"/>
              <w:kern w:val="0"/>
              <w:sz w:val="24"/>
              <w:u w:val="single"/>
            </w:rPr>
            <w:t>×</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19478105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019192251"/>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129146535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701151615"/>
          <w:placeholder>
            <w:docPart w:val="DefaultPlaceholder_22675703"/>
          </w:placeholder>
          <w:richText/>
        </w:sdtPr>
        <w:sdtContent>
          <w:r w:rsidR="00C4686A">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162647241"/>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145257135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88447318"/>
          <w:placeholder>
            <w:docPart w:val="DefaultPlaceholder_22675703"/>
          </w:placeholder>
          <w:richText/>
        </w:sdtPr>
        <w:sdtContent>
          <w:r w:rsidR="00C4686A">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2056024616"/>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年</w:t>
      </w:r>
      <w:sdt>
        <w:sdtPr>
          <w:id w:val="1132789698"/>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月</w:t>
      </w:r>
      <w:sdt>
        <w:sdtPr>
          <w:id w:val="287260359"/>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831944174"/>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年</w:t>
      </w:r>
      <w:sdt>
        <w:sdtPr>
          <w:id w:val="677249825"/>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月</w:t>
      </w:r>
      <w:sdt>
        <w:sdtPr>
          <w:id w:val="331603252"/>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日前分</w:t>
      </w:r>
      <w:sdt>
        <w:sdtPr>
          <w:id w:val="450783708"/>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32463749"/>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813866199"/>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年</w:t>
      </w:r>
      <w:sdt>
        <w:sdtPr>
          <w:id w:val="948981958"/>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月</w:t>
      </w:r>
      <w:sdt>
        <w:sdtPr>
          <w:id w:val="920256329"/>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188142422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93109558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1435808210"/>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20151527"/>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302936129"/>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年</w:t>
      </w:r>
      <w:sdt>
        <w:sdtPr>
          <w:id w:val="1046190809"/>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月</w:t>
      </w:r>
      <w:sdt>
        <w:sdtPr>
          <w:id w:val="964613501"/>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327860228"/>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597521499"/>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w:instrText>
      </w:r>
      <w:r w:rsidRPr="008D19BF" w:rsidR="0058480C">
        <w:rPr>
          <w:rFonts w:ascii="宋体" w:hAnsi="宋体" w:cs="宋体"/>
          <w:color w:val="000000"/>
          <w:kern w:val="0"/>
          <w:sz w:val="24"/>
          <w:u w:val="single"/>
        </w:rPr>
        <w:instrText xml:space="preserve">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32605561"/>
          <w:placeholder>
            <w:docPart w:val="DefaultPlaceholder_22675703"/>
          </w:placeholder>
          <w:richText/>
        </w:sdtPr>
        <w:sdtContent>
          <w:r w:rsidR="0005592E">
            <w:rPr>
              <w:rFonts w:hint="eastAsia"/>
              <w:color w:val="000000"/>
              <w:kern w:val="0"/>
              <w:sz w:val="24"/>
              <w:u w:val="single"/>
            </w:rPr>
            <w:t>买受人自愿采取附件四约定的付款方式</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Pr="008D19BF" w:rsidR="00D94F6D">
        <w:rPr>
          <w:rFonts w:ascii="宋体" w:hAnsi="宋体" w:cs="宋体"/>
          <w:color w:val="000000"/>
          <w:kern w:val="0"/>
          <w:sz w:val="24"/>
          <w:u w:val="single"/>
        </w:rPr>
        <w:fldChar w:fldCharType="begin"/>
      </w:r>
      <w:r w:rsidRPr="008D19BF" w:rsidR="00D94F6D">
        <w:rPr>
          <w:rFonts w:ascii="宋体" w:hAnsi="宋体" w:cs="宋体"/>
          <w:color w:val="000000"/>
          <w:kern w:val="0"/>
          <w:sz w:val="24"/>
          <w:u w:val="single"/>
        </w:rPr>
        <w:instrText xml:space="preserve"> DOCPROPERTY  r_cm_name  \* MERGEFORMAT </w:instrText>
      </w:r>
      <w:r w:rsidRPr="008D19BF" w:rsidR="00D94F6D">
        <w:rPr>
          <w:rFonts w:ascii="宋体" w:hAnsi="宋体" w:cs="宋体"/>
          <w:color w:val="000000"/>
          <w:kern w:val="0"/>
          <w:sz w:val="24"/>
          <w:u w:val="single"/>
        </w:rPr>
        <w:fldChar w:fldCharType="separate"/>
      </w:r>
      <w:r w:rsidRPr="008D19BF" w:rsidR="00D94F6D">
        <w:rPr>
          <w:rFonts w:ascii="宋体" w:hAnsi="宋体" w:cs="宋体"/>
          <w:color w:val="000000"/>
          <w:kern w:val="0"/>
          <w:sz w:val="24"/>
          <w:u w:val="single"/>
        </w:rPr>
        <w:t>{</w:t>
      </w:r>
      <w:r w:rsidRPr="008D19BF" w:rsidR="00D94F6D">
        <w:rPr>
          <w:rFonts w:ascii="宋体" w:hAnsi="宋体" w:cs="宋体"/>
          <w:color w:val="000000"/>
          <w:kern w:val="0"/>
          <w:sz w:val="24"/>
          <w:u w:val="single"/>
        </w:rPr>
        <w:t>{cm_name}}</w:t>
      </w:r>
      <w:r w:rsidRPr="008D19BF" w:rsidR="00D94F6D">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865571082"/>
          <w:placeholder>
            <w:docPart w:val="DefaultPlaceholder_22675703"/>
          </w:placeholder>
          <w:richText/>
        </w:sdtPr>
        <w:sdtContent>
          <w:r w:rsidR="0005592E">
            <w:rPr>
              <w:rFonts w:ascii="宋体" w:hAnsi="宋体" w:hint="eastAsia"/>
              <w:color w:val="000000"/>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020590276"/>
          <w:placeholder>
            <w:docPart w:val="DefaultPlaceholder_22675703"/>
          </w:placeholder>
          <w:richText/>
        </w:sdtPr>
        <w:sdtContent>
          <w:r w:rsidR="0005592E">
            <w:rPr>
              <w:rFonts w:ascii="宋体" w:hAnsi="宋体" w:hint="eastAsia"/>
              <w:color w:val="000000"/>
              <w:u w:val="single"/>
            </w:rPr>
            <w:t>90</w:t>
          </w:r>
        </w:sdtContent>
      </w:sdt>
      <w:r w:rsidRPr="008D19BF">
        <w:rPr>
          <w:rFonts w:ascii="宋体" w:hAnsi="宋体" w:cs="宋体"/>
          <w:color w:val="000000"/>
          <w:kern w:val="0"/>
          <w:sz w:val="24"/>
        </w:rPr>
        <w:t>日之内，买受人按日计算向出卖人支付逾期应付款万分之</w:t>
      </w:r>
      <w:sdt>
        <w:sdtPr>
          <w:id w:val="1453132141"/>
          <w:placeholder>
            <w:docPart w:val="DefaultPlaceholder_22675703"/>
          </w:placeholder>
          <w:richText/>
        </w:sdtPr>
        <w:sdtContent>
          <w:r w:rsidR="0005592E">
            <w:rPr>
              <w:rFonts w:ascii="宋体" w:hAnsi="宋体" w:hint="eastAsia"/>
              <w:color w:val="000000"/>
              <w:sz w:val="24"/>
              <w:u w:val="single"/>
            </w:rPr>
            <w:t>零点伍</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319600598"/>
          <w:placeholder>
            <w:docPart w:val="DefaultPlaceholder_22675703"/>
          </w:placeholder>
          <w:richText/>
        </w:sdtPr>
        <w:sdtContent>
          <w:r w:rsidR="0005592E">
            <w:rPr>
              <w:rFonts w:ascii="宋体" w:hAnsi="宋体" w:hint="eastAsia"/>
              <w:color w:val="000000"/>
              <w:sz w:val="24"/>
              <w:u w:val="single"/>
            </w:rPr>
            <w:t>90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40564557"/>
          <w:placeholder>
            <w:docPart w:val="DefaultPlaceholder_22675703"/>
          </w:placeholder>
          <w:richText/>
        </w:sdtPr>
        <w:sdtContent>
          <w:r w:rsidR="0005592E">
            <w:rPr>
              <w:rFonts w:ascii="宋体" w:hAnsi="宋体" w:hint="eastAsia"/>
              <w:color w:val="000000"/>
              <w:sz w:val="24"/>
              <w:u w:val="single"/>
            </w:rPr>
            <w:t>10</w:t>
          </w:r>
        </w:sdtContent>
      </w:sdt>
      <w:r w:rsidRPr="008D19BF">
        <w:rPr>
          <w:rFonts w:ascii="宋体" w:hAnsi="宋体" w:cs="宋体"/>
          <w:color w:val="000000"/>
          <w:kern w:val="0"/>
          <w:sz w:val="24"/>
        </w:rPr>
        <w:t>日内按照累计应付款的</w:t>
      </w:r>
      <w:sdt>
        <w:sdtPr>
          <w:id w:val="53717380"/>
          <w:placeholder>
            <w:docPart w:val="DefaultPlaceholder_22675703"/>
          </w:placeholder>
          <w:richText/>
        </w:sdtPr>
        <w:sdtContent>
          <w:r w:rsidR="0005592E">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1768907015"/>
          <w:placeholder>
            <w:docPart w:val="DefaultPlaceholder_22675703"/>
          </w:placeholder>
          <w:richText/>
        </w:sdtPr>
        <w:sdtContent>
          <w:r w:rsidR="0005592E">
            <w:rPr>
              <w:rFonts w:ascii="宋体" w:hAnsi="宋体" w:hint="eastAsia"/>
              <w:color w:val="000000"/>
              <w:u w:val="single"/>
            </w:rPr>
            <w:t>零点伍</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1811295771"/>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234345341"/>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15113986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474209607"/>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980198624"/>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965820379"/>
          <w:placeholder>
            <w:docPart w:val="DefaultPlaceholder_22675703"/>
          </w:placeholder>
          <w:richText/>
        </w:sdtPr>
        <w:sdtContent>
          <w:r w:rsidR="0005592E">
            <w:rPr>
              <w:rFonts w:hint="eastAsia"/>
              <w:color w:val="000000"/>
              <w:kern w:val="0"/>
              <w:sz w:val="24"/>
              <w:u w:val="single"/>
            </w:rPr>
            <w:t>供水管网敷设到户一个供水点，其余管道由买受人收房后装修时自行设计、安装、施工。每户独立安装水表（一户一表），</w:t>
          </w:r>
          <w:r w:rsidR="0005592E">
            <w:rPr>
              <w:rFonts w:ascii="宋体" w:hAnsi="宋体" w:hint="eastAsia"/>
              <w:color w:val="000000"/>
              <w:kern w:val="0"/>
              <w:sz w:val="24"/>
              <w:u w:val="single"/>
            </w:rPr>
            <w:t>株洲市相关供水单位收取的相关费用由买受人承担</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1112277358"/>
          <w:placeholder>
            <w:docPart w:val="DefaultPlaceholder_22675703"/>
          </w:placeholder>
          <w:richText/>
        </w:sdtPr>
        <w:sdtContent>
          <w:r w:rsidR="0005592E">
            <w:rPr>
              <w:rFonts w:hint="eastAsia"/>
              <w:color w:val="000000"/>
              <w:kern w:val="0"/>
              <w:sz w:val="24"/>
              <w:u w:val="single"/>
            </w:rPr>
            <w:t>每户设独立电表（一户一表），户内设强电户控箱，电源接入户控箱总开关上端，</w:t>
          </w:r>
          <w:r w:rsidR="0005592E">
            <w:rPr>
              <w:rFonts w:ascii="宋体" w:hAnsi="宋体" w:hint="eastAsia"/>
              <w:color w:val="000000"/>
              <w:kern w:val="0"/>
              <w:sz w:val="24"/>
              <w:u w:val="single"/>
            </w:rPr>
            <w:t>株洲市电业局收取的相关费用由买受人承担</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656199089"/>
          <w:placeholder>
            <w:docPart w:val="DefaultPlaceholder_22675703"/>
          </w:placeholder>
          <w:richText/>
        </w:sdtPr>
        <w:sdtContent>
          <w:r w:rsidR="0005592E">
            <w:rPr>
              <w:rFonts w:hint="eastAsia"/>
              <w:color w:val="000000"/>
              <w:kern w:val="0"/>
              <w:sz w:val="24"/>
              <w:u w:val="single"/>
            </w:rPr>
            <w:t>燃气管道至厨房，一户一表，燃气由燃气公司保证供应，买受人自行办理开通手续，并承担相关费用</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060673696"/>
          <w:placeholder>
            <w:docPart w:val="DefaultPlaceholder_22675703"/>
          </w:placeholder>
          <w:richText/>
        </w:sdtPr>
        <w:sdtContent>
          <w:r w:rsidR="0005592E">
            <w:rPr>
              <w:rFonts w:ascii="宋体" w:hAnsi="宋体" w:hint="eastAsia"/>
              <w:color w:val="000000"/>
              <w:sz w:val="24"/>
              <w:u w:val="single"/>
            </w:rPr>
            <w:t>2021</w:t>
          </w:r>
        </w:sdtContent>
      </w:sdt>
      <w:r w:rsidRPr="008D19BF">
        <w:rPr>
          <w:rFonts w:ascii="宋体" w:hAnsi="宋体" w:cs="宋体"/>
          <w:color w:val="000000"/>
          <w:kern w:val="0"/>
          <w:sz w:val="24"/>
        </w:rPr>
        <w:t>年</w:t>
      </w:r>
      <w:sdt>
        <w:sdtPr>
          <w:id w:val="1016438782"/>
          <w:placeholder>
            <w:docPart w:val="DefaultPlaceholder_22675703"/>
          </w:placeholder>
          <w:richText/>
        </w:sdtPr>
        <w:sdtContent>
          <w:r w:rsidR="0005592E">
            <w:rPr>
              <w:rFonts w:ascii="宋体" w:hAnsi="宋体" w:hint="eastAsia"/>
              <w:color w:val="000000"/>
              <w:sz w:val="24"/>
              <w:u w:val="single"/>
            </w:rPr>
            <w:t>7</w:t>
          </w:r>
        </w:sdtContent>
      </w:sdt>
      <w:r w:rsidRPr="008D19BF">
        <w:rPr>
          <w:rFonts w:ascii="宋体" w:hAnsi="宋体" w:cs="宋体"/>
          <w:color w:val="000000"/>
          <w:kern w:val="0"/>
          <w:sz w:val="24"/>
        </w:rPr>
        <w:t>月</w:t>
      </w:r>
      <w:sdt>
        <w:sdtPr>
          <w:id w:val="507838746"/>
          <w:placeholder>
            <w:docPart w:val="DefaultPlaceholder_22675703"/>
          </w:placeholder>
          <w:richText/>
        </w:sdtPr>
        <w:sdtContent>
          <w:r w:rsidR="0005592E">
            <w:rPr>
              <w:rFonts w:ascii="宋体" w:hAnsi="宋体" w:hint="eastAsia"/>
              <w:color w:val="000000"/>
              <w:sz w:val="24"/>
              <w:u w:val="single"/>
            </w:rPr>
            <w:t>31</w:t>
          </w:r>
        </w:sdtContent>
      </w:sdt>
      <w:r w:rsidRPr="008D19BF" w:rsidR="00D2252F">
        <w:rPr>
          <w:rFonts w:ascii="宋体" w:hAnsi="宋体" w:cs="宋体"/>
          <w:color w:val="000000"/>
          <w:kern w:val="0"/>
          <w:sz w:val="24"/>
        </w:rPr>
        <w:t>日前向买受人交付该商品房【</w:t>
      </w:r>
      <w:sdt>
        <w:sdtPr>
          <w:id w:val="288085637"/>
          <w14:checkbox>
            <w14:checked w14:val="1"/>
            <w14:checkedState w14:val="221a" w14:font="宋体"/>
            <w14:uncheckedState w14:val="2610" w14:font="MS Gothic"/>
          </w14:checkbox>
        </w:sdtPr>
        <w:sdtContent>
          <w:r>
            <w:rPr>
              <w:rFonts w:ascii="宋体" w:eastAsia="宋体" w:hAnsi="宋体" w:cs="宋体"/>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1107843606"/>
          <w:placeholder>
            <w:docPart w:val="DefaultPlaceholder_22675703"/>
          </w:placeholder>
          <w:richText/>
        </w:sdtPr>
        <w:sdtContent>
          <w:r w:rsidR="0005592E">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59934037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814478019"/>
          <w:placeholder>
            <w:docPart w:val="DefaultPlaceholder_22675703"/>
          </w:placeholder>
          <w:richText/>
        </w:sdtPr>
        <w:sdtContent>
          <w:r w:rsidR="0005592E">
            <w:rPr>
              <w:rFonts w:ascii="宋体" w:hAnsi="宋体" w:hint="eastAsia"/>
              <w:color w:val="000000"/>
              <w:sz w:val="24"/>
              <w:u w:val="single"/>
            </w:rPr>
            <w:t>60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1468573987"/>
          <w:placeholder>
            <w:docPart w:val="DefaultPlaceholder_22675703"/>
          </w:placeholder>
          <w:richText/>
        </w:sdtPr>
        <w:sdtContent>
          <w:r w:rsidR="0005592E">
            <w:rPr>
              <w:rFonts w:hint="eastAsia"/>
              <w:color w:val="000000"/>
              <w:kern w:val="0"/>
              <w:sz w:val="24"/>
              <w:u w:val="single"/>
            </w:rPr>
            <w:t>抹灰层脱落、大面积空鼓或起砂</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1404997480"/>
          <w:placeholder>
            <w:docPart w:val="DefaultPlaceholder_22675703"/>
          </w:placeholder>
          <w:richText/>
        </w:sdtPr>
        <w:sdtContent>
          <w:r w:rsidRPr="0005592E" w:rsidR="0005592E">
            <w:rPr>
              <w:rFonts w:hint="eastAsia"/>
              <w:color w:val="000000"/>
              <w:kern w:val="0"/>
              <w:sz w:val="24"/>
              <w:u w:val="single"/>
            </w:rPr>
            <w:t xml:space="preserve"> </w:t>
          </w:r>
          <w:r w:rsidR="0005592E">
            <w:rPr>
              <w:rFonts w:hint="eastAsia"/>
              <w:color w:val="000000"/>
              <w:kern w:val="0"/>
              <w:sz w:val="24"/>
              <w:u w:val="single"/>
            </w:rPr>
            <w:t>对以上各项质量瑕疵，出卖人在本合同约定的维修期间内予以修复的，出卖人不承担逾期交房和维修期间任何违约或赔偿责任，物业管理费由买受人承担</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770846767"/>
          <w:placeholder>
            <w:docPart w:val="DefaultPlaceholder_22675703"/>
          </w:placeholder>
          <w:richText/>
        </w:sdtPr>
        <w:sdtContent>
          <w:r w:rsidR="0005592E">
            <w:rPr>
              <w:rFonts w:ascii="宋体" w:hAnsi="宋体"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055289764"/>
          <w:placeholder>
            <w:docPart w:val="DefaultPlaceholder_22675703"/>
          </w:placeholder>
          <w:richText/>
        </w:sdtPr>
        <w:sdtContent>
          <w:r w:rsidR="0005592E">
            <w:rPr>
              <w:rFonts w:ascii="宋体" w:hAnsi="宋体" w:hint="eastAsia"/>
              <w:color w:val="000000"/>
              <w:sz w:val="24"/>
              <w:u w:val="single"/>
            </w:rPr>
            <w:t>90</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645665572"/>
          <w:placeholder>
            <w:docPart w:val="DefaultPlaceholder_22675703"/>
          </w:placeholder>
          <w:richText/>
        </w:sdtPr>
        <w:sdtContent>
          <w:r w:rsidR="0005592E">
            <w:rPr>
              <w:rFonts w:ascii="宋体" w:hAnsi="宋体" w:hint="eastAsia"/>
              <w:color w:val="000000"/>
              <w:sz w:val="24"/>
              <w:u w:val="single"/>
            </w:rPr>
            <w:t>零点伍</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913912200"/>
          <w:placeholder>
            <w:docPart w:val="DefaultPlaceholder_22675703"/>
          </w:placeholder>
          <w:richText/>
        </w:sdtPr>
        <w:sdtContent>
          <w:r w:rsidR="0005592E">
            <w:rPr>
              <w:rFonts w:ascii="宋体" w:hAnsi="宋体" w:hint="eastAsia"/>
              <w:color w:val="000000"/>
              <w:sz w:val="24"/>
              <w:u w:val="single"/>
            </w:rPr>
            <w:t>90</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054836535"/>
          <w:placeholder>
            <w:docPart w:val="DefaultPlaceholder_22675703"/>
          </w:placeholder>
          <w:richText/>
        </w:sdtPr>
        <w:sdtContent>
          <w:r w:rsidR="0005592E">
            <w:rPr>
              <w:rFonts w:hint="eastAsia"/>
              <w:color w:val="000000"/>
              <w:kern w:val="0"/>
              <w:sz w:val="24"/>
              <w:u w:val="single"/>
            </w:rPr>
            <w:t>中国人民银行公布的同期贷款基准利</w:t>
          </w:r>
          <w:r w:rsidR="0005592E">
            <w:rPr>
              <w:rFonts w:ascii="宋体" w:hAnsi="宋体" w:hint="eastAsia"/>
              <w:color w:val="000000"/>
              <w:kern w:val="0"/>
              <w:sz w:val="24"/>
              <w:u w:val="single"/>
            </w:rPr>
            <w:t>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374854232"/>
          <w:placeholder>
            <w:docPart w:val="DefaultPlaceholder_22675703"/>
          </w:placeholder>
          <w:richText/>
        </w:sdtPr>
        <w:sdtContent>
          <w:r w:rsidR="0005592E">
            <w:rPr>
              <w:rFonts w:ascii="宋体" w:hAnsi="宋体" w:hint="eastAsia"/>
              <w:color w:val="000000"/>
              <w:sz w:val="24"/>
              <w:u w:val="single"/>
            </w:rPr>
            <w:t>0.1</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868220624"/>
          <w:placeholder>
            <w:docPart w:val="DefaultPlaceholder_22675703"/>
          </w:placeholder>
          <w:richText/>
        </w:sdtPr>
        <w:sdtContent>
          <w:r w:rsidR="0005592E">
            <w:rPr>
              <w:rFonts w:ascii="宋体" w:hAnsi="宋体" w:hint="eastAsia"/>
              <w:color w:val="000000"/>
              <w:sz w:val="24"/>
              <w:u w:val="single"/>
            </w:rPr>
            <w:t>零点伍</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386435242"/>
          <w:placeholder>
            <w:docPart w:val="DefaultPlaceholder_22675703"/>
          </w:placeholder>
          <w:richText/>
        </w:sdtPr>
        <w:sdtContent>
          <w:r w:rsidR="0005592E">
            <w:rPr>
              <w:rFonts w:hint="eastAsia"/>
              <w:color w:val="000000"/>
              <w:kern w:val="0"/>
              <w:sz w:val="24"/>
              <w:u w:val="single"/>
            </w:rPr>
            <w:t>买受人不追究出卖人关于本合同第十一条逾期交付责任</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1317787055"/>
          <w:placeholder>
            <w:docPart w:val="DefaultPlaceholder_22675703"/>
          </w:placeholder>
          <w:richText/>
        </w:sdtPr>
        <w:sdtContent>
          <w:r w:rsidR="0005592E">
            <w:rPr>
              <w:rFonts w:hint="eastAsia"/>
              <w:color w:val="000000"/>
              <w:kern w:val="0"/>
              <w:sz w:val="24"/>
              <w:u w:val="single"/>
            </w:rPr>
            <w:t>在买受人付清全部房价款及</w:t>
          </w:r>
          <w:r w:rsidR="0005592E">
            <w:rPr>
              <w:rFonts w:hint="eastAsia"/>
              <w:b/>
              <w:bCs/>
              <w:color w:val="000000"/>
              <w:kern w:val="0"/>
              <w:sz w:val="24"/>
              <w:u w:val="single"/>
            </w:rPr>
            <w:t>已</w:t>
          </w:r>
          <w:r w:rsidR="0005592E">
            <w:rPr>
              <w:rFonts w:hint="eastAsia"/>
              <w:color w:val="000000"/>
              <w:kern w:val="0"/>
              <w:sz w:val="24"/>
              <w:u w:val="single"/>
            </w:rPr>
            <w:t>向政府部门缴纳的税费、物业专项维修资金等的情况下，视为出卖人在约定的交付期限届满当日已向买受人交付房屋。该房屋自交付日后该房屋的风险及因该房屋产生的义务（包括但不限于物业费、税费等）由买受人承担，如因买受人逾期支付应当支付的任何款项（包括但不限于房价款、应向政府部门缴纳的税费、物业专项维修资金等）出卖人有权选择拒绝交房，交房期延至买受人按本合同约定付清全部费用及违约金之日止，由此产生的逾期交房责任全部由买受人全部承担</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1669348100"/>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49554618"/>
          <w:placeholder>
            <w:docPart w:val="DefaultPlaceholder_22675703"/>
          </w:placeholder>
          <w:richText/>
        </w:sdtPr>
        <w:sdtContent>
          <w:r w:rsidR="0005592E">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831060903"/>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313124329"/>
          <w:placeholder>
            <w:docPart w:val="DefaultPlaceholder_22675703"/>
          </w:placeholder>
          <w:richText/>
        </w:sdtPr>
        <w:sdtContent>
          <w:r w:rsidR="00C4686A">
            <w:rPr>
              <w:rFonts w:ascii="宋体" w:hAnsi="宋体" w:hint="eastAsia"/>
              <w:color w:val="000000"/>
              <w:sz w:val="24"/>
              <w:u w:val="single"/>
            </w:rPr>
            <w:t>×</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1428634335"/>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947046093"/>
          <w:placeholder>
            <w:docPart w:val="DefaultPlaceholder_22675703"/>
          </w:placeholder>
          <w:richText/>
        </w:sdtPr>
        <w:sdtContent>
          <w:r w:rsidR="0005592E">
            <w:rPr>
              <w:rFonts w:ascii="宋体" w:hAnsi="宋体" w:hint="eastAsia"/>
              <w:bCs/>
              <w:color w:val="000000"/>
              <w:kern w:val="0"/>
              <w:sz w:val="24"/>
              <w:u w:val="single"/>
            </w:rPr>
            <w:t>按照本合同该商品房每平米建筑面积单价计算多退少补，据实结算</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1407060015"/>
          <w:placeholder>
            <w:docPart w:val="DefaultPlaceholder_22675703"/>
          </w:placeholder>
          <w:richText/>
        </w:sdtPr>
        <w:sdtContent>
          <w:r w:rsidR="0005592E">
            <w:rPr>
              <w:rFonts w:ascii="宋体" w:hAnsi="宋体" w:hint="eastAsia"/>
              <w:color w:val="000000"/>
              <w:sz w:val="24"/>
              <w:u w:val="single"/>
            </w:rPr>
            <w:t>2.95</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776401289"/>
          <w:placeholder>
            <w:docPart w:val="DefaultPlaceholder_22675703"/>
          </w:placeholder>
          <w:richText/>
        </w:sdtPr>
        <w:sdtContent>
          <w:r w:rsidR="0005592E">
            <w:rPr>
              <w:rFonts w:ascii="宋体" w:hAnsi="宋体" w:hint="eastAsia"/>
              <w:color w:val="000000"/>
              <w:sz w:val="24"/>
              <w:u w:val="single"/>
            </w:rPr>
            <w:t>1.5</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p w:rsidR="00116D61" w:rsidRPr="008D19BF" w:rsidP="00FA0023">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(三)买受人解除合同的，应当书面通知出卖人。出卖人应当自解除合同通知送达之日起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077185143"/>
          <w:placeholder>
            <w:docPart w:val="DefaultPlaceholder_22675703"/>
          </w:placeholder>
          <w:richText/>
        </w:sdtPr>
        <w:sdtContent>
          <w:r w:rsidR="0005592E">
            <w:rPr>
              <w:rFonts w:hAnsi="宋体" w:hint="eastAsia"/>
              <w:bCs/>
              <w:color w:val="000000"/>
              <w:kern w:val="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481122273"/>
          <w:placeholder>
            <w:docPart w:val="DefaultPlaceholder_22675703"/>
          </w:placeholder>
          <w:richText/>
        </w:sdtPr>
        <w:sdtContent>
          <w:r w:rsidR="0005592E">
            <w:rPr>
              <w:rFonts w:ascii="宋体" w:hAnsi="宋体" w:hint="eastAsia"/>
              <w:color w:val="000000"/>
              <w:sz w:val="24"/>
              <w:u w:val="single"/>
            </w:rPr>
            <w:t>0.01</w:t>
          </w:r>
        </w:sdtContent>
      </w:sdt>
      <w:r w:rsidRPr="008D19BF">
        <w:rPr>
          <w:rFonts w:ascii="宋体" w:hAnsi="宋体" w:cs="宋体"/>
          <w:color w:val="000000"/>
          <w:kern w:val="0"/>
          <w:sz w:val="24"/>
        </w:rPr>
        <w:t>%向买受人支付违约金。买受人不解除合同的，有权要求出卖人赔偿由此造成的损失，双方约定如下：</w:t>
      </w:r>
      <w:sdt>
        <w:sdtPr>
          <w:id w:val="347804638"/>
          <w:placeholder>
            <w:docPart w:val="DefaultPlaceholder_22675703"/>
          </w:placeholder>
          <w:richText/>
        </w:sdtPr>
        <w:sdtContent>
          <w:r w:rsidR="0005592E">
            <w:rPr>
              <w:rFonts w:hAnsi="宋体" w:hint="eastAsia"/>
              <w:bCs/>
              <w:color w:val="000000"/>
              <w:kern w:val="0"/>
              <w:sz w:val="24"/>
              <w:u w:val="single"/>
            </w:rPr>
            <w:t>出卖人按照</w:t>
          </w:r>
          <w:r w:rsidR="0005592E">
            <w:rPr>
              <w:rFonts w:ascii="宋体" w:hAnsi="宋体" w:cs="宋体" w:hint="eastAsia"/>
              <w:color w:val="000000"/>
              <w:kern w:val="0"/>
              <w:sz w:val="24"/>
              <w:u w:val="single"/>
            </w:rPr>
            <w:t>全部</w:t>
          </w:r>
          <w:r w:rsidR="0005592E">
            <w:rPr>
              <w:rFonts w:hAnsi="宋体" w:hint="eastAsia"/>
              <w:bCs/>
              <w:color w:val="000000"/>
              <w:kern w:val="0"/>
              <w:sz w:val="24"/>
              <w:u w:val="single"/>
            </w:rPr>
            <w:t>已付房价款的万分之零点壹向买受人支付违约金，买受人不再追究出卖人的违约责任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1493165089"/>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905018097"/>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412919387"/>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p w:rsidR="00116D61" w:rsidRPr="008D19BF" w:rsidP="006F034C">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(三)买受人解除合同的，应当书面通知出卖人。出卖人应当自解除合同通知送达之日起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062948276"/>
          <w:placeholder>
            <w:docPart w:val="DefaultPlaceholder_22675703"/>
          </w:placeholder>
          <w:richText/>
        </w:sdtPr>
        <w:sdtContent>
          <w:r w:rsidR="0005592E">
            <w:rPr>
              <w:rFonts w:ascii="宋体" w:hAnsi="宋体" w:hint="eastAsia"/>
              <w:bCs/>
              <w:color w:val="000000"/>
              <w:kern w:val="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244739200"/>
          <w:placeholder>
            <w:docPart w:val="DefaultPlaceholder_22675703"/>
          </w:placeholder>
          <w:richText/>
        </w:sdtPr>
        <w:sdtContent>
          <w:r w:rsidR="0005592E">
            <w:rPr>
              <w:rFonts w:ascii="宋体" w:hAnsi="宋体" w:hint="eastAsia"/>
              <w:color w:val="000000"/>
              <w:sz w:val="24"/>
              <w:u w:val="single"/>
            </w:rPr>
            <w:t>0.0</w:t>
          </w:r>
          <w:r w:rsidR="0005592E">
            <w:rPr>
              <w:rFonts w:ascii="宋体" w:hAnsi="宋体" w:hint="eastAsia"/>
              <w:color w:val="000000"/>
              <w:sz w:val="24"/>
              <w:u w:val="single"/>
            </w:rPr>
            <w:t>1</w:t>
          </w:r>
        </w:sdtContent>
      </w:sdt>
      <w:r w:rsidRPr="008D19BF">
        <w:rPr>
          <w:rFonts w:ascii="宋体" w:hAnsi="宋体" w:cs="宋体"/>
          <w:color w:val="000000"/>
          <w:kern w:val="0"/>
          <w:sz w:val="24"/>
        </w:rPr>
        <w:t>%向买受人支付违约金。买受人不解除合同的，有权要求出卖人赔偿由此造成的损失，双方约定如下：</w:t>
      </w:r>
      <w:sdt>
        <w:sdtPr>
          <w:id w:val="977168017"/>
          <w:placeholder>
            <w:docPart w:val="DefaultPlaceholder_22675703"/>
          </w:placeholder>
          <w:richText/>
        </w:sdtPr>
        <w:sdtContent>
          <w:r w:rsidR="0005592E">
            <w:rPr>
              <w:rFonts w:hAnsi="宋体" w:hint="eastAsia"/>
              <w:bCs/>
              <w:color w:val="000000"/>
              <w:kern w:val="0"/>
              <w:sz w:val="24"/>
              <w:u w:val="single"/>
            </w:rPr>
            <w:t>出卖人按照</w:t>
          </w:r>
          <w:r w:rsidR="0005592E">
            <w:rPr>
              <w:rFonts w:ascii="宋体" w:hAnsi="宋体" w:cs="宋体" w:hint="eastAsia"/>
              <w:color w:val="000000"/>
              <w:kern w:val="0"/>
              <w:sz w:val="24"/>
              <w:u w:val="single"/>
            </w:rPr>
            <w:t>全部</w:t>
          </w:r>
          <w:r w:rsidR="0005592E">
            <w:rPr>
              <w:rFonts w:hAnsi="宋体" w:hint="eastAsia"/>
              <w:bCs/>
              <w:color w:val="000000"/>
              <w:kern w:val="0"/>
              <w:sz w:val="24"/>
              <w:u w:val="single"/>
            </w:rPr>
            <w:t>已付房价款的万分之零点壹向买受人支付违约金，买受人不再追究出卖人的违约责任</w:t>
          </w:r>
        </w:sdtContent>
      </w:sdt>
      <w:r w:rsidRPr="008D19BF">
        <w:rPr>
          <w:rFonts w:ascii="宋体" w:hAnsi="宋体" w:cs="宋体"/>
          <w:color w:val="000000"/>
          <w:kern w:val="0"/>
          <w:sz w:val="24"/>
        </w:rPr>
        <w:t>。</w:t>
      </w:r>
    </w:p>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460739764"/>
          <w:placeholder>
            <w:docPart w:val="DefaultPlaceholder_22675703"/>
          </w:placeholder>
          <w:richText/>
        </w:sdtPr>
        <w:sdtContent>
          <w:r w:rsidR="0005592E">
            <w:rPr>
              <w:rFonts w:hAnsi="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67205669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749380698"/>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495194295"/>
          <w:placeholder>
            <w:docPart w:val="DefaultPlaceholder_22675703"/>
          </w:placeholder>
          <w:richText/>
        </w:sdtPr>
        <w:sdtContent>
          <w:r w:rsidR="0005592E">
            <w:rPr>
              <w:rFonts w:hint="eastAsia"/>
              <w:color w:val="000000"/>
              <w:kern w:val="0"/>
              <w:sz w:val="24"/>
              <w:u w:val="single"/>
            </w:rPr>
            <w:t>出卖人按照</w:t>
          </w:r>
          <w:r w:rsidR="0005592E">
            <w:rPr>
              <w:rFonts w:ascii="宋体" w:hAnsi="宋体" w:cs="宋体" w:hint="eastAsia"/>
              <w:color w:val="000000"/>
              <w:kern w:val="0"/>
              <w:sz w:val="24"/>
              <w:u w:val="single"/>
            </w:rPr>
            <w:t>全部</w:t>
          </w:r>
          <w:r w:rsidR="0005592E">
            <w:rPr>
              <w:rFonts w:hint="eastAsia"/>
              <w:color w:val="000000"/>
              <w:kern w:val="0"/>
              <w:sz w:val="24"/>
              <w:u w:val="single"/>
            </w:rPr>
            <w:t>已付房价款的万分之零点壹向买受人支付违约金</w:t>
          </w:r>
          <w:r w:rsidR="0005592E">
            <w:rPr>
              <w:rFonts w:hAnsi="宋体" w:hint="eastAsia"/>
              <w:bCs/>
              <w:color w:val="000000"/>
              <w:kern w:val="0"/>
              <w:sz w:val="24"/>
              <w:u w:val="single"/>
            </w:rPr>
            <w:t>，买受人不再追究出卖人的违约责任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739825537"/>
          <w:placeholder>
            <w:docPart w:val="DefaultPlaceholder_22675703"/>
          </w:placeholder>
          <w:richText/>
        </w:sdtPr>
        <w:sdtContent>
          <w:r w:rsidR="0005592E">
            <w:rPr>
              <w:rFonts w:hAnsi="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056605429"/>
          <w:placeholder>
            <w:docPart w:val="DefaultPlaceholder_22675703"/>
          </w:placeholder>
          <w:richText/>
        </w:sdtPr>
        <w:sdtContent>
          <w:r w:rsidR="0005592E">
            <w:rPr>
              <w:rFonts w:hint="eastAsia"/>
              <w:color w:val="000000"/>
              <w:kern w:val="0"/>
              <w:sz w:val="24"/>
              <w:u w:val="single"/>
            </w:rPr>
            <w:t>出卖人按照</w:t>
          </w:r>
          <w:r w:rsidR="0005592E">
            <w:rPr>
              <w:rFonts w:ascii="宋体" w:hAnsi="宋体" w:cs="宋体" w:hint="eastAsia"/>
              <w:color w:val="000000"/>
              <w:kern w:val="0"/>
              <w:sz w:val="24"/>
              <w:u w:val="single"/>
            </w:rPr>
            <w:t>全部</w:t>
          </w:r>
          <w:r w:rsidR="0005592E">
            <w:rPr>
              <w:rFonts w:hint="eastAsia"/>
              <w:color w:val="000000"/>
              <w:kern w:val="0"/>
              <w:sz w:val="24"/>
              <w:u w:val="single"/>
            </w:rPr>
            <w:t>已付房价款的万分之零点壹向买受人支付违约金</w:t>
          </w:r>
          <w:r w:rsidR="0005592E">
            <w:rPr>
              <w:rFonts w:hAnsi="宋体" w:hint="eastAsia"/>
              <w:bCs/>
              <w:color w:val="000000"/>
              <w:kern w:val="0"/>
              <w:sz w:val="24"/>
              <w:u w:val="single"/>
            </w:rPr>
            <w:t>，买受人不再追究出卖人的违约责任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1117391682"/>
          <w:placeholder>
            <w:docPart w:val="DefaultPlaceholder_22675703"/>
          </w:placeholder>
          <w:richText/>
        </w:sdtPr>
        <w:sdtContent>
          <w:r w:rsidR="00C4686A">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1595944546"/>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934012161"/>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418424189"/>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182984734"/>
          <w:placeholder>
            <w:docPart w:val="DefaultPlaceholder_22675703"/>
          </w:placeholder>
          <w:richText/>
        </w:sdtPr>
        <w:sdtContent>
          <w:r w:rsidR="0005592E">
            <w:rPr>
              <w:rFonts w:hint="eastAsia"/>
              <w:color w:val="000000"/>
              <w:kern w:val="0"/>
              <w:sz w:val="24"/>
              <w:u w:val="single"/>
            </w:rPr>
            <w:t>非出卖人施工质量原因或因第三方使用人不当使用、或二次装修、或买受人擅自改动房屋结构、或买受人安装的设施、设备不当造成买受人的房屋及附属设备、设施的损害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1287248957"/>
          <w:placeholder>
            <w:docPart w:val="DefaultPlaceholder_22675703"/>
          </w:placeholder>
          <w:richText/>
        </w:sdtPr>
        <w:sdtContent>
          <w:r w:rsidR="0005592E">
            <w:rPr>
              <w:rFonts w:ascii="宋体" w:hAnsi="宋体" w:hint="eastAsia"/>
              <w:color w:val="000000"/>
              <w:sz w:val="24"/>
              <w:u w:val="single"/>
            </w:rPr>
            <w:t>60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1480518354"/>
          <w:placeholder>
            <w:docPart w:val="DefaultPlaceholder_22675703"/>
          </w:placeholder>
          <w:richText/>
        </w:sdtPr>
        <w:sdtContent>
          <w:r w:rsidR="0005592E">
            <w:rPr>
              <w:rFonts w:hint="eastAsia"/>
              <w:color w:val="000000"/>
              <w:kern w:val="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sdt>
      <w:sdtPr>
        <w:id w:val="1027732877"/>
        <w:placeholder>
          <w:docPart w:val="DefaultPlaceholder_22675703"/>
        </w:placeholder>
        <w:richText/>
      </w:sdtPr>
      <w:sdtContent>
        <w:p w:rsidR="0005592E" w:rsidP="0005592E">
          <w:pPr>
            <w:widowControl/>
            <w:spacing w:line="560" w:lineRule="exact"/>
            <w:ind w:firstLine="480"/>
            <w:jc w:val="left"/>
            <w:rPr>
              <w:rFonts w:hAnsi="宋体"/>
              <w:color w:val="000000"/>
              <w:kern w:val="0"/>
              <w:sz w:val="24"/>
              <w:szCs w:val="22"/>
            </w:rPr>
          </w:pPr>
          <w:r>
            <w:rPr>
              <w:rFonts w:ascii="宋体" w:hAnsi="宋体" w:hint="eastAsia"/>
              <w:color w:val="000000"/>
              <w:kern w:val="0"/>
              <w:sz w:val="24"/>
              <w:szCs w:val="22"/>
              <w:u w:val="single"/>
            </w:rPr>
            <w:t>1、买受人</w:t>
          </w:r>
          <w:r>
            <w:rPr>
              <w:rFonts w:hint="eastAsia"/>
              <w:color w:val="000000"/>
              <w:kern w:val="0"/>
              <w:sz w:val="24"/>
              <w:szCs w:val="22"/>
              <w:u w:val="single"/>
            </w:rPr>
            <w:t>不按期签约或不提供完整的备案资料、或不予以配合办理按揭手续、或不按合同约定缴纳首付款等原因造成延迟或无法办理备案登记的，出卖人不承担预售合同登记备案责任</w:t>
          </w:r>
          <w:r>
            <w:rPr>
              <w:rFonts w:hAnsi="宋体" w:hint="eastAsia"/>
              <w:color w:val="000000"/>
              <w:kern w:val="0"/>
              <w:sz w:val="24"/>
              <w:szCs w:val="22"/>
              <w:u w:val="single"/>
            </w:rPr>
            <w:t>；</w:t>
          </w:r>
        </w:p>
        <w:p w:rsidR="00116D61" w:rsidRPr="008D19BF" w:rsidP="00F605B6">
          <w:pPr>
            <w:widowControl/>
            <w:spacing w:line="480" w:lineRule="auto"/>
            <w:ind w:firstLine="480"/>
            <w:rPr>
              <w:rFonts w:ascii="宋体" w:hAnsi="宋体" w:cs="宋体"/>
              <w:color w:val="000000"/>
              <w:kern w:val="0"/>
              <w:sz w:val="24"/>
            </w:rPr>
          </w:pPr>
          <w:r w:rsidR="0005592E">
            <w:rPr>
              <w:rFonts w:ascii="宋体" w:hAnsi="宋体" w:hint="eastAsia"/>
              <w:color w:val="000000"/>
              <w:kern w:val="0"/>
              <w:sz w:val="24"/>
              <w:szCs w:val="22"/>
              <w:u w:val="single"/>
            </w:rPr>
            <w:t>2、买受人未付清房价款、未缴存物业专项维修资金或未获得按揭银行（或公积金中心）</w:t>
          </w:r>
          <w:r w:rsidR="0005592E">
            <w:rPr>
              <w:rFonts w:hint="eastAsia"/>
              <w:color w:val="000000"/>
              <w:kern w:val="0"/>
              <w:sz w:val="24"/>
              <w:szCs w:val="22"/>
              <w:u w:val="single"/>
            </w:rPr>
            <w:t>审批的，出卖人办理预售合同登记备案的时间相应顺延</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1653744581"/>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起</w:t>
      </w:r>
      <w:sdt>
        <w:sdtPr>
          <w:id w:val="439562790"/>
          <w:placeholder>
            <w:docPart w:val="DefaultPlaceholder_22675703"/>
          </w:placeholder>
          <w:richText/>
        </w:sdtPr>
        <w:sdtContent>
          <w:r w:rsidR="0005592E">
            <w:rPr>
              <w:color w:val="000000"/>
              <w:kern w:val="0"/>
              <w:sz w:val="24"/>
              <w:u w:val="single"/>
            </w:rPr>
            <w:t>750</w:t>
          </w:r>
          <w:r w:rsidR="0005592E">
            <w:rPr>
              <w:rFonts w:hint="eastAsia"/>
              <w:color w:val="000000"/>
              <w:kern w:val="0"/>
              <w:sz w:val="24"/>
              <w:u w:val="single"/>
            </w:rPr>
            <w:t>个工作</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1763708682"/>
          <w:placeholder>
            <w:docPart w:val="DefaultPlaceholder_22675703"/>
          </w:placeholder>
          <w:richText/>
        </w:sdtPr>
        <w:sdtContent>
          <w:r w:rsidR="0005592E">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365529607"/>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306960570"/>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2113338524"/>
          <w:placeholder>
            <w:docPart w:val="DefaultPlaceholder_22675703"/>
          </w:placeholder>
          <w:richText/>
        </w:sdtPr>
        <w:sdtContent>
          <w:r w:rsidR="0005592E">
            <w:rPr>
              <w:rFonts w:hint="eastAsia"/>
              <w:color w:val="000000"/>
              <w:kern w:val="0"/>
              <w:sz w:val="24"/>
              <w:u w:val="single"/>
            </w:rPr>
            <w:t>买受人不解除合同，自买受人应当取得不动产权证书的期限届满</w:t>
          </w:r>
          <w:r w:rsidR="0005592E">
            <w:rPr>
              <w:rFonts w:ascii="宋体" w:hAnsi="宋体" w:cs="MS Mincho" w:hint="eastAsia"/>
              <w:color w:val="000000"/>
              <w:kern w:val="0"/>
              <w:sz w:val="24"/>
              <w:u w:val="single"/>
            </w:rPr>
            <w:t>之</w:t>
          </w:r>
          <w:r w:rsidR="0005592E">
            <w:rPr>
              <w:rFonts w:ascii="MS Mincho" w:eastAsia="MS Mincho" w:hAnsi="MS Mincho" w:cs="MS Mincho" w:hint="eastAsia"/>
              <w:color w:val="000000"/>
              <w:kern w:val="0"/>
              <w:sz w:val="24"/>
              <w:u w:val="single"/>
            </w:rPr>
            <w:t>次日起至</w:t>
          </w:r>
          <w:r w:rsidR="0005592E">
            <w:rPr>
              <w:rFonts w:ascii="宋体" w:hAnsi="宋体" w:cs="宋体" w:hint="eastAsia"/>
              <w:color w:val="000000"/>
              <w:kern w:val="0"/>
              <w:sz w:val="24"/>
              <w:u w:val="single"/>
            </w:rPr>
            <w:t>实际完成不动产权登记之日止，出卖人按日计算向买受人支付全部已付房价款万分之零点壹</w:t>
          </w:r>
          <w:r w:rsidR="0005592E">
            <w:rPr>
              <w:rFonts w:ascii="宋体" w:hAnsi="宋体" w:cs="Arial" w:hint="eastAsia"/>
              <w:color w:val="000000"/>
              <w:sz w:val="24"/>
              <w:u w:val="single"/>
              <w:shd w:val="clear" w:color="auto" w:fill="FFFFFF"/>
            </w:rPr>
            <w:t>的违约金</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22402095"/>
          <w:placeholder>
            <w:docPart w:val="DefaultPlaceholder_22675703"/>
          </w:placeholder>
          <w:richText/>
        </w:sdtPr>
        <w:sdtContent>
          <w:r w:rsidR="0005592E">
            <w:rPr>
              <w:rFonts w:hint="eastAsia"/>
              <w:color w:val="000000"/>
              <w:kern w:val="0"/>
              <w:sz w:val="24"/>
              <w:u w:val="single"/>
            </w:rPr>
            <w:t>株洲家美物业管理有限公司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208050967"/>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28645624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533653424"/>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730808073"/>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828286331"/>
          <w:placeholder>
            <w:docPart w:val="DefaultPlaceholder_22675703"/>
          </w:placeholder>
          <w:richText/>
        </w:sdtPr>
        <w:sdtContent>
          <w:r w:rsidR="0005592E">
            <w:rPr>
              <w:rFonts w:ascii="宋体" w:hAnsi="宋体" w:hint="eastAsia"/>
              <w:color w:val="000000"/>
              <w:kern w:val="0"/>
              <w:sz w:val="24"/>
              <w:u w:val="single"/>
            </w:rPr>
            <w:t>高层电梯住宅为2元/月</w:t>
          </w:r>
          <w:r w:rsidR="0005592E">
            <w:rPr>
              <w:rFonts w:ascii="宋体" w:hAnsi="宋体" w:hint="eastAsia"/>
              <w:color w:val="000000"/>
              <w:kern w:val="0"/>
              <w:sz w:val="24"/>
              <w:u w:val="single"/>
            </w:rPr>
            <w:t>·</w:t>
          </w:r>
          <w:r w:rsidR="0005592E">
            <w:rPr>
              <w:rFonts w:ascii="宋体" w:hAnsi="宋体" w:hint="eastAsia"/>
              <w:color w:val="000000"/>
              <w:kern w:val="0"/>
              <w:sz w:val="24"/>
              <w:u w:val="single"/>
            </w:rPr>
            <w:t>平方米（建筑面积）、商业物业为3.5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340853340"/>
          <w:placeholder>
            <w:docPart w:val="DefaultPlaceholder_22675703"/>
          </w:placeholder>
          <w:richText/>
        </w:sdtPr>
        <w:sdtContent>
          <w:r w:rsidR="0005592E">
            <w:rPr>
              <w:rFonts w:ascii="宋体" w:hAnsi="宋体" w:cs="宋体" w:hint="eastAsia"/>
              <w:color w:val="000000"/>
              <w:kern w:val="0"/>
              <w:sz w:val="24"/>
              <w:u w:val="single"/>
            </w:rPr>
            <w:t>90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116449949"/>
          <w:placeholder>
            <w:docPart w:val="DefaultPlaceholder_22675703"/>
          </w:placeholder>
          <w:richText/>
        </w:sdtPr>
        <w:sdtContent>
          <w:r w:rsidR="0005592E">
            <w:rPr>
              <w:rFonts w:hint="eastAsia"/>
              <w:color w:val="000000"/>
              <w:kern w:val="0"/>
              <w:sz w:val="24"/>
              <w:u w:val="single"/>
            </w:rPr>
            <w:t>买受人不得占用上述业主共有部分，物业服务用房归物业服务企业无偿使用</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317998082"/>
          <w:placeholder>
            <w:docPart w:val="DefaultPlaceholder_22675703"/>
          </w:placeholder>
          <w:richText/>
        </w:sdtPr>
        <w:sdtContent>
          <w:r w:rsidR="0005592E">
            <w:rPr>
              <w:rFonts w:hint="eastAsia"/>
              <w:color w:val="000000"/>
              <w:kern w:val="0"/>
              <w:sz w:val="24"/>
              <w:u w:val="single"/>
            </w:rPr>
            <w:t>由出卖人投资建设的车位、地下车库归出卖人所有（包括所有不计容的区域）</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1320643823"/>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720928535"/>
          <w:placeholder>
            <w:docPart w:val="DefaultPlaceholder_22675703"/>
          </w:placeholder>
          <w:richText/>
        </w:sdtPr>
        <w:sdtContent>
          <w:r w:rsidR="0005592E">
            <w:rPr>
              <w:rFonts w:hint="eastAsia"/>
              <w:color w:val="000000"/>
              <w:kern w:val="0"/>
              <w:sz w:val="24"/>
              <w:u w:val="single"/>
            </w:rPr>
            <w:t>小区内未分摊给买受人的通道建筑物及设施（包括但不限于杂物间等）：归属出卖人所有</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1261754677"/>
          <w:placeholder>
            <w:docPart w:val="DefaultPlaceholder_22675703"/>
          </w:placeholder>
          <w:richText/>
        </w:sdtPr>
        <w:sdtContent>
          <w:r w:rsidR="0005592E">
            <w:rPr>
              <w:rFonts w:hint="eastAsia"/>
              <w:color w:val="000000"/>
              <w:kern w:val="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1165495465"/>
          <w:placeholder>
            <w:docPart w:val="DefaultPlaceholder_22675703"/>
          </w:placeholder>
          <w:richText/>
        </w:sdtPr>
        <w:sdtContent>
          <w:r w:rsidR="0005592E">
            <w:rPr>
              <w:rFonts w:hint="eastAsia"/>
              <w:color w:val="000000"/>
              <w:kern w:val="0"/>
              <w:sz w:val="24"/>
              <w:u w:val="single"/>
            </w:rPr>
            <w:t>买受人不得擅自改变该商品房的外立面及公共区域的结构和装饰装修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932155399"/>
          <w:placeholder>
            <w:docPart w:val="DefaultPlaceholder_22675703"/>
          </w:placeholder>
          <w:richText/>
        </w:sdtPr>
        <w:sdtContent>
          <w:r w:rsidR="0005592E">
            <w:rPr>
              <w:rFonts w:hint="eastAsia"/>
              <w:color w:val="000000"/>
              <w:kern w:val="0"/>
              <w:sz w:val="24"/>
              <w:u w:val="single"/>
            </w:rPr>
            <w:t>买受人不得占用公共区域的空间（含地下室及车库）</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1061604208"/>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1411855961"/>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482595366"/>
          <w14:checkbox>
            <w14:checked w14:val="1"/>
            <w14:checkedState w14:val="221a" w14:font="宋体"/>
            <w14:uncheckedState w14:val="2610" w14:font="MS Gothic"/>
          </w14:checkbox>
        </w:sdtPr>
        <w:sdtContent>
          <w:r>
            <w:rPr>
              <w:rFonts w:ascii="宋体" w:eastAsia="宋体" w:hAnsi="宋体" w:cs="宋体"/>
            </w:rPr>
            <w:t>√</w:t>
          </w:r>
        </w:sdtContent>
      </w:sdt>
      <w:sdt>
        <w:sdtPr>
          <w:id w:val="103179180"/>
          <w:placeholder>
            <w:docPart w:val="DefaultPlaceholder_22675703"/>
          </w:placeholder>
          <w:richText/>
        </w:sdtPr>
        <w:sdtContent>
          <w:r w:rsidR="0005592E">
            <w:rPr>
              <w:rFonts w:ascii="宋体" w:hAnsi="宋体" w:hint="eastAsia"/>
              <w:color w:val="000000"/>
              <w:kern w:val="0"/>
              <w:sz w:val="24"/>
              <w:u w:val="single"/>
            </w:rPr>
            <w:t>顺丰快递</w:t>
          </w:r>
        </w:sdtContent>
      </w:sdt>
      <w:r w:rsidRPr="008D19BF">
        <w:rPr>
          <w:rFonts w:ascii="宋体" w:hAnsi="宋体" w:cs="宋体"/>
          <w:color w:val="000000"/>
          <w:kern w:val="0"/>
          <w:sz w:val="24"/>
        </w:rPr>
        <w:t>】方式送达对方。任何一方变更通讯地址、联系电话的，应在变更之日起</w:t>
      </w:r>
      <w:sdt>
        <w:sdtPr>
          <w:id w:val="1652936009"/>
          <w:placeholder>
            <w:docPart w:val="DefaultPlaceholder_22675703"/>
          </w:placeholder>
          <w:richText/>
        </w:sdtPr>
        <w:sdtContent>
          <w:r w:rsidR="0005592E">
            <w:rPr>
              <w:rFonts w:ascii="宋体" w:hAnsi="宋体" w:hint="eastAsia"/>
              <w:color w:val="000000"/>
              <w:sz w:val="24"/>
              <w:u w:val="single"/>
            </w:rPr>
            <w:t>10</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2002605476"/>
          <w:placeholder>
            <w:docPart w:val="DefaultPlaceholder_22675703"/>
          </w:placeholder>
          <w:richText/>
        </w:sdtPr>
        <w:sdtContent>
          <w:r w:rsidR="0005592E">
            <w:rPr>
              <w:rFonts w:ascii="宋体" w:hAnsi="宋体" w:hint="eastAsia"/>
              <w:color w:val="000000"/>
              <w:sz w:val="24"/>
              <w:u w:val="single"/>
            </w:rPr>
            <w:t>1</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485049816"/>
          <w:placeholder>
            <w:docPart w:val="DefaultPlaceholder_22675703"/>
          </w:placeholder>
          <w:richText/>
        </w:sdtPr>
        <w:sdtContent>
          <w:r w:rsidR="0005592E">
            <w:rPr>
              <w:rFonts w:ascii="宋体" w:hAnsi="宋体" w:hint="eastAsia"/>
              <w:color w:val="000000"/>
              <w:sz w:val="24"/>
              <w:u w:val="single"/>
            </w:rPr>
            <w:t>75</w:t>
          </w:r>
        </w:sdtContent>
      </w:sdt>
      <w:r w:rsidRPr="008D19BF">
        <w:rPr>
          <w:rFonts w:ascii="宋体" w:hAnsi="宋体" w:cs="宋体"/>
          <w:color w:val="000000"/>
          <w:kern w:val="0"/>
          <w:sz w:val="24"/>
        </w:rPr>
        <w:t>页，一式</w:t>
      </w:r>
      <w:sdt>
        <w:sdtPr>
          <w:id w:val="373592254"/>
          <w:placeholder>
            <w:docPart w:val="DefaultPlaceholder_22675703"/>
          </w:placeholder>
          <w:richText/>
        </w:sdtPr>
        <w:sdtContent>
          <w:r w:rsidR="0005592E">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525035801"/>
          <w:placeholder>
            <w:docPart w:val="DefaultPlaceholder_22675703"/>
          </w:placeholder>
          <w:richText/>
        </w:sdtPr>
        <w:sdtContent>
          <w:r w:rsidR="0005592E">
            <w:rPr>
              <w:rFonts w:ascii="宋体" w:hAnsi="宋体" w:hint="eastAsia"/>
              <w:color w:val="000000"/>
              <w:sz w:val="24"/>
              <w:u w:val="single"/>
            </w:rPr>
            <w:t>壹</w:t>
          </w:r>
        </w:sdtContent>
      </w:sdt>
      <w:r w:rsidRPr="008D19BF">
        <w:rPr>
          <w:rFonts w:ascii="宋体" w:hAnsi="宋体" w:cs="宋体"/>
          <w:color w:val="000000"/>
          <w:kern w:val="0"/>
          <w:sz w:val="24"/>
        </w:rPr>
        <w:t>份，买受人</w:t>
      </w:r>
      <w:sdt>
        <w:sdtPr>
          <w:id w:val="1419854982"/>
          <w:placeholder>
            <w:docPart w:val="DefaultPlaceholder_22675703"/>
          </w:placeholder>
          <w:richText/>
        </w:sdtPr>
        <w:sdtContent>
          <w:r w:rsidR="0005592E">
            <w:rPr>
              <w:rFonts w:ascii="宋体" w:hAnsi="宋体" w:hint="eastAsia"/>
              <w:color w:val="000000"/>
              <w:sz w:val="24"/>
              <w:u w:val="single"/>
            </w:rPr>
            <w:t>壹</w:t>
          </w:r>
        </w:sdtContent>
      </w:sdt>
      <w:r w:rsidRPr="008D19BF">
        <w:rPr>
          <w:rFonts w:ascii="宋体" w:hAnsi="宋体" w:cs="宋体"/>
          <w:color w:val="000000"/>
          <w:kern w:val="0"/>
          <w:sz w:val="24"/>
        </w:rPr>
        <w:t>份，【</w:t>
      </w:r>
      <w:sdt>
        <w:sdtPr>
          <w:id w:val="309784218"/>
          <w:placeholder>
            <w:docPart w:val="DefaultPlaceholder_22675703"/>
          </w:placeholder>
          <w:richText/>
        </w:sdtPr>
        <w:sdtContent>
          <w:r w:rsidR="0005592E">
            <w:rPr>
              <w:rFonts w:hAnsi="宋体" w:hint="eastAsia"/>
              <w:color w:val="000000"/>
              <w:kern w:val="0"/>
              <w:sz w:val="24"/>
              <w:u w:val="single"/>
            </w:rPr>
            <w:t>按揭</w:t>
          </w:r>
          <w:r w:rsidR="0005592E">
            <w:rPr>
              <w:rFonts w:hint="eastAsia"/>
              <w:color w:val="000000"/>
              <w:kern w:val="0"/>
              <w:sz w:val="24"/>
              <w:u w:val="single"/>
            </w:rPr>
            <w:t>银行</w:t>
          </w:r>
          <w:r w:rsidR="0005592E">
            <w:rPr>
              <w:color w:val="000000"/>
              <w:kern w:val="0"/>
              <w:sz w:val="24"/>
              <w:u w:val="single"/>
            </w:rPr>
            <w:t>/</w:t>
          </w:r>
          <w:r w:rsidR="0005592E">
            <w:rPr>
              <w:rFonts w:hint="eastAsia"/>
              <w:color w:val="000000"/>
              <w:kern w:val="0"/>
              <w:sz w:val="24"/>
              <w:u w:val="single"/>
            </w:rPr>
            <w:t>公积金管理中心</w:t>
          </w:r>
        </w:sdtContent>
      </w:sdt>
      <w:r w:rsidRPr="008D19BF">
        <w:rPr>
          <w:rFonts w:ascii="宋体" w:hAnsi="宋体" w:cs="宋体"/>
          <w:color w:val="000000"/>
          <w:kern w:val="0"/>
          <w:sz w:val="24"/>
        </w:rPr>
        <w:t>】</w:t>
      </w:r>
      <w:sdt>
        <w:sdtPr>
          <w:id w:val="583546008"/>
          <w:placeholder>
            <w:docPart w:val="DefaultPlaceholder_22675703"/>
          </w:placeholder>
          <w:richText/>
        </w:sdtPr>
        <w:sdtContent>
          <w:r w:rsidR="0005592E">
            <w:rPr>
              <w:rFonts w:ascii="宋体" w:hAnsi="宋体" w:hint="eastAsia"/>
              <w:color w:val="000000"/>
              <w:sz w:val="24"/>
              <w:u w:val="single"/>
            </w:rPr>
            <w:t>壹</w:t>
          </w:r>
        </w:sdtContent>
      </w:sdt>
      <w:r w:rsidRPr="008D19BF">
        <w:rPr>
          <w:rFonts w:ascii="宋体" w:hAnsi="宋体" w:cs="宋体"/>
          <w:color w:val="000000"/>
          <w:kern w:val="0"/>
          <w:sz w:val="24"/>
        </w:rPr>
        <w:t>份，【</w:t>
      </w:r>
      <w:sdt>
        <w:sdtPr>
          <w:id w:val="837491916"/>
          <w:placeholder>
            <w:docPart w:val="DefaultPlaceholder_22675703"/>
          </w:placeholder>
          <w:richText/>
        </w:sdtPr>
        <w:sdtContent>
          <w:r w:rsidR="0005592E">
            <w:rPr>
              <w:rFonts w:ascii="宋体" w:hAnsi="宋体" w:hint="eastAsia"/>
              <w:color w:val="000000"/>
              <w:sz w:val="24"/>
              <w:u w:val="single"/>
            </w:rPr>
            <w:t>政府主管部门</w:t>
          </w:r>
        </w:sdtContent>
      </w:sdt>
      <w:r w:rsidRPr="008D19BF">
        <w:rPr>
          <w:rFonts w:ascii="宋体" w:hAnsi="宋体" w:cs="宋体"/>
          <w:color w:val="000000"/>
          <w:kern w:val="0"/>
          <w:sz w:val="24"/>
        </w:rPr>
        <w:t>】</w:t>
      </w:r>
      <w:sdt>
        <w:sdtPr>
          <w:id w:val="1906134859"/>
          <w:placeholder>
            <w:docPart w:val="DefaultPlaceholder_22675703"/>
          </w:placeholder>
          <w:richText/>
        </w:sdtPr>
        <w:sdtContent>
          <w:r w:rsidR="0005592E">
            <w:rPr>
              <w:rFonts w:ascii="宋体" w:hAnsi="宋体" w:hint="eastAsia"/>
              <w:color w:val="000000"/>
              <w:sz w:val="24"/>
              <w:u w:val="single"/>
            </w:rPr>
            <w:t>贰</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33405714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61162618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49884096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61505985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44095482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sdt>
      <w:sdtPr>
        <w:id w:val="684247101"/>
        <w:placeholder>
          <w:docPart w:val="DefaultPlaceholder_22675703"/>
        </w:placeholder>
        <w:richText/>
      </w:sdtPr>
      <w:sdtContent>
        <w:p w:rsidR="0005592E" w:rsidP="00180B2B">
          <w:pPr>
            <w:divId w:val="2113354548"/>
            <w:widowControl/>
            <w:spacing w:line="480" w:lineRule="auto"/>
            <w:rPr>
              <w:color w:val="000000"/>
              <w:kern w:val="0"/>
              <w:sz w:val="24"/>
              <w:u w:val="single"/>
            </w:rPr>
          </w:pPr>
          <w:r w:rsidRPr="008D19BF" w:rsidR="00116D61">
            <w:rPr>
              <w:rFonts w:ascii="宋体" w:hAnsi="宋体" w:cs="宋体"/>
              <w:color w:val="000000"/>
              <w:kern w:val="0"/>
              <w:sz w:val="24"/>
            </w:rPr>
            <w:t>　　</w:t>
          </w:r>
          <w:r w:rsidRPr="008D19BF" w:rsidR="004C1158">
            <w:rPr>
              <w:rFonts w:ascii="宋体" w:hAnsi="宋体" w:cs="宋体"/>
              <w:color w:val="000000"/>
              <w:kern w:val="0"/>
              <w:sz w:val="24"/>
            </w:rPr>
            <w:t>签订地点：</w:t>
          </w:r>
          <w:sdt>
            <w:sdtPr>
              <w:id w:val="2108666915"/>
              <w:placeholder>
                <w:docPart w:val="DefaultPlaceholder_22675703"/>
              </w:placeholder>
              <w:richText/>
            </w:sdtPr>
            <w:sdtContent>
              <w:r>
                <w:rPr>
                  <w:rFonts w:ascii="宋体" w:hAnsi="宋体" w:cs="宋体" w:hint="eastAsia"/>
                  <w:color w:val="000000"/>
                  <w:kern w:val="0"/>
                  <w:sz w:val="24"/>
                  <w:u w:val="single"/>
                </w:rPr>
                <w:t>天隆大厦（天隆</w:t>
              </w:r>
              <w:r>
                <w:rPr>
                  <w:rFonts w:ascii="宋体" w:hAnsi="宋体" w:cs="宋体" w:hint="eastAsia"/>
                  <w:color w:val="000000"/>
                  <w:kern w:val="0"/>
                  <w:sz w:val="24"/>
                  <w:u w:val="single"/>
                </w:rPr>
                <w:t>•</w:t>
              </w:r>
              <w:r>
                <w:rPr>
                  <w:rFonts w:ascii="宋体" w:hAnsi="宋体" w:cs="宋体" w:hint="eastAsia"/>
                  <w:color w:val="000000"/>
                  <w:kern w:val="0"/>
                  <w:sz w:val="24"/>
                  <w:u w:val="single"/>
                </w:rPr>
                <w:t>御东上品）</w:t>
              </w:r>
            </w:sdtContent>
          </w:sdt>
          <w:r w:rsidRPr="008D19BF" w:rsidR="004C1158">
            <w:rPr>
              <w:rFonts w:ascii="宋体" w:hAnsi="宋体" w:cs="宋体"/>
              <w:color w:val="000000"/>
              <w:kern w:val="0"/>
              <w:sz w:val="24"/>
            </w:rPr>
            <w:t>签订地点：</w:t>
          </w:r>
          <w:r>
            <w:rPr>
              <w:rFonts w:hint="eastAsia"/>
              <w:color w:val="000000"/>
              <w:kern w:val="0"/>
              <w:sz w:val="24"/>
              <w:u w:val="single"/>
            </w:rPr>
            <w:t>天隆大厦（天隆</w:t>
          </w:r>
          <w:r>
            <w:rPr>
              <w:rFonts w:hint="eastAsia"/>
              <w:color w:val="000000"/>
              <w:kern w:val="0"/>
              <w:sz w:val="24"/>
              <w:u w:val="single"/>
            </w:rPr>
            <w:t>·</w:t>
          </w:r>
          <w:r>
            <w:rPr>
              <w:rFonts w:hint="eastAsia"/>
              <w:color w:val="000000"/>
              <w:kern w:val="0"/>
              <w:sz w:val="24"/>
              <w:u w:val="single"/>
            </w:rPr>
            <w:t>御东上品）</w:t>
          </w:r>
        </w:p>
        <w:p w:rsidR="00116D61" w:rsidRPr="008D19BF" w:rsidP="006E6107">
          <w:pPr>
            <w:widowControl/>
            <w:spacing w:line="480" w:lineRule="auto"/>
            <w:rPr>
              <w:rFonts w:ascii="宋体" w:hAnsi="宋体" w:cs="宋体"/>
              <w:b/>
              <w:bCs/>
              <w:color w:val="000000"/>
              <w:kern w:val="0"/>
              <w:sz w:val="24"/>
            </w:rPr>
          </w:pPr>
          <w:r w:rsidR="0005592E">
            <w:rPr>
              <w:color w:val="000000"/>
              <w:kern w:val="0"/>
              <w:sz w:val="24"/>
            </w:rPr>
            <w:tab/>
            <w:tab/>
            <w:tab/>
            <w:tab/>
            <w:tab/>
            <w:t xml:space="preserve">  </w:t>
          </w:r>
          <w:r w:rsidR="0005592E">
            <w:rPr>
              <w:rFonts w:hint="eastAsia"/>
              <w:color w:val="000000"/>
              <w:kern w:val="0"/>
              <w:sz w:val="24"/>
              <w:u w:val="single"/>
            </w:rPr>
            <w:t>营销中心</w:t>
          </w:r>
          <w:r w:rsidR="0005592E">
            <w:rPr>
              <w:color w:val="000000"/>
              <w:kern w:val="0"/>
              <w:sz w:val="24"/>
              <w:u w:val="single"/>
            </w:rPr>
            <w:t xml:space="preserve"> </w:t>
          </w:r>
          <w:r w:rsidR="0005592E">
            <w:rPr>
              <w:rFonts w:hAnsi="宋体" w:hint="eastAsia"/>
              <w:color w:val="000000"/>
              <w:kern w:val="0"/>
              <w:sz w:val="24"/>
            </w:rPr>
            <w:t>　</w:t>
          </w:r>
          <w:r w:rsidR="0005592E">
            <w:rPr>
              <w:rFonts w:hAnsi="宋体"/>
              <w:color w:val="000000"/>
              <w:kern w:val="0"/>
              <w:sz w:val="24"/>
            </w:rPr>
            <w:t xml:space="preserve">                            </w:t>
          </w:r>
          <w:r w:rsidR="0005592E">
            <w:rPr>
              <w:rFonts w:hint="eastAsia"/>
              <w:color w:val="000000"/>
              <w:kern w:val="0"/>
              <w:sz w:val="24"/>
              <w:u w:val="single"/>
            </w:rPr>
            <w:t>营销中心</w:t>
          </w:r>
        </w:p>
      </w:sdtContent>
    </w:sdt>
    <w:p w:rsidR="006E6107" w:rsidRPr="008D19BF" w:rsidP="006E6107">
      <w:pPr>
        <w:widowControl/>
        <w:spacing w:line="480" w:lineRule="auto"/>
        <w:rPr>
          <w:rFonts w:ascii="宋体" w:hAnsi="宋体" w:cs="宋体"/>
          <w:color w:val="000000"/>
          <w:kern w:val="0"/>
          <w:sz w:val="24"/>
        </w:rPr>
      </w:pPr>
      <w:r w:rsidRPr="008D19BF">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784526642"/>
        <w:placeholder>
          <w:docPart w:val="DefaultPlaceholder_22675703"/>
        </w:placeholder>
        <w:richText/>
      </w:sdtPr>
      <w:sdtContent>
        <w:p w:rsidR="0005592E" w:rsidP="0005592E">
          <w:pPr>
            <w:widowControl/>
            <w:spacing w:line="360" w:lineRule="auto"/>
            <w:rPr>
              <w:rFonts w:ascii="宋体" w:hAnsi="宋体" w:cs="宋体"/>
              <w:color w:val="000000"/>
              <w:kern w:val="0"/>
              <w:sz w:val="24"/>
            </w:rPr>
          </w:pPr>
          <w:r>
            <w:rPr>
              <w:rFonts w:ascii="宋体" w:hAnsi="宋体" w:hint="eastAsia"/>
              <w:color w:val="000000"/>
              <w:sz w:val="24"/>
            </w:rPr>
            <w:t>　　</w:t>
          </w:r>
          <w:r>
            <w:rPr>
              <w:color w:val="000000"/>
              <w:kern w:val="0"/>
              <w:sz w:val="24"/>
            </w:rPr>
            <w:t>1</w:t>
          </w:r>
          <w:r>
            <w:rPr>
              <w:rFonts w:ascii="宋体" w:hAnsi="宋体" w:cs="宋体" w:hint="eastAsia"/>
              <w:color w:val="000000"/>
              <w:kern w:val="0"/>
              <w:sz w:val="24"/>
            </w:rPr>
            <w:t>、房屋分层分户图(应当标明详细尺寸，并约定误差范围)</w:t>
          </w:r>
        </w:p>
        <w:p w:rsidR="0005592E" w:rsidP="0005592E">
          <w:pPr>
            <w:widowControl/>
            <w:spacing w:line="360" w:lineRule="auto"/>
            <w:rPr>
              <w:rFonts w:ascii="宋体" w:hAnsi="宋体" w:cs="宋体" w:hint="eastAsia"/>
              <w:color w:val="000000"/>
              <w:kern w:val="0"/>
              <w:sz w:val="24"/>
            </w:rPr>
          </w:pPr>
          <w:r>
            <w:pict>
              <v:shape id="图片 6" o:spid="_x0000_i1031" type="#_x0000_t75" alt="说明: 天隆大厦2号栋01房-02房-03房" style="width:398.48pt;height:566.56pt;visibility:visible" filled="f" stroked="f">
                <v:imagedata r:id="rId6" o:title="天隆大厦2号栋01房-02房-03房"/>
                <o:lock v:ext="edit" aspectratio="t"/>
              </v:shape>
            </w:pict>
          </w:r>
        </w:p>
        <w:p w:rsidR="0005592E" w:rsidP="0005592E">
          <w:pPr>
            <w:widowControl/>
            <w:spacing w:line="360" w:lineRule="auto"/>
            <w:rPr>
              <w:rFonts w:ascii="宋体" w:hAnsi="宋体" w:cs="宋体" w:hint="eastAsia"/>
              <w:b/>
              <w:bCs/>
              <w:color w:val="000000"/>
              <w:kern w:val="0"/>
              <w:sz w:val="24"/>
            </w:rPr>
          </w:pPr>
          <w:r>
            <w:rPr>
              <w:rFonts w:ascii="宋体" w:hAnsi="宋体" w:cs="宋体"/>
              <w:color w:val="000000"/>
              <w:kern w:val="0"/>
              <w:sz w:val="24"/>
            </w:rPr>
            <w:br w:type="page"/>
          </w:r>
          <w:r>
            <w:rPr>
              <w:rFonts w:ascii="宋体" w:hAnsi="宋体" w:cs="宋体" w:hint="eastAsia"/>
              <w:color w:val="000000"/>
              <w:kern w:val="0"/>
              <w:sz w:val="24"/>
            </w:rPr>
            <w:t>　　</w:t>
          </w:r>
          <w:r>
            <w:rPr>
              <w:color w:val="000000"/>
              <w:kern w:val="0"/>
              <w:sz w:val="24"/>
            </w:rPr>
            <w:t>2</w:t>
          </w:r>
          <w:r>
            <w:rPr>
              <w:rFonts w:ascii="宋体" w:hAnsi="宋体" w:cs="宋体" w:hint="eastAsia"/>
              <w:color w:val="000000"/>
              <w:kern w:val="0"/>
              <w:sz w:val="24"/>
            </w:rPr>
            <w:t>、建设工程规划方案总平面图</w:t>
          </w:r>
        </w:p>
        <w:p w:rsidR="00116D61" w:rsidRPr="008D19BF" w:rsidP="0005592E">
          <w:pPr>
            <w:widowControl/>
            <w:spacing w:before="156" w:beforeLines="50" w:after="312" w:afterLines="100" w:line="360" w:lineRule="auto"/>
            <w:ind w:firstLine="418" w:firstLineChars="199"/>
            <w:rPr>
              <w:rFonts w:ascii="宋体" w:hAnsi="宋体" w:cs="宋体"/>
              <w:b/>
              <w:bCs/>
              <w:color w:val="000000"/>
              <w:kern w:val="0"/>
              <w:sz w:val="24"/>
            </w:rPr>
          </w:pPr>
          <w:r>
            <w:pict>
              <v:shape id="图片 54" o:spid="_x0000_i1032" type="#_x0000_t75" alt="说明: 天隆大厦总平图扫描件" style="width:419.63pt;height:566.63pt;visibility:visible" filled="f" stroked="f">
                <v:imagedata r:id="rId7" o:title="天隆大厦总平图扫描件"/>
                <o:lock v:ext="edit" aspectratio="t"/>
              </v:shape>
            </w:pict>
          </w:r>
          <w:r w:rsidR="0005592E">
            <w:rPr>
              <w:rFonts w:ascii="宋体" w:hAnsi="宋体" w:hint="eastAsia"/>
              <w:color w:val="000000"/>
              <w:sz w:val="24"/>
            </w:rPr>
            <w:t xml:space="preserve"> </w:t>
          </w:r>
        </w:p>
      </w:sdtContent>
    </w:sdt>
    <w:p w:rsidR="000355EF" w:rsidRPr="008D19BF" w:rsidP="0005592E">
      <w:pPr>
        <w:widowControl/>
        <w:spacing w:before="156" w:beforeLines="50" w:after="312" w:afterLines="100" w:line="360" w:lineRule="auto"/>
        <w:ind w:firstLine="478" w:firstLineChars="199"/>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972280740"/>
        <w:placeholder>
          <w:docPart w:val="DefaultPlaceholder_22675703"/>
        </w:placeholder>
        <w:richText/>
      </w:sdtPr>
      <w:sdtContent>
        <w:p w:rsidR="0005592E" w:rsidP="0005592E">
          <w:pPr>
            <w:widowControl/>
            <w:spacing w:line="360" w:lineRule="auto"/>
            <w:rPr>
              <w:rFonts w:ascii="宋体" w:hAnsi="宋体" w:cs="宋体"/>
              <w:color w:val="000000"/>
              <w:kern w:val="0"/>
              <w:sz w:val="24"/>
            </w:rPr>
          </w:pPr>
          <w:r>
            <w:pict>
              <v:shape id="图片 8" o:spid="_x0000_i1033" type="#_x0000_t75" alt="说明: 天隆大厦2号栋共有建筑面积分摊说明1" style="width:403.16pt;height:567.07pt;visibility:visible" filled="f" stroked="f">
                <v:imagedata r:id="rId8" o:title="天隆大厦2号栋共有建筑面积分摊说明1"/>
                <o:lock v:ext="edit" aspectratio="t"/>
              </v:shape>
            </w:pict>
          </w:r>
          <w:r>
            <w:rPr>
              <w:rFonts w:ascii="宋体" w:hAnsi="宋体" w:hint="eastAsia"/>
              <w:color w:val="000000"/>
              <w:sz w:val="24"/>
            </w:rPr>
            <w:t>　　</w:t>
          </w:r>
        </w:p>
        <w:p w:rsidR="0005592E" w:rsidRPr="0005592E" w:rsidP="0005592E">
          <w:pPr>
            <w:widowControl/>
            <w:spacing w:line="360" w:lineRule="auto"/>
            <w:ind w:firstLine="480"/>
            <w:rPr>
              <w:rFonts w:ascii="宋体" w:hAnsi="宋体" w:cs="宋体" w:hint="eastAsia"/>
              <w:color w:val="000000"/>
              <w:kern w:val="0"/>
              <w:sz w:val="24"/>
            </w:rPr>
          </w:pPr>
          <w:r>
            <w:pict>
              <v:shape id="图片 9" o:spid="_x0000_i1034" type="#_x0000_t75" alt="说明: 天隆大厦2号栋共有建筑面积分摊说明2" style="width:396.72pt;height:567.24pt;visibility:visible" filled="f" stroked="f">
                <v:imagedata r:id="rId9" o:title="天隆大厦2号栋共有建筑面积分摊说明2"/>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493387511"/>
        <w:placeholder>
          <w:docPart w:val="DefaultPlaceholder_22675703"/>
        </w:placeholder>
        <w:richText/>
      </w:sdtPr>
      <w:sdtContent>
        <w:p w:rsidR="0005592E" w:rsidRPr="0005592E" w:rsidP="0005592E">
          <w:pPr>
            <w:widowControl/>
            <w:spacing w:line="560" w:lineRule="exact"/>
            <w:ind w:firstLine="480"/>
            <w:jc w:val="left"/>
            <w:rPr>
              <w:rFonts w:hAnsi="宋体"/>
              <w:color w:val="000000"/>
              <w:kern w:val="0"/>
              <w:sz w:val="24"/>
              <w:szCs w:val="22"/>
            </w:rPr>
          </w:pPr>
          <w:r w:rsidRPr="0005592E">
            <w:rPr>
              <w:rFonts w:hint="eastAsia"/>
              <w:color w:val="000000"/>
              <w:kern w:val="0"/>
              <w:sz w:val="24"/>
              <w:szCs w:val="22"/>
            </w:rPr>
            <w:t>1</w:t>
          </w:r>
          <w:r w:rsidRPr="0005592E">
            <w:rPr>
              <w:rFonts w:hAnsi="宋体"/>
              <w:color w:val="000000"/>
              <w:kern w:val="0"/>
              <w:sz w:val="24"/>
              <w:szCs w:val="22"/>
            </w:rPr>
            <w:t>、关于抵押的其他约定</w:t>
          </w:r>
          <w:r w:rsidRPr="0005592E">
            <w:rPr>
              <w:rFonts w:hAnsi="宋体" w:hint="eastAsia"/>
              <w:color w:val="000000"/>
              <w:kern w:val="0"/>
              <w:sz w:val="24"/>
              <w:szCs w:val="22"/>
            </w:rPr>
            <w:t>：该项目的土地已抵押。</w:t>
          </w:r>
        </w:p>
        <w:p w:rsidR="0005592E" w:rsidRPr="0005592E" w:rsidP="0005592E">
          <w:pPr>
            <w:widowControl/>
            <w:ind w:firstLine="480" w:firstLineChars="200"/>
            <w:jc w:val="left"/>
            <w:rPr>
              <w:color w:val="000000"/>
              <w:kern w:val="0"/>
              <w:sz w:val="24"/>
              <w:szCs w:val="22"/>
            </w:rPr>
          </w:pPr>
          <w:r w:rsidRPr="0005592E">
            <w:rPr>
              <w:rFonts w:hint="eastAsia"/>
              <w:color w:val="000000"/>
              <w:kern w:val="0"/>
              <w:sz w:val="24"/>
              <w:szCs w:val="22"/>
            </w:rPr>
            <w:t>2</w:t>
          </w:r>
          <w:r w:rsidRPr="0005592E">
            <w:rPr>
              <w:rFonts w:hAnsi="宋体"/>
              <w:color w:val="000000"/>
              <w:kern w:val="0"/>
              <w:sz w:val="24"/>
              <w:szCs w:val="22"/>
            </w:rPr>
            <w:t>、抵押权人同意该商品房转让的证明</w:t>
          </w:r>
          <w:r w:rsidRPr="0005592E">
            <w:rPr>
              <w:rFonts w:hAnsi="宋体" w:hint="eastAsia"/>
              <w:color w:val="000000"/>
              <w:kern w:val="0"/>
              <w:sz w:val="24"/>
              <w:szCs w:val="22"/>
            </w:rPr>
            <w:t>（由融资机构或项目贷款银行提供）</w:t>
          </w:r>
          <w:r>
            <w:pict>
              <v:shape id="图片 6" o:spid="_x0000_i1035" type="#_x0000_t75" alt="说明: 333409229148313254" style="width:425.95pt;height:566.54pt;visibility:visible" filled="f" stroked="f">
                <v:imagedata r:id="rId10" o:title="333409229148313254"/>
                <o:lock v:ext="edit" aspectratio="t"/>
              </v:shape>
            </w:pict>
          </w:r>
        </w:p>
      </w:sdtContent>
    </w:sdt>
    <w:p w:rsidR="0005592E" w:rsidRPr="0005592E" w:rsidP="0005592E">
      <w:pPr>
        <w:widowControl/>
        <w:spacing w:line="360" w:lineRule="auto"/>
        <w:rPr>
          <w:rFonts w:ascii="宋体" w:hAnsi="宋体" w:cs="宋体" w:hint="eastAsia"/>
          <w:color w:val="000000"/>
          <w:kern w:val="0"/>
          <w:sz w:val="24"/>
        </w:rPr>
      </w:pPr>
    </w:p>
    <w:p w:rsidR="00116D61" w:rsidRPr="008D19BF" w:rsidP="003C64F3">
      <w:pPr>
        <w:widowControl/>
        <w:spacing w:line="360" w:lineRule="auto"/>
        <w:rPr>
          <w:rFonts w:ascii="宋体" w:hAnsi="宋体" w:cs="宋体"/>
          <w:b/>
          <w:bCs/>
          <w:color w:val="000000"/>
          <w:kern w:val="0"/>
          <w:sz w:val="24"/>
        </w:rPr>
      </w:pPr>
      <w:r w:rsidRPr="008D19BF" w:rsidR="00B54F57">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746923468"/>
        <w:placeholder>
          <w:docPart w:val="DefaultPlaceholder_22675703"/>
        </w:placeholder>
        <w:richText/>
      </w:sdtPr>
      <w:sdtContent>
        <w:p w:rsidR="0005592E" w:rsidP="0005592E">
          <w:pPr>
            <w:widowControl/>
            <w:spacing w:line="560" w:lineRule="exact"/>
            <w:ind w:firstLine="480"/>
            <w:jc w:val="left"/>
            <w:rPr>
              <w:rFonts w:hAnsi="宋体"/>
              <w:color w:val="000000"/>
              <w:kern w:val="0"/>
              <w:sz w:val="24"/>
              <w:szCs w:val="22"/>
            </w:rPr>
          </w:pPr>
          <w:r>
            <w:rPr>
              <w:rFonts w:hAnsi="宋体" w:hint="eastAsia"/>
              <w:color w:val="000000"/>
              <w:kern w:val="0"/>
              <w:sz w:val="24"/>
              <w:szCs w:val="22"/>
            </w:rPr>
            <w:t>一、本《商品房买卖合同（预售）》项下买受人自愿选择第</w:t>
          </w:r>
          <w:r>
            <w:rPr>
              <w:rFonts w:hAnsi="宋体"/>
              <w:color w:val="000000"/>
              <w:kern w:val="0"/>
              <w:sz w:val="24"/>
              <w:szCs w:val="22"/>
              <w:u w:val="single"/>
            </w:rPr>
            <w:t xml:space="preserve">     </w:t>
          </w:r>
          <w:r>
            <w:rPr>
              <w:rFonts w:hAnsi="宋体" w:hint="eastAsia"/>
              <w:color w:val="000000"/>
              <w:kern w:val="0"/>
              <w:sz w:val="24"/>
              <w:szCs w:val="22"/>
            </w:rPr>
            <w:t>种付款方式，以下所述房款是该商品房的总房价款合计款项，且均为优惠后的最终价款额：</w:t>
          </w:r>
        </w:p>
        <w:p w:rsidR="0005592E" w:rsidP="0005592E">
          <w:pPr>
            <w:widowControl/>
            <w:spacing w:line="560" w:lineRule="exact"/>
            <w:ind w:firstLine="480"/>
            <w:jc w:val="left"/>
            <w:rPr>
              <w:rFonts w:ascii="宋体" w:hAnsi="Calibri"/>
              <w:b/>
              <w:color w:val="000000"/>
              <w:kern w:val="0"/>
              <w:sz w:val="24"/>
              <w:szCs w:val="22"/>
            </w:rPr>
          </w:pPr>
          <w:r>
            <w:rPr>
              <w:rFonts w:ascii="宋体" w:hAnsi="宋体" w:hint="eastAsia"/>
              <w:b/>
              <w:color w:val="000000"/>
              <w:kern w:val="0"/>
              <w:sz w:val="24"/>
              <w:szCs w:val="22"/>
            </w:rPr>
            <w:t>1、一次性付款：</w:t>
          </w:r>
        </w:p>
        <w:p w:rsidR="0005592E" w:rsidP="0005592E">
          <w:pPr>
            <w:widowControl/>
            <w:spacing w:line="560" w:lineRule="exact"/>
            <w:ind w:left="239" w:firstLine="240" w:leftChars="114" w:firstLineChars="100"/>
            <w:jc w:val="left"/>
            <w:rPr>
              <w:rFonts w:ascii="宋体" w:hAnsi="Calibri" w:hint="eastAsia"/>
              <w:color w:val="000000"/>
              <w:kern w:val="0"/>
              <w:sz w:val="24"/>
              <w:szCs w:val="22"/>
            </w:rPr>
          </w:pPr>
          <w:r>
            <w:rPr>
              <w:rFonts w:ascii="宋体" w:hAnsi="宋体" w:hint="eastAsia"/>
              <w:color w:val="000000"/>
              <w:kern w:val="0"/>
              <w:sz w:val="24"/>
              <w:szCs w:val="22"/>
            </w:rPr>
            <w:t>买受人应在</w:t>
          </w:r>
          <w:r>
            <w:rPr>
              <w:rFonts w:hAnsi="宋体" w:hint="eastAsia"/>
              <w:color w:val="000000"/>
              <w:kern w:val="0"/>
              <w:sz w:val="24"/>
              <w:szCs w:val="22"/>
            </w:rPr>
            <w:t>《商品房买卖合同（预售）》</w:t>
          </w:r>
          <w:r>
            <w:rPr>
              <w:rFonts w:ascii="宋体" w:hAnsi="宋体" w:hint="eastAsia"/>
              <w:color w:val="000000"/>
              <w:kern w:val="0"/>
              <w:sz w:val="24"/>
              <w:szCs w:val="22"/>
            </w:rPr>
            <w:t>签订之日一次性支付所有房款，合计人民币</w:t>
          </w:r>
          <w:r>
            <w:rPr>
              <w:rFonts w:ascii="宋体" w:hAnsi="宋体" w:hint="eastAsia"/>
              <w:color w:val="000000"/>
              <w:kern w:val="0"/>
              <w:sz w:val="24"/>
              <w:szCs w:val="22"/>
              <w:u w:val="single"/>
            </w:rPr>
            <w:t xml:space="preserve">     </w:t>
          </w:r>
          <w:r>
            <w:rPr>
              <w:rFonts w:ascii="宋体" w:hAnsi="宋体" w:hint="eastAsia"/>
              <w:color w:val="000000"/>
              <w:kern w:val="0"/>
              <w:sz w:val="24"/>
              <w:szCs w:val="22"/>
            </w:rPr>
            <w:t>拾</w:t>
          </w:r>
          <w:r>
            <w:rPr>
              <w:rFonts w:ascii="宋体" w:hAnsi="宋体" w:hint="eastAsia"/>
              <w:color w:val="000000"/>
              <w:kern w:val="0"/>
              <w:sz w:val="24"/>
              <w:szCs w:val="22"/>
              <w:u w:val="single"/>
            </w:rPr>
            <w:t xml:space="preserve">    </w:t>
          </w:r>
          <w:r>
            <w:rPr>
              <w:rFonts w:ascii="宋体" w:hAnsi="宋体" w:hint="eastAsia"/>
              <w:color w:val="000000"/>
              <w:kern w:val="0"/>
              <w:sz w:val="24"/>
              <w:szCs w:val="22"/>
            </w:rPr>
            <w:t>万</w:t>
          </w:r>
          <w:r>
            <w:rPr>
              <w:rFonts w:ascii="宋体" w:hAnsi="宋体" w:hint="eastAsia"/>
              <w:color w:val="000000"/>
              <w:kern w:val="0"/>
              <w:sz w:val="24"/>
              <w:szCs w:val="22"/>
              <w:u w:val="single"/>
            </w:rPr>
            <w:t xml:space="preserve">    </w:t>
          </w:r>
          <w:r>
            <w:rPr>
              <w:rFonts w:ascii="宋体" w:hAnsi="宋体" w:hint="eastAsia"/>
              <w:color w:val="000000"/>
              <w:kern w:val="0"/>
              <w:sz w:val="24"/>
              <w:szCs w:val="22"/>
            </w:rPr>
            <w:t>仟</w:t>
          </w:r>
          <w:r>
            <w:rPr>
              <w:rFonts w:ascii="宋体" w:hAnsi="宋体" w:hint="eastAsia"/>
              <w:color w:val="000000"/>
              <w:kern w:val="0"/>
              <w:sz w:val="24"/>
              <w:szCs w:val="22"/>
              <w:u w:val="single"/>
            </w:rPr>
            <w:t xml:space="preserve">    </w:t>
          </w:r>
          <w:r>
            <w:rPr>
              <w:rFonts w:ascii="宋体" w:hAnsi="宋体" w:hint="eastAsia"/>
              <w:color w:val="000000"/>
              <w:kern w:val="0"/>
              <w:sz w:val="24"/>
              <w:szCs w:val="22"/>
            </w:rPr>
            <w:t>佰</w:t>
          </w:r>
          <w:r>
            <w:rPr>
              <w:rFonts w:ascii="宋体" w:hAnsi="宋体" w:hint="eastAsia"/>
              <w:color w:val="000000"/>
              <w:kern w:val="0"/>
              <w:sz w:val="24"/>
              <w:szCs w:val="22"/>
              <w:u w:val="single"/>
            </w:rPr>
            <w:t xml:space="preserve">    </w:t>
          </w:r>
          <w:r>
            <w:rPr>
              <w:rFonts w:ascii="宋体" w:hAnsi="宋体" w:hint="eastAsia"/>
              <w:color w:val="000000"/>
              <w:kern w:val="0"/>
              <w:sz w:val="24"/>
              <w:szCs w:val="22"/>
            </w:rPr>
            <w:t>拾</w:t>
          </w:r>
          <w:r>
            <w:rPr>
              <w:rFonts w:ascii="宋体" w:hAnsi="宋体" w:hint="eastAsia"/>
              <w:color w:val="000000"/>
              <w:kern w:val="0"/>
              <w:sz w:val="24"/>
              <w:szCs w:val="22"/>
              <w:u w:val="single"/>
            </w:rPr>
            <w:t xml:space="preserve">    </w:t>
          </w:r>
          <w:r>
            <w:rPr>
              <w:rFonts w:ascii="宋体" w:hAnsi="宋体" w:hint="eastAsia"/>
              <w:color w:val="000000"/>
              <w:kern w:val="0"/>
              <w:sz w:val="24"/>
              <w:szCs w:val="22"/>
            </w:rPr>
            <w:t>圆整（小写</w:t>
          </w:r>
          <w:r>
            <w:rPr>
              <w:rFonts w:ascii="宋体" w:hAnsi="宋体" w:hint="eastAsia"/>
              <w:color w:val="000000"/>
              <w:kern w:val="0"/>
              <w:sz w:val="24"/>
            </w:rPr>
            <w:t>：</w:t>
          </w:r>
          <w:r>
            <w:rPr>
              <w:rFonts w:ascii="宋体" w:hAnsi="Calibri" w:cs="Arial"/>
              <w:color w:val="000000"/>
              <w:sz w:val="24"/>
              <w:shd w:val="clear" w:color="auto" w:fill="FFFFFF"/>
            </w:rPr>
            <w:t>¥</w:t>
          </w:r>
          <w:r>
            <w:rPr>
              <w:rFonts w:ascii="宋体" w:hAnsi="宋体" w:cs="Arial" w:hint="eastAsia"/>
              <w:color w:val="000000"/>
              <w:sz w:val="24"/>
              <w:shd w:val="clear" w:color="auto" w:fill="FFFFFF"/>
            </w:rPr>
            <w:t xml:space="preserve"> </w:t>
          </w:r>
          <w:r>
            <w:rPr>
              <w:rFonts w:ascii="宋体" w:hAnsi="宋体" w:cs="Arial" w:hint="eastAsia"/>
              <w:color w:val="000000"/>
              <w:sz w:val="24"/>
              <w:u w:val="single"/>
              <w:shd w:val="clear" w:color="auto" w:fill="FFFFFF"/>
            </w:rPr>
            <w:t xml:space="preserve">            </w:t>
          </w:r>
          <w:r>
            <w:rPr>
              <w:rFonts w:ascii="宋体" w:hAnsi="宋体" w:cs="Arial" w:hint="eastAsia"/>
              <w:color w:val="000000"/>
              <w:sz w:val="24"/>
              <w:shd w:val="clear" w:color="auto" w:fill="FFFFFF"/>
            </w:rPr>
            <w:t xml:space="preserve"> </w:t>
          </w:r>
          <w:r>
            <w:rPr>
              <w:rFonts w:ascii="宋体" w:hAnsi="宋体" w:hint="eastAsia"/>
              <w:color w:val="000000"/>
              <w:kern w:val="0"/>
              <w:sz w:val="24"/>
            </w:rPr>
            <w:t>）。</w:t>
          </w:r>
        </w:p>
        <w:p w:rsidR="0005592E" w:rsidP="0005592E">
          <w:pPr>
            <w:widowControl/>
            <w:spacing w:line="560" w:lineRule="exact"/>
            <w:ind w:firstLine="480"/>
            <w:jc w:val="left"/>
            <w:rPr>
              <w:rFonts w:ascii="宋体" w:hAnsi="Calibri" w:hint="eastAsia"/>
              <w:b/>
              <w:color w:val="000000"/>
              <w:kern w:val="0"/>
              <w:sz w:val="24"/>
              <w:szCs w:val="22"/>
            </w:rPr>
          </w:pPr>
          <w:r>
            <w:rPr>
              <w:rFonts w:ascii="宋体" w:hAnsi="宋体" w:hint="eastAsia"/>
              <w:b/>
              <w:color w:val="000000"/>
              <w:kern w:val="0"/>
              <w:sz w:val="24"/>
              <w:szCs w:val="22"/>
            </w:rPr>
            <w:t xml:space="preserve">2、贷款方式付款（ </w:t>
          </w:r>
          <w:r>
            <w:rPr>
              <w:rFonts w:ascii="宋体" w:hAnsi="宋体" w:hint="eastAsia"/>
              <w:b/>
              <w:color w:val="000000"/>
              <w:kern w:val="0"/>
              <w:sz w:val="24"/>
              <w:szCs w:val="22"/>
            </w:rPr>
            <w:t>□</w:t>
          </w:r>
          <w:r>
            <w:rPr>
              <w:rFonts w:ascii="宋体" w:hAnsi="宋体" w:hint="eastAsia"/>
              <w:b/>
              <w:color w:val="000000"/>
              <w:kern w:val="0"/>
              <w:sz w:val="24"/>
              <w:szCs w:val="22"/>
            </w:rPr>
            <w:t xml:space="preserve">银行按揭   </w:t>
          </w:r>
          <w:r>
            <w:rPr>
              <w:rFonts w:ascii="宋体" w:hAnsi="宋体" w:hint="eastAsia"/>
              <w:b/>
              <w:color w:val="000000"/>
              <w:kern w:val="0"/>
              <w:sz w:val="24"/>
              <w:szCs w:val="22"/>
            </w:rPr>
            <w:t>□</w:t>
          </w:r>
          <w:r>
            <w:rPr>
              <w:rFonts w:ascii="宋体" w:hAnsi="宋体" w:hint="eastAsia"/>
              <w:b/>
              <w:color w:val="000000"/>
              <w:kern w:val="0"/>
              <w:sz w:val="24"/>
              <w:szCs w:val="22"/>
            </w:rPr>
            <w:t>公积金）：</w:t>
          </w:r>
        </w:p>
        <w:p w:rsidR="0005592E" w:rsidP="0005592E">
          <w:pPr>
            <w:widowControl/>
            <w:spacing w:line="560" w:lineRule="exact"/>
            <w:ind w:firstLine="480"/>
            <w:jc w:val="left"/>
            <w:rPr>
              <w:rFonts w:hAnsi="宋体" w:hint="eastAsia"/>
              <w:color w:val="000000"/>
              <w:kern w:val="0"/>
              <w:sz w:val="24"/>
              <w:szCs w:val="22"/>
            </w:rPr>
          </w:pPr>
          <w:r>
            <w:rPr>
              <w:rFonts w:hAnsi="宋体" w:hint="eastAsia"/>
              <w:color w:val="000000"/>
              <w:kern w:val="0"/>
              <w:sz w:val="24"/>
              <w:szCs w:val="22"/>
            </w:rPr>
            <w:t>买受人应在《商品房买卖合同（预售）》</w:t>
          </w:r>
          <w:r>
            <w:rPr>
              <w:rFonts w:ascii="宋体" w:hAnsi="宋体" w:hint="eastAsia"/>
              <w:color w:val="000000"/>
              <w:kern w:val="0"/>
              <w:sz w:val="24"/>
              <w:szCs w:val="22"/>
            </w:rPr>
            <w:t>签订之日支付首付房款人民币</w:t>
          </w:r>
          <w:r>
            <w:rPr>
              <w:rFonts w:ascii="宋体" w:hAnsi="宋体" w:hint="eastAsia"/>
              <w:color w:val="000000"/>
              <w:kern w:val="0"/>
              <w:sz w:val="24"/>
              <w:szCs w:val="22"/>
              <w:u w:val="single"/>
            </w:rPr>
            <w:t xml:space="preserve">   </w:t>
          </w:r>
          <w:r>
            <w:rPr>
              <w:rFonts w:ascii="宋体" w:hAnsi="宋体" w:hint="eastAsia"/>
              <w:color w:val="000000"/>
              <w:kern w:val="0"/>
              <w:sz w:val="24"/>
              <w:szCs w:val="22"/>
            </w:rPr>
            <w:t>拾</w:t>
          </w:r>
          <w:r>
            <w:rPr>
              <w:rFonts w:ascii="宋体" w:hAnsi="宋体" w:hint="eastAsia"/>
              <w:color w:val="000000"/>
              <w:kern w:val="0"/>
              <w:sz w:val="24"/>
              <w:szCs w:val="22"/>
              <w:u w:val="single"/>
            </w:rPr>
            <w:t xml:space="preserve">    </w:t>
          </w:r>
          <w:r>
            <w:rPr>
              <w:rFonts w:ascii="宋体" w:hAnsi="宋体" w:hint="eastAsia"/>
              <w:color w:val="000000"/>
              <w:kern w:val="0"/>
              <w:sz w:val="24"/>
              <w:szCs w:val="22"/>
            </w:rPr>
            <w:t>万</w:t>
          </w:r>
          <w:r>
            <w:rPr>
              <w:rFonts w:ascii="宋体" w:hAnsi="宋体" w:hint="eastAsia"/>
              <w:color w:val="000000"/>
              <w:kern w:val="0"/>
              <w:sz w:val="24"/>
              <w:szCs w:val="22"/>
              <w:u w:val="single"/>
            </w:rPr>
            <w:t xml:space="preserve">    </w:t>
          </w:r>
          <w:r>
            <w:rPr>
              <w:rFonts w:ascii="宋体" w:hAnsi="宋体" w:hint="eastAsia"/>
              <w:color w:val="000000"/>
              <w:kern w:val="0"/>
              <w:sz w:val="24"/>
              <w:szCs w:val="22"/>
            </w:rPr>
            <w:t>仟</w:t>
          </w:r>
          <w:r>
            <w:rPr>
              <w:rFonts w:ascii="宋体" w:hAnsi="宋体" w:hint="eastAsia"/>
              <w:color w:val="000000"/>
              <w:kern w:val="0"/>
              <w:sz w:val="24"/>
              <w:szCs w:val="22"/>
              <w:u w:val="single"/>
            </w:rPr>
            <w:t xml:space="preserve">    </w:t>
          </w:r>
          <w:r>
            <w:rPr>
              <w:rFonts w:ascii="宋体" w:hAnsi="宋体" w:hint="eastAsia"/>
              <w:color w:val="000000"/>
              <w:kern w:val="0"/>
              <w:sz w:val="24"/>
              <w:szCs w:val="22"/>
            </w:rPr>
            <w:t>佰</w:t>
          </w:r>
          <w:r>
            <w:rPr>
              <w:rFonts w:ascii="宋体" w:hAnsi="宋体" w:hint="eastAsia"/>
              <w:color w:val="000000"/>
              <w:kern w:val="0"/>
              <w:sz w:val="24"/>
              <w:szCs w:val="22"/>
              <w:u w:val="single"/>
            </w:rPr>
            <w:t xml:space="preserve">    </w:t>
          </w:r>
          <w:r>
            <w:rPr>
              <w:rFonts w:ascii="宋体" w:hAnsi="宋体" w:hint="eastAsia"/>
              <w:color w:val="000000"/>
              <w:kern w:val="0"/>
              <w:sz w:val="24"/>
              <w:szCs w:val="22"/>
            </w:rPr>
            <w:t>拾</w:t>
          </w:r>
          <w:r>
            <w:rPr>
              <w:rFonts w:ascii="宋体" w:hAnsi="宋体" w:hint="eastAsia"/>
              <w:color w:val="000000"/>
              <w:kern w:val="0"/>
              <w:sz w:val="24"/>
              <w:szCs w:val="22"/>
              <w:u w:val="single"/>
            </w:rPr>
            <w:t xml:space="preserve">    </w:t>
          </w:r>
          <w:r>
            <w:rPr>
              <w:rFonts w:ascii="宋体" w:hAnsi="宋体" w:hint="eastAsia"/>
              <w:color w:val="000000"/>
              <w:kern w:val="0"/>
              <w:sz w:val="24"/>
              <w:szCs w:val="22"/>
            </w:rPr>
            <w:t>圆整（小写</w:t>
          </w:r>
          <w:r>
            <w:rPr>
              <w:rFonts w:ascii="宋体" w:hAnsi="宋体" w:hint="eastAsia"/>
              <w:color w:val="000000"/>
              <w:kern w:val="0"/>
              <w:sz w:val="24"/>
            </w:rPr>
            <w:t>：</w:t>
          </w:r>
          <w:r>
            <w:rPr>
              <w:rFonts w:ascii="宋体" w:hAnsi="Calibri" w:cs="Arial"/>
              <w:color w:val="000000"/>
              <w:sz w:val="24"/>
              <w:shd w:val="clear" w:color="auto" w:fill="FFFFFF"/>
            </w:rPr>
            <w:t>¥</w:t>
          </w:r>
          <w:r>
            <w:rPr>
              <w:rFonts w:ascii="宋体" w:hAnsi="宋体" w:cs="Arial" w:hint="eastAsia"/>
              <w:color w:val="000000"/>
              <w:sz w:val="24"/>
              <w:shd w:val="clear" w:color="auto" w:fill="FFFFFF"/>
            </w:rPr>
            <w:t xml:space="preserve"> </w:t>
          </w:r>
          <w:r>
            <w:rPr>
              <w:rFonts w:ascii="宋体" w:hAnsi="宋体" w:cs="Arial" w:hint="eastAsia"/>
              <w:color w:val="000000"/>
              <w:sz w:val="24"/>
              <w:u w:val="single"/>
              <w:shd w:val="clear" w:color="auto" w:fill="FFFFFF"/>
            </w:rPr>
            <w:t xml:space="preserve">           </w:t>
          </w:r>
          <w:r>
            <w:rPr>
              <w:rFonts w:ascii="宋体" w:hAnsi="宋体" w:cs="Arial" w:hint="eastAsia"/>
              <w:color w:val="000000"/>
              <w:sz w:val="24"/>
              <w:shd w:val="clear" w:color="auto" w:fill="FFFFFF"/>
            </w:rPr>
            <w:t xml:space="preserve"> </w:t>
          </w:r>
          <w:r>
            <w:rPr>
              <w:rFonts w:ascii="宋体" w:hAnsi="宋体" w:hint="eastAsia"/>
              <w:color w:val="000000"/>
              <w:kern w:val="0"/>
              <w:sz w:val="24"/>
            </w:rPr>
            <w:t>），占全部房价款的</w:t>
          </w:r>
          <w:r>
            <w:rPr>
              <w:rFonts w:ascii="宋体" w:hAnsi="宋体" w:hint="eastAsia"/>
              <w:color w:val="000000"/>
              <w:kern w:val="0"/>
              <w:sz w:val="24"/>
              <w:u w:val="single"/>
            </w:rPr>
            <w:t xml:space="preserve">    </w:t>
          </w:r>
          <w:r>
            <w:rPr>
              <w:rFonts w:ascii="宋体" w:hAnsi="宋体" w:hint="eastAsia"/>
              <w:color w:val="000000"/>
              <w:kern w:val="0"/>
              <w:sz w:val="24"/>
            </w:rPr>
            <w:t>%。余款</w:t>
          </w:r>
          <w:r>
            <w:rPr>
              <w:rFonts w:ascii="宋体" w:hAnsi="宋体" w:hint="eastAsia"/>
              <w:color w:val="000000"/>
              <w:kern w:val="0"/>
              <w:sz w:val="24"/>
              <w:szCs w:val="22"/>
            </w:rPr>
            <w:t>人民币</w:t>
          </w:r>
          <w:r>
            <w:rPr>
              <w:rFonts w:ascii="宋体" w:hAnsi="宋体" w:hint="eastAsia"/>
              <w:color w:val="000000"/>
              <w:kern w:val="0"/>
              <w:sz w:val="24"/>
              <w:szCs w:val="22"/>
              <w:u w:val="single"/>
            </w:rPr>
            <w:t xml:space="preserve">    </w:t>
          </w:r>
          <w:r>
            <w:rPr>
              <w:rFonts w:ascii="宋体" w:hAnsi="宋体" w:hint="eastAsia"/>
              <w:color w:val="000000"/>
              <w:kern w:val="0"/>
              <w:sz w:val="24"/>
              <w:szCs w:val="22"/>
            </w:rPr>
            <w:t>拾</w:t>
          </w:r>
          <w:r>
            <w:rPr>
              <w:rFonts w:ascii="宋体" w:hAnsi="宋体" w:hint="eastAsia"/>
              <w:color w:val="000000"/>
              <w:kern w:val="0"/>
              <w:sz w:val="24"/>
              <w:szCs w:val="22"/>
              <w:u w:val="single"/>
            </w:rPr>
            <w:t xml:space="preserve">    </w:t>
          </w:r>
          <w:r>
            <w:rPr>
              <w:rFonts w:ascii="宋体" w:hAnsi="宋体" w:hint="eastAsia"/>
              <w:color w:val="000000"/>
              <w:kern w:val="0"/>
              <w:sz w:val="24"/>
              <w:szCs w:val="22"/>
            </w:rPr>
            <w:t>万</w:t>
          </w:r>
          <w:r>
            <w:rPr>
              <w:rFonts w:ascii="宋体" w:hAnsi="宋体" w:hint="eastAsia"/>
              <w:color w:val="000000"/>
              <w:kern w:val="0"/>
              <w:sz w:val="24"/>
              <w:szCs w:val="22"/>
              <w:u w:val="single"/>
            </w:rPr>
            <w:t xml:space="preserve">    </w:t>
          </w:r>
          <w:r>
            <w:rPr>
              <w:rFonts w:ascii="宋体" w:hAnsi="宋体" w:hint="eastAsia"/>
              <w:color w:val="000000"/>
              <w:kern w:val="0"/>
              <w:sz w:val="24"/>
              <w:szCs w:val="22"/>
            </w:rPr>
            <w:t>仟</w:t>
          </w:r>
          <w:r>
            <w:rPr>
              <w:rFonts w:ascii="宋体" w:hAnsi="宋体" w:hint="eastAsia"/>
              <w:color w:val="000000"/>
              <w:kern w:val="0"/>
              <w:sz w:val="24"/>
              <w:szCs w:val="22"/>
              <w:u w:val="single"/>
            </w:rPr>
            <w:t xml:space="preserve">    </w:t>
          </w:r>
          <w:r>
            <w:rPr>
              <w:rFonts w:ascii="宋体" w:hAnsi="宋体" w:hint="eastAsia"/>
              <w:color w:val="000000"/>
              <w:kern w:val="0"/>
              <w:sz w:val="24"/>
              <w:szCs w:val="22"/>
            </w:rPr>
            <w:t>佰</w:t>
          </w:r>
          <w:r>
            <w:rPr>
              <w:rFonts w:ascii="宋体" w:hAnsi="宋体" w:hint="eastAsia"/>
              <w:color w:val="000000"/>
              <w:kern w:val="0"/>
              <w:sz w:val="24"/>
              <w:szCs w:val="22"/>
              <w:u w:val="single"/>
            </w:rPr>
            <w:t xml:space="preserve">    </w:t>
          </w:r>
          <w:r>
            <w:rPr>
              <w:rFonts w:ascii="宋体" w:hAnsi="宋体" w:hint="eastAsia"/>
              <w:color w:val="000000"/>
              <w:kern w:val="0"/>
              <w:sz w:val="24"/>
              <w:szCs w:val="22"/>
            </w:rPr>
            <w:t>拾</w:t>
          </w:r>
          <w:r>
            <w:rPr>
              <w:rFonts w:ascii="宋体" w:hAnsi="宋体" w:hint="eastAsia"/>
              <w:color w:val="000000"/>
              <w:kern w:val="0"/>
              <w:sz w:val="24"/>
              <w:szCs w:val="22"/>
              <w:u w:val="single"/>
            </w:rPr>
            <w:t xml:space="preserve">    </w:t>
          </w:r>
          <w:r>
            <w:rPr>
              <w:rFonts w:ascii="宋体" w:hAnsi="宋体" w:hint="eastAsia"/>
              <w:color w:val="000000"/>
              <w:kern w:val="0"/>
              <w:sz w:val="24"/>
              <w:szCs w:val="22"/>
            </w:rPr>
            <w:t>圆整（小写</w:t>
          </w:r>
          <w:r>
            <w:rPr>
              <w:rFonts w:ascii="宋体" w:hAnsi="宋体" w:hint="eastAsia"/>
              <w:color w:val="000000"/>
              <w:kern w:val="0"/>
              <w:sz w:val="24"/>
            </w:rPr>
            <w:t>：</w:t>
          </w:r>
          <w:r>
            <w:rPr>
              <w:rFonts w:ascii="宋体" w:hAnsi="Calibri" w:cs="Arial"/>
              <w:color w:val="000000"/>
              <w:sz w:val="24"/>
              <w:shd w:val="clear" w:color="auto" w:fill="FFFFFF"/>
            </w:rPr>
            <w:t>¥</w:t>
          </w:r>
          <w:r>
            <w:rPr>
              <w:rFonts w:ascii="宋体" w:hAnsi="宋体" w:cs="Arial" w:hint="eastAsia"/>
              <w:color w:val="000000"/>
              <w:sz w:val="24"/>
              <w:shd w:val="clear" w:color="auto" w:fill="FFFFFF"/>
            </w:rPr>
            <w:t xml:space="preserve"> </w:t>
          </w:r>
          <w:r>
            <w:rPr>
              <w:rFonts w:ascii="宋体" w:hAnsi="宋体" w:cs="Arial" w:hint="eastAsia"/>
              <w:color w:val="000000"/>
              <w:sz w:val="24"/>
              <w:u w:val="single"/>
              <w:shd w:val="clear" w:color="auto" w:fill="FFFFFF"/>
            </w:rPr>
            <w:t xml:space="preserve">              </w:t>
          </w:r>
          <w:r>
            <w:rPr>
              <w:rFonts w:ascii="宋体" w:hAnsi="宋体" w:cs="Arial" w:hint="eastAsia"/>
              <w:color w:val="000000"/>
              <w:sz w:val="24"/>
              <w:shd w:val="clear" w:color="auto" w:fill="FFFFFF"/>
            </w:rPr>
            <w:t xml:space="preserve"> </w:t>
          </w:r>
          <w:r>
            <w:rPr>
              <w:rFonts w:ascii="宋体" w:hAnsi="宋体" w:hint="eastAsia"/>
              <w:color w:val="000000"/>
              <w:kern w:val="0"/>
              <w:sz w:val="24"/>
            </w:rPr>
            <w:t>）   向</w:t>
          </w:r>
          <w:r>
            <w:rPr>
              <w:rFonts w:ascii="宋体" w:hAnsi="宋体" w:hint="eastAsia"/>
              <w:color w:val="000000"/>
              <w:kern w:val="0"/>
              <w:sz w:val="24"/>
              <w:u w:val="single"/>
            </w:rPr>
            <w:t xml:space="preserve">               </w:t>
          </w:r>
          <w:r>
            <w:rPr>
              <w:rFonts w:ascii="宋体" w:hAnsi="宋体" w:hint="eastAsia"/>
              <w:color w:val="000000"/>
              <w:kern w:val="0"/>
              <w:sz w:val="24"/>
            </w:rPr>
            <w:t>贷款机构申请贷款支付，办理</w:t>
          </w:r>
          <w:r>
            <w:rPr>
              <w:rFonts w:ascii="宋体" w:hAnsi="宋体" w:hint="eastAsia"/>
              <w:color w:val="000000"/>
              <w:kern w:val="0"/>
              <w:sz w:val="24"/>
              <w:u w:val="single"/>
            </w:rPr>
            <w:t xml:space="preserve">    </w:t>
          </w:r>
          <w:r>
            <w:rPr>
              <w:rFonts w:ascii="宋体" w:hAnsi="宋体" w:hint="eastAsia"/>
              <w:color w:val="000000"/>
              <w:kern w:val="0"/>
              <w:sz w:val="24"/>
            </w:rPr>
            <w:t>年（</w:t>
          </w:r>
          <w:r>
            <w:rPr>
              <w:rFonts w:ascii="宋体" w:hAnsi="宋体" w:hint="eastAsia"/>
              <w:color w:val="000000"/>
              <w:kern w:val="0"/>
              <w:sz w:val="24"/>
            </w:rPr>
            <w:t>□</w:t>
          </w:r>
          <w:r>
            <w:rPr>
              <w:rFonts w:ascii="宋体" w:hAnsi="宋体" w:hint="eastAsia"/>
              <w:color w:val="000000"/>
              <w:kern w:val="0"/>
              <w:sz w:val="24"/>
            </w:rPr>
            <w:t xml:space="preserve">银行按揭   </w:t>
          </w:r>
          <w:r>
            <w:rPr>
              <w:rFonts w:ascii="宋体" w:hAnsi="宋体" w:hint="eastAsia"/>
              <w:color w:val="000000"/>
              <w:kern w:val="0"/>
              <w:sz w:val="24"/>
            </w:rPr>
            <w:t>□</w:t>
          </w:r>
          <w:r>
            <w:rPr>
              <w:rFonts w:ascii="宋体" w:hAnsi="宋体" w:hint="eastAsia"/>
              <w:color w:val="000000"/>
              <w:kern w:val="0"/>
              <w:sz w:val="24"/>
            </w:rPr>
            <w:t>公积金贷款）。买受人及时提供办理各项证件及贷款手续所需的合法资料，具体贷款额度及贷款期限以贷款机构的批准为准。如按揭、贷款未获得批准或批准金额不足买受人申请的金额，买受人需在按揭银行或公积金中心批复后七日内补足所欠款项，逾期买受人按本合同第八条承担违约及法律责任；</w:t>
          </w:r>
        </w:p>
        <w:p w:rsidR="0005592E" w:rsidP="0005592E">
          <w:pPr>
            <w:widowControl/>
            <w:spacing w:line="560" w:lineRule="exact"/>
            <w:ind w:firstLine="480"/>
            <w:jc w:val="left"/>
            <w:rPr>
              <w:rFonts w:ascii="宋体" w:hAnsi="Calibri"/>
              <w:color w:val="000000"/>
              <w:kern w:val="0"/>
              <w:sz w:val="24"/>
            </w:rPr>
          </w:pPr>
          <w:r>
            <w:rPr>
              <w:rFonts w:ascii="宋体" w:hAnsi="宋体" w:hint="eastAsia"/>
              <w:color w:val="000000"/>
              <w:kern w:val="0"/>
              <w:sz w:val="24"/>
            </w:rPr>
            <w:t>如买受人原因，按揭银行或公积金中心无法通过贷款审批的，买受人自愿将本付款方式改为一次性付款方式，自按揭银行或公积金中心贷款申请退回之日或出卖人通知之日起七日内，买受人补足所欠款项给出卖人，但不再计算购房优惠差额，逾期买受人按本合同第八条承担违约及法律责任。</w:t>
          </w:r>
        </w:p>
        <w:p w:rsidR="0005592E" w:rsidP="0005592E">
          <w:pPr>
            <w:widowControl/>
            <w:spacing w:line="560" w:lineRule="exact"/>
            <w:ind w:firstLine="480"/>
            <w:jc w:val="left"/>
            <w:rPr>
              <w:rFonts w:hAnsi="宋体" w:hint="eastAsia"/>
              <w:b/>
              <w:color w:val="000000"/>
              <w:kern w:val="0"/>
              <w:sz w:val="24"/>
              <w:szCs w:val="22"/>
            </w:rPr>
          </w:pPr>
          <w:r>
            <w:rPr>
              <w:rFonts w:ascii="宋体" w:hAnsi="宋体" w:hint="eastAsia"/>
              <w:b/>
              <w:color w:val="000000"/>
              <w:kern w:val="0"/>
              <w:sz w:val="24"/>
            </w:rPr>
            <w:t>二、下列费用不计入本合同总房价款内：</w:t>
          </w:r>
        </w:p>
        <w:p w:rsidR="0005592E" w:rsidP="0005592E">
          <w:pPr>
            <w:widowControl/>
            <w:spacing w:line="560" w:lineRule="exact"/>
            <w:ind w:firstLine="480"/>
            <w:jc w:val="left"/>
            <w:rPr>
              <w:rFonts w:hAnsi="宋体"/>
              <w:color w:val="000000"/>
              <w:kern w:val="0"/>
              <w:sz w:val="24"/>
              <w:szCs w:val="22"/>
            </w:rPr>
          </w:pPr>
          <w:r>
            <w:rPr>
              <w:rFonts w:ascii="宋体" w:hAnsi="宋体" w:hint="eastAsia"/>
              <w:color w:val="000000"/>
              <w:kern w:val="0"/>
              <w:sz w:val="24"/>
              <w:szCs w:val="22"/>
            </w:rPr>
            <w:t>1、物业专项维修资金；</w:t>
          </w:r>
        </w:p>
        <w:p w:rsidR="0005592E" w:rsidP="0005592E">
          <w:pPr>
            <w:widowControl/>
            <w:spacing w:line="560" w:lineRule="exact"/>
            <w:ind w:firstLine="480"/>
            <w:jc w:val="left"/>
            <w:rPr>
              <w:rFonts w:hAnsi="宋体"/>
              <w:color w:val="000000"/>
              <w:kern w:val="0"/>
              <w:sz w:val="24"/>
              <w:szCs w:val="22"/>
            </w:rPr>
          </w:pPr>
          <w:r>
            <w:rPr>
              <w:rFonts w:ascii="宋体" w:hAnsi="宋体" w:hint="eastAsia"/>
              <w:color w:val="000000"/>
              <w:kern w:val="0"/>
              <w:sz w:val="24"/>
              <w:szCs w:val="22"/>
            </w:rPr>
            <w:t>2、房屋权证办理税费；</w:t>
          </w:r>
        </w:p>
        <w:p w:rsidR="0005592E" w:rsidP="0005592E">
          <w:pPr>
            <w:widowControl/>
            <w:spacing w:line="560" w:lineRule="exact"/>
            <w:ind w:firstLine="480"/>
            <w:jc w:val="left"/>
            <w:rPr>
              <w:rFonts w:hAnsi="宋体"/>
              <w:color w:val="000000"/>
              <w:kern w:val="0"/>
              <w:sz w:val="24"/>
              <w:szCs w:val="22"/>
            </w:rPr>
          </w:pPr>
          <w:r>
            <w:rPr>
              <w:rFonts w:ascii="宋体" w:hAnsi="宋体" w:hint="eastAsia"/>
              <w:color w:val="000000"/>
              <w:kern w:val="0"/>
              <w:sz w:val="24"/>
              <w:szCs w:val="22"/>
            </w:rPr>
            <w:t>3、办理银行按揭或公积金贷款的房屋保险费、手续费、抵押权证等费用；</w:t>
          </w:r>
        </w:p>
        <w:p w:rsidR="0005592E" w:rsidP="0005592E">
          <w:pPr>
            <w:widowControl/>
            <w:spacing w:line="560" w:lineRule="exact"/>
            <w:ind w:firstLine="480"/>
            <w:jc w:val="left"/>
            <w:rPr>
              <w:rFonts w:hAnsi="宋体"/>
              <w:color w:val="000000"/>
              <w:kern w:val="0"/>
              <w:sz w:val="24"/>
              <w:szCs w:val="22"/>
            </w:rPr>
          </w:pPr>
          <w:r>
            <w:rPr>
              <w:rFonts w:ascii="宋体" w:hAnsi="宋体" w:hint="eastAsia"/>
              <w:color w:val="000000"/>
              <w:kern w:val="0"/>
              <w:sz w:val="24"/>
              <w:szCs w:val="22"/>
            </w:rPr>
            <w:t>4、不动产权证服务费和工本费；</w:t>
          </w:r>
        </w:p>
        <w:p w:rsidR="0005592E" w:rsidP="0005592E">
          <w:pPr>
            <w:widowControl/>
            <w:spacing w:line="560" w:lineRule="exact"/>
            <w:ind w:firstLine="480"/>
            <w:jc w:val="left"/>
            <w:rPr>
              <w:rFonts w:hAnsi="宋体"/>
              <w:color w:val="000000"/>
              <w:kern w:val="0"/>
              <w:sz w:val="24"/>
              <w:szCs w:val="22"/>
            </w:rPr>
          </w:pPr>
          <w:r>
            <w:rPr>
              <w:rFonts w:ascii="宋体" w:hAnsi="宋体" w:hint="eastAsia"/>
              <w:color w:val="000000"/>
              <w:kern w:val="0"/>
              <w:sz w:val="24"/>
              <w:szCs w:val="22"/>
            </w:rPr>
            <w:t>5、契税、公证费、印花税及其他政府新增税费项目。</w:t>
          </w:r>
        </w:p>
        <w:p w:rsidR="0005592E" w:rsidP="0005592E">
          <w:pPr>
            <w:widowControl/>
            <w:spacing w:line="560" w:lineRule="exact"/>
            <w:ind w:firstLine="480"/>
            <w:jc w:val="left"/>
            <w:rPr>
              <w:rFonts w:hAnsi="宋体"/>
              <w:color w:val="000000"/>
              <w:kern w:val="0"/>
              <w:sz w:val="24"/>
              <w:szCs w:val="22"/>
            </w:rPr>
          </w:pPr>
          <w:r>
            <w:rPr>
              <w:rFonts w:hAnsi="宋体" w:hint="eastAsia"/>
              <w:color w:val="000000"/>
              <w:kern w:val="0"/>
              <w:sz w:val="24"/>
              <w:szCs w:val="22"/>
            </w:rPr>
            <w:t>上述税费由买受人按规定自行直接到银行专户缴纳或由买受人委托出卖人代理代办。税费种类、标准和方式等随时都可能被调整，买受人有义务随时留意政府政策变化并遵照执行。</w:t>
          </w:r>
        </w:p>
      </w:sdtContent>
    </w:sdt>
    <w:p w:rsidR="00116D61" w:rsidRPr="008D19BF" w:rsidP="0005592E">
      <w:pPr>
        <w:widowControl/>
        <w:spacing w:before="156" w:beforeLines="50" w:after="312" w:afterLines="100" w:line="360" w:lineRule="auto"/>
        <w:ind w:firstLine="470" w:firstLineChars="196"/>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1601745702"/>
        <w:placeholder>
          <w:docPart w:val="DefaultPlaceholder_22675703"/>
        </w:placeholder>
        <w:richText/>
      </w:sdtPr>
      <w:sdtContent>
        <w:p w:rsidR="0005592E" w:rsidP="0005592E">
          <w:pPr>
            <w:widowControl/>
            <w:spacing w:line="560" w:lineRule="exact"/>
            <w:jc w:val="left"/>
            <w:rPr>
              <w:color w:val="000000"/>
              <w:kern w:val="0"/>
              <w:sz w:val="24"/>
              <w:szCs w:val="22"/>
            </w:rPr>
          </w:pPr>
          <w:r>
            <w:rPr>
              <w:rFonts w:hAnsi="宋体" w:hint="eastAsia"/>
              <w:color w:val="000000"/>
              <w:kern w:val="0"/>
              <w:sz w:val="24"/>
              <w:szCs w:val="22"/>
            </w:rPr>
            <w:t>　　</w:t>
          </w:r>
          <w:r>
            <w:rPr>
              <w:color w:val="000000"/>
              <w:kern w:val="0"/>
              <w:sz w:val="24"/>
              <w:szCs w:val="22"/>
            </w:rPr>
            <w:t>1</w:t>
          </w:r>
          <w:r>
            <w:rPr>
              <w:rFonts w:hAnsi="宋体" w:hint="eastAsia"/>
              <w:color w:val="000000"/>
              <w:kern w:val="0"/>
              <w:sz w:val="24"/>
              <w:szCs w:val="22"/>
            </w:rPr>
            <w:t>、生活水泵房、消防水泵房、消防水池、配电房位于</w:t>
          </w:r>
          <w:r>
            <w:rPr>
              <w:rFonts w:hAnsi="宋体"/>
              <w:color w:val="000000"/>
              <w:kern w:val="0"/>
              <w:sz w:val="24"/>
              <w:szCs w:val="22"/>
            </w:rPr>
            <w:t>1#</w:t>
          </w:r>
          <w:r>
            <w:rPr>
              <w:rFonts w:hAnsi="宋体" w:hint="eastAsia"/>
              <w:color w:val="000000"/>
              <w:kern w:val="0"/>
              <w:sz w:val="24"/>
              <w:szCs w:val="22"/>
            </w:rPr>
            <w:t>栋地下室。</w:t>
          </w:r>
        </w:p>
        <w:p w:rsidR="0005592E" w:rsidP="0005592E">
          <w:pPr>
            <w:widowControl/>
            <w:spacing w:line="560" w:lineRule="exact"/>
            <w:ind w:firstLine="480"/>
            <w:jc w:val="left"/>
            <w:rPr>
              <w:rFonts w:hAnsi="宋体"/>
              <w:color w:val="000000"/>
              <w:kern w:val="0"/>
              <w:sz w:val="24"/>
              <w:szCs w:val="22"/>
            </w:rPr>
          </w:pPr>
          <w:r>
            <w:rPr>
              <w:color w:val="000000"/>
              <w:kern w:val="0"/>
              <w:sz w:val="24"/>
              <w:szCs w:val="22"/>
            </w:rPr>
            <w:t>2</w:t>
          </w:r>
          <w:r>
            <w:rPr>
              <w:rFonts w:hAnsi="宋体" w:hint="eastAsia"/>
              <w:color w:val="000000"/>
              <w:kern w:val="0"/>
              <w:sz w:val="24"/>
              <w:szCs w:val="22"/>
            </w:rPr>
            <w:t>、消防水箱位于</w:t>
          </w:r>
          <w:r>
            <w:rPr>
              <w:rFonts w:hAnsi="宋体"/>
              <w:color w:val="000000"/>
              <w:kern w:val="0"/>
              <w:sz w:val="24"/>
              <w:szCs w:val="22"/>
            </w:rPr>
            <w:t>1#</w:t>
          </w:r>
          <w:r>
            <w:rPr>
              <w:rFonts w:hAnsi="宋体" w:hint="eastAsia"/>
              <w:color w:val="000000"/>
              <w:kern w:val="0"/>
              <w:sz w:val="24"/>
              <w:szCs w:val="22"/>
            </w:rPr>
            <w:t>栋电梯机房顶。</w:t>
          </w:r>
        </w:p>
        <w:p w:rsidR="0005592E" w:rsidP="0005592E">
          <w:pPr>
            <w:widowControl/>
            <w:spacing w:line="560" w:lineRule="exact"/>
            <w:ind w:firstLine="480"/>
            <w:jc w:val="left"/>
            <w:rPr>
              <w:rFonts w:hAnsi="宋体"/>
              <w:color w:val="000000"/>
              <w:kern w:val="0"/>
              <w:sz w:val="24"/>
              <w:szCs w:val="22"/>
            </w:rPr>
          </w:pPr>
          <w:r>
            <w:rPr>
              <w:rFonts w:ascii="宋体" w:hAnsi="宋体" w:hint="eastAsia"/>
              <w:color w:val="000000"/>
              <w:kern w:val="0"/>
              <w:sz w:val="24"/>
              <w:szCs w:val="22"/>
            </w:rPr>
            <w:t>3、消防控制室位于2#栋地下室。</w:t>
          </w:r>
        </w:p>
        <w:p w:rsidR="0005592E" w:rsidP="0005592E">
          <w:pPr>
            <w:widowControl/>
            <w:spacing w:line="560" w:lineRule="exact"/>
            <w:ind w:firstLine="480"/>
            <w:jc w:val="left"/>
            <w:rPr>
              <w:rFonts w:ascii="宋体" w:hAnsi="Calibri"/>
              <w:color w:val="000000"/>
              <w:kern w:val="0"/>
              <w:sz w:val="24"/>
              <w:szCs w:val="22"/>
            </w:rPr>
          </w:pPr>
          <w:r>
            <w:rPr>
              <w:rFonts w:ascii="宋体" w:hAnsi="宋体" w:hint="eastAsia"/>
              <w:color w:val="000000"/>
              <w:kern w:val="0"/>
              <w:sz w:val="24"/>
              <w:szCs w:val="22"/>
            </w:rPr>
            <w:t>4、箱式变压器：地上箱式变压器具体位置以电力施工蓝图为准。</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1545281947"/>
          <w:placeholder>
            <w:docPart w:val="DefaultPlaceholder_22675703"/>
          </w:placeholder>
          <w:richText/>
        </w:sdtPr>
        <w:sdtContent>
          <w:r w:rsidR="0005592E">
            <w:rPr>
              <w:rFonts w:hint="eastAsia"/>
              <w:color w:val="000000"/>
              <w:kern w:val="0"/>
              <w:sz w:val="24"/>
              <w:u w:val="single"/>
            </w:rPr>
            <w:t>外墙漆</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747288048"/>
          <w:placeholder>
            <w:docPart w:val="DefaultPlaceholder_22675703"/>
          </w:placeholder>
          <w:richText/>
        </w:sdtPr>
        <w:sdtContent>
          <w:r w:rsidR="0005592E">
            <w:rPr>
              <w:rFonts w:ascii="宋体" w:hAnsi="宋体" w:hint="eastAsia"/>
              <w:color w:val="000000"/>
              <w:kern w:val="0"/>
              <w:sz w:val="24"/>
              <w:u w:val="single"/>
            </w:rPr>
            <w:t>地面砖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824871293"/>
          <w:placeholder>
            <w:docPart w:val="DefaultPlaceholder_22675703"/>
          </w:placeholder>
          <w:richText/>
        </w:sdtPr>
        <w:sdtContent>
          <w:r w:rsidR="0005592E">
            <w:rPr>
              <w:rFonts w:ascii="宋体" w:hAnsi="宋体" w:hint="eastAsia"/>
              <w:color w:val="000000"/>
              <w:kern w:val="0"/>
              <w:sz w:val="24"/>
              <w:u w:val="single"/>
            </w:rPr>
            <w:t>墙面砖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032287060"/>
          <w:placeholder>
            <w:docPart w:val="DefaultPlaceholder_22675703"/>
          </w:placeholder>
          <w:richText/>
        </w:sdtPr>
        <w:sdtContent>
          <w:r w:rsidR="0005592E">
            <w:rPr>
              <w:rFonts w:ascii="宋体" w:hAnsi="宋体" w:hint="eastAsia"/>
              <w:color w:val="000000"/>
              <w:kern w:val="0"/>
              <w:sz w:val="24"/>
              <w:u w:val="single"/>
            </w:rPr>
            <w:t>仿瓷面层</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915574368"/>
          <w:placeholder>
            <w:docPart w:val="DefaultPlaceholder_22675703"/>
          </w:placeholder>
          <w:richText/>
        </w:sdtPr>
        <w:sdtContent>
          <w:r w:rsidR="0005592E">
            <w:rPr>
              <w:rFonts w:ascii="宋体" w:hAnsi="宋体" w:hint="eastAsia"/>
              <w:color w:val="000000"/>
              <w:kern w:val="0"/>
              <w:sz w:val="24"/>
              <w:u w:val="single"/>
            </w:rPr>
            <w:t>地面砖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733894863"/>
          <w:placeholder>
            <w:docPart w:val="DefaultPlaceholder_22675703"/>
          </w:placeholder>
          <w:richText/>
        </w:sdtPr>
        <w:sdtContent>
          <w:r w:rsidR="0005592E">
            <w:rPr>
              <w:rFonts w:ascii="宋体" w:hAnsi="宋体" w:hint="eastAsia"/>
              <w:color w:val="000000"/>
              <w:kern w:val="0"/>
              <w:sz w:val="24"/>
              <w:u w:val="single"/>
            </w:rPr>
            <w:t>墙面砖或仿瓷面层</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868349583"/>
          <w:placeholder>
            <w:docPart w:val="DefaultPlaceholder_22675703"/>
          </w:placeholder>
          <w:richText/>
        </w:sdtPr>
        <w:sdtContent>
          <w:r w:rsidR="0005592E">
            <w:rPr>
              <w:rFonts w:ascii="宋体" w:hAnsi="宋体" w:hint="eastAsia"/>
              <w:color w:val="000000"/>
              <w:kern w:val="0"/>
              <w:sz w:val="24"/>
              <w:u w:val="single"/>
            </w:rPr>
            <w:t>仿瓷面层</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570237168"/>
          <w:placeholder>
            <w:docPart w:val="DefaultPlaceholder_22675703"/>
          </w:placeholder>
          <w:richText/>
        </w:sdtPr>
        <w:sdtContent>
          <w:r w:rsidR="0005592E">
            <w:rPr>
              <w:rFonts w:ascii="宋体" w:hAnsi="宋体" w:hint="eastAsia"/>
              <w:color w:val="000000"/>
              <w:kern w:val="0"/>
              <w:sz w:val="24"/>
              <w:u w:val="single"/>
            </w:rPr>
            <w:t>地面砖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695837580"/>
          <w:placeholder>
            <w:docPart w:val="DefaultPlaceholder_22675703"/>
          </w:placeholder>
          <w:richText/>
        </w:sdtPr>
        <w:sdtContent>
          <w:r w:rsidR="0005592E">
            <w:rPr>
              <w:rFonts w:ascii="宋体" w:hAnsi="宋体" w:hint="eastAsia"/>
              <w:color w:val="000000"/>
              <w:kern w:val="0"/>
              <w:sz w:val="24"/>
              <w:u w:val="single"/>
            </w:rPr>
            <w:t>墙面砖或仿瓷面层</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485887233"/>
          <w:placeholder>
            <w:docPart w:val="DefaultPlaceholder_22675703"/>
          </w:placeholder>
          <w:richText/>
        </w:sdtPr>
        <w:sdtContent>
          <w:r w:rsidR="0005592E">
            <w:rPr>
              <w:rFonts w:ascii="宋体" w:hAnsi="宋体" w:hint="eastAsia"/>
              <w:color w:val="000000"/>
              <w:kern w:val="0"/>
              <w:sz w:val="24"/>
              <w:u w:val="single"/>
            </w:rPr>
            <w:t>仿瓷面层</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510336616"/>
          <w:placeholder>
            <w:docPart w:val="DefaultPlaceholder_22675703"/>
          </w:placeholder>
          <w:richText/>
        </w:sdtPr>
        <w:sdtContent>
          <w:r w:rsidR="0005592E">
            <w:rPr>
              <w:rFonts w:ascii="宋体" w:hAnsi="宋体" w:hint="eastAsia"/>
              <w:color w:val="000000"/>
              <w:kern w:val="0"/>
              <w:sz w:val="24"/>
              <w:u w:val="single"/>
            </w:rPr>
            <w:t>水泥砂浆抹面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85899040"/>
          <w:placeholder>
            <w:docPart w:val="DefaultPlaceholder_22675703"/>
          </w:placeholder>
          <w:richText/>
        </w:sdtPr>
        <w:sdtContent>
          <w:r w:rsidR="0005592E">
            <w:rPr>
              <w:rFonts w:ascii="宋体" w:hAnsi="宋体" w:hint="eastAsia"/>
              <w:color w:val="000000"/>
              <w:kern w:val="0"/>
              <w:sz w:val="24"/>
              <w:u w:val="single"/>
            </w:rPr>
            <w:t>仿瓷面层</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86517577"/>
          <w:placeholder>
            <w:docPart w:val="DefaultPlaceholder_22675703"/>
          </w:placeholder>
          <w:richText/>
        </w:sdtPr>
        <w:sdtContent>
          <w:r w:rsidR="0005592E">
            <w:rPr>
              <w:rFonts w:ascii="宋体" w:hAnsi="宋体" w:hint="eastAsia"/>
              <w:color w:val="000000"/>
              <w:kern w:val="0"/>
              <w:sz w:val="24"/>
              <w:u w:val="single"/>
            </w:rPr>
            <w:t>仿瓷面层</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2031179971"/>
          <w:placeholder>
            <w:docPart w:val="DefaultPlaceholder_22675703"/>
          </w:placeholder>
          <w:richText/>
        </w:sdtPr>
        <w:sdtContent>
          <w:r w:rsidR="0005592E">
            <w:rPr>
              <w:rFonts w:hAnsi="宋体" w:hint="eastAsia"/>
              <w:color w:val="000000"/>
              <w:kern w:val="0"/>
              <w:sz w:val="24"/>
              <w:u w:val="single"/>
            </w:rPr>
            <w:t>原混凝土结构板面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1769510141"/>
          <w:placeholder>
            <w:docPart w:val="DefaultPlaceholder_22675703"/>
          </w:placeholder>
          <w:richText/>
        </w:sdtPr>
        <w:sdtContent>
          <w:r w:rsidR="0005592E">
            <w:rPr>
              <w:rFonts w:hint="eastAsia"/>
              <w:color w:val="000000"/>
              <w:kern w:val="0"/>
              <w:sz w:val="24"/>
              <w:u w:val="single"/>
            </w:rPr>
            <w:t>水泥砂浆抹面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899857734"/>
          <w:placeholder>
            <w:docPart w:val="DefaultPlaceholder_22675703"/>
          </w:placeholder>
          <w:richText/>
        </w:sdtPr>
        <w:sdtContent>
          <w:r w:rsidR="0005592E">
            <w:rPr>
              <w:rFonts w:hint="eastAsia"/>
              <w:color w:val="000000"/>
              <w:kern w:val="0"/>
              <w:sz w:val="24"/>
              <w:u w:val="single"/>
            </w:rPr>
            <w:t>腻子刮白</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452444200"/>
          <w:placeholder>
            <w:docPart w:val="DefaultPlaceholder_22675703"/>
          </w:placeholder>
          <w:richText/>
        </w:sdtPr>
        <w:sdtContent>
          <w:r w:rsidR="0005592E">
            <w:rPr>
              <w:rFonts w:hint="eastAsia"/>
              <w:color w:val="000000"/>
              <w:kern w:val="0"/>
              <w:sz w:val="24"/>
              <w:u w:val="single"/>
            </w:rPr>
            <w:t>做防水层，防水层面不做保护层</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969214594"/>
          <w:placeholder>
            <w:docPart w:val="DefaultPlaceholder_22675703"/>
          </w:placeholder>
          <w:richText/>
        </w:sdtPr>
        <w:sdtContent>
          <w:r w:rsidR="0005592E">
            <w:rPr>
              <w:rFonts w:hint="eastAsia"/>
              <w:color w:val="000000"/>
              <w:kern w:val="0"/>
              <w:sz w:val="24"/>
              <w:u w:val="single"/>
            </w:rPr>
            <w:t>水泥砂浆抹面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2136503987"/>
          <w:placeholder>
            <w:docPart w:val="DefaultPlaceholder_22675703"/>
          </w:placeholder>
          <w:richText/>
        </w:sdtPr>
        <w:sdtContent>
          <w:r w:rsidR="0005592E">
            <w:rPr>
              <w:rFonts w:hint="eastAsia"/>
              <w:color w:val="000000"/>
              <w:kern w:val="0"/>
              <w:sz w:val="24"/>
              <w:u w:val="single"/>
            </w:rPr>
            <w:t>混凝土结构原顶</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536791324"/>
          <w:placeholder>
            <w:docPart w:val="DefaultPlaceholder_22675703"/>
          </w:placeholder>
          <w:richText/>
        </w:sdtPr>
        <w:sdtContent>
          <w:r w:rsidR="0005592E">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115635421"/>
          <w:placeholder>
            <w:docPart w:val="DefaultPlaceholder_22675703"/>
          </w:placeholder>
          <w:richText/>
        </w:sdtPr>
        <w:sdtContent>
          <w:r w:rsidR="0005592E">
            <w:rPr>
              <w:rFonts w:hint="eastAsia"/>
              <w:color w:val="000000"/>
              <w:kern w:val="0"/>
              <w:sz w:val="24"/>
              <w:u w:val="single"/>
            </w:rPr>
            <w:t>做防水层，防水层面不做保护层，不回填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282248584"/>
          <w:placeholder>
            <w:docPart w:val="DefaultPlaceholder_22675703"/>
          </w:placeholder>
          <w:richText/>
        </w:sdtPr>
        <w:sdtContent>
          <w:r w:rsidR="0005592E">
            <w:rPr>
              <w:rFonts w:hint="eastAsia"/>
              <w:color w:val="000000"/>
              <w:kern w:val="0"/>
              <w:sz w:val="24"/>
              <w:u w:val="single"/>
            </w:rPr>
            <w:t>水泥砂浆抹面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303605473"/>
          <w:placeholder>
            <w:docPart w:val="DefaultPlaceholder_22675703"/>
          </w:placeholder>
          <w:richText/>
        </w:sdtPr>
        <w:sdtContent>
          <w:r w:rsidR="0005592E">
            <w:rPr>
              <w:rFonts w:hint="eastAsia"/>
              <w:color w:val="000000"/>
              <w:kern w:val="0"/>
              <w:sz w:val="24"/>
              <w:u w:val="single"/>
            </w:rPr>
            <w:t>混凝土结构原顶</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800086292"/>
          <w:placeholder>
            <w:docPart w:val="DefaultPlaceholder_22675703"/>
          </w:placeholder>
          <w:richText/>
        </w:sdtPr>
        <w:sdtContent>
          <w:r w:rsidR="0005592E">
            <w:rPr>
              <w:rFonts w:hAnsi="宋体" w:hint="eastAsia"/>
              <w:color w:val="000000"/>
              <w:kern w:val="0"/>
              <w:sz w:val="24"/>
            </w:rPr>
            <w:t>：</w:t>
          </w:r>
          <w:r w:rsidR="0005592E">
            <w:rPr>
              <w:rFonts w:ascii="宋体" w:hAnsi="宋体" w:hint="eastAsia"/>
              <w:color w:val="000000"/>
              <w:sz w:val="24"/>
              <w:u w:val="single"/>
            </w:rPr>
            <w:t>无</w:t>
          </w:r>
        </w:sdtContent>
      </w:sdt>
      <w:r w:rsidRPr="008D19BF">
        <w:rPr>
          <w:rFonts w:ascii="宋体" w:hAnsi="宋体" w:cs="宋体"/>
          <w:color w:val="000000"/>
          <w:kern w:val="0"/>
          <w:sz w:val="24"/>
        </w:rPr>
        <w:t>。</w:t>
      </w:r>
    </w:p>
    <w:sdt>
      <w:sdtPr>
        <w:id w:val="1391174473"/>
        <w:placeholder>
          <w:docPart w:val="DefaultPlaceholder_22675703"/>
        </w:placeholder>
        <w:richText/>
      </w:sdtPr>
      <w:sdtContent>
        <w:p w:rsidR="0005592E" w:rsidP="00180B2B">
          <w:pPr>
            <w:divId w:val="186069566"/>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57755013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54766668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76388871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35277435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46573330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082400797"/>
              <w:placeholder>
                <w:docPart w:val="DefaultPlaceholder_22675703"/>
              </w:placeholder>
              <w:richText/>
            </w:sdtPr>
            <w:sdtContent>
              <w:r w:rsidR="00C4686A">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0005592E">
            <w:rPr>
              <w:rFonts w:ascii="宋体" w:hAnsi="宋体" w:hint="eastAsia"/>
              <w:color w:val="000000"/>
              <w:sz w:val="24"/>
            </w:rPr>
            <w:tab/>
            <w:tab/>
          </w:r>
          <w:r w:rsidR="0005592E">
            <w:rPr>
              <w:rFonts w:hint="eastAsia"/>
              <w:color w:val="000000"/>
              <w:kern w:val="0"/>
              <w:sz w:val="24"/>
              <w:u w:val="single"/>
            </w:rPr>
            <w:t>封闭阳台采用普通铝合金窗封闭，开放阳台门采用塑钢玻璃门，开放阳台栏杆采用锌钢栏杆</w:t>
          </w:r>
          <w:r w:rsidRPr="008D19BF">
            <w:rPr>
              <w:rFonts w:ascii="宋体" w:hAnsi="宋体" w:cs="宋体"/>
              <w:color w:val="000000"/>
              <w:kern w:val="0"/>
              <w:sz w:val="24"/>
            </w:rPr>
            <w:t>。</w:t>
          </w:r>
        </w:p>
      </w:sdtContent>
    </w:sdt>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1849230255"/>
          <w:placeholder>
            <w:docPart w:val="DefaultPlaceholder_22675703"/>
          </w:placeholder>
          <w:richText/>
        </w:sdtPr>
        <w:sdtContent>
          <w:r w:rsidR="0005592E">
            <w:rPr>
              <w:rFonts w:hint="eastAsia"/>
              <w:color w:val="000000"/>
              <w:kern w:val="0"/>
              <w:sz w:val="24"/>
              <w:u w:val="single"/>
            </w:rPr>
            <w:t>品牌电梯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89634930"/>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806922238"/>
          <w:placeholder>
            <w:docPart w:val="DefaultPlaceholder_22675703"/>
          </w:placeholder>
          <w:richText/>
        </w:sdtPr>
        <w:sdtContent>
          <w:r w:rsidR="0005592E">
            <w:rPr>
              <w:color w:val="000000"/>
              <w:kern w:val="0"/>
              <w:sz w:val="24"/>
              <w:u w:val="single"/>
            </w:rPr>
            <w:t>PVC-U</w:t>
          </w:r>
          <w:r w:rsidR="0005592E">
            <w:rPr>
              <w:rFonts w:hint="eastAsia"/>
              <w:color w:val="000000"/>
              <w:kern w:val="0"/>
              <w:sz w:val="24"/>
              <w:u w:val="single"/>
            </w:rPr>
            <w:t>管</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440446577"/>
          <w:placeholder>
            <w:docPart w:val="DefaultPlaceholder_22675703"/>
          </w:placeholder>
          <w:richText/>
        </w:sdtPr>
        <w:sdtContent>
          <w:r w:rsidR="0005592E">
            <w:rPr>
              <w:rFonts w:hint="eastAsia"/>
              <w:color w:val="000000"/>
              <w:kern w:val="0"/>
              <w:sz w:val="24"/>
              <w:u w:val="single"/>
            </w:rPr>
            <w:t>外窗为普通铝合金中空玻璃窗，内窗由业主自理</w:t>
          </w:r>
        </w:sdtContent>
      </w:sdt>
      <w:r w:rsidRPr="008D19BF">
        <w:rPr>
          <w:rFonts w:ascii="宋体" w:hAnsi="宋体" w:cs="宋体"/>
          <w:color w:val="000000"/>
          <w:kern w:val="0"/>
          <w:sz w:val="24"/>
        </w:rPr>
        <w:t>。</w:t>
      </w:r>
    </w:p>
    <w:sdt>
      <w:sdtPr>
        <w:id w:val="1343325368"/>
        <w:placeholder>
          <w:docPart w:val="DefaultPlaceholder_22675703"/>
        </w:placeholder>
        <w:richText/>
      </w:sdtPr>
      <w:sdtContent>
        <w:p w:rsidR="0005592E" w:rsidP="00180B2B">
          <w:pPr>
            <w:divId w:val="464081144"/>
            <w:widowControl/>
            <w:spacing w:line="360" w:lineRule="auto"/>
            <w:rPr>
              <w:rFonts w:ascii="宋体" w:hAnsi="宋体"/>
              <w:color w:val="000000"/>
              <w:sz w:val="24"/>
              <w:u w:val="single"/>
            </w:rPr>
          </w:pPr>
          <w:r w:rsidRPr="008D19BF" w:rsidR="00116D61">
            <w:rPr>
              <w:rFonts w:ascii="宋体" w:hAnsi="宋体" w:cs="宋体"/>
              <w:color w:val="000000"/>
              <w:kern w:val="0"/>
              <w:sz w:val="24"/>
            </w:rPr>
            <w:t>　　</w:t>
          </w:r>
          <w:r w:rsidRPr="008D19BF" w:rsidR="00E06AED">
            <w:rPr>
              <w:rFonts w:hint="eastAsia"/>
              <w:color w:val="000000"/>
              <w:kern w:val="0"/>
              <w:sz w:val="24"/>
            </w:rPr>
            <w:t>10</w:t>
          </w:r>
          <w:r w:rsidRPr="008D19BF" w:rsidR="00116D61">
            <w:rPr>
              <w:rFonts w:ascii="宋体" w:hAnsi="宋体" w:cs="宋体"/>
              <w:color w:val="000000"/>
              <w:kern w:val="0"/>
              <w:sz w:val="24"/>
            </w:rPr>
            <w:t>、</w:t>
          </w:r>
          <w:r>
            <w:rPr>
              <w:rFonts w:ascii="宋体" w:hAnsi="宋体" w:hint="eastAsia"/>
              <w:color w:val="000000"/>
              <w:kern w:val="0"/>
              <w:sz w:val="24"/>
            </w:rPr>
            <w:t>门：</w:t>
          </w:r>
          <w:r>
            <w:rPr>
              <w:rFonts w:ascii="宋体" w:hAnsi="宋体" w:hint="eastAsia"/>
              <w:color w:val="000000"/>
              <w:kern w:val="0"/>
              <w:sz w:val="24"/>
              <w:u w:val="single"/>
            </w:rPr>
            <w:t xml:space="preserve"> 套房入户门为钢质门，套房内所有门均预留门洞</w:t>
          </w:r>
        </w:p>
        <w:p w:rsidR="0005592E">
          <w:pPr>
            <w:divId w:val="464081144"/>
            <w:widowControl/>
            <w:spacing w:line="560" w:lineRule="exact"/>
            <w:ind w:firstLine="480"/>
            <w:jc w:val="left"/>
            <w:rPr>
              <w:rFonts w:hAnsi="宋体" w:hint="eastAsia"/>
              <w:color w:val="000000"/>
              <w:kern w:val="0"/>
              <w:sz w:val="24"/>
              <w:szCs w:val="22"/>
            </w:rPr>
          </w:pPr>
          <w:r>
            <w:rPr>
              <w:color w:val="000000"/>
              <w:kern w:val="0"/>
              <w:sz w:val="24"/>
              <w:szCs w:val="22"/>
            </w:rPr>
            <w:t>11</w:t>
          </w:r>
          <w:r>
            <w:rPr>
              <w:rFonts w:hAnsi="宋体" w:hint="eastAsia"/>
              <w:color w:val="000000"/>
              <w:kern w:val="0"/>
              <w:sz w:val="24"/>
              <w:szCs w:val="22"/>
            </w:rPr>
            <w:t>、信报箱：</w:t>
          </w:r>
          <w:r>
            <w:rPr>
              <w:rFonts w:ascii="宋体" w:hAnsi="宋体" w:hint="eastAsia"/>
              <w:color w:val="000000"/>
              <w:kern w:val="0"/>
              <w:sz w:val="24"/>
              <w:szCs w:val="22"/>
              <w:u w:val="single"/>
            </w:rPr>
            <w:t xml:space="preserve"> 不锈钢材质 </w:t>
          </w:r>
          <w:r>
            <w:rPr>
              <w:rFonts w:hAnsi="宋体" w:hint="eastAsia"/>
              <w:color w:val="000000"/>
              <w:kern w:val="0"/>
              <w:sz w:val="24"/>
              <w:szCs w:val="22"/>
            </w:rPr>
            <w:t>。</w:t>
          </w:r>
        </w:p>
        <w:p w:rsidR="0005592E">
          <w:pPr>
            <w:divId w:val="464081144"/>
            <w:widowControl/>
            <w:spacing w:line="560" w:lineRule="exact"/>
            <w:ind w:firstLine="480"/>
            <w:jc w:val="left"/>
            <w:rPr>
              <w:rFonts w:ascii="宋体" w:hAnsi="宋体"/>
              <w:color w:val="000000"/>
              <w:kern w:val="0"/>
              <w:sz w:val="24"/>
              <w:szCs w:val="22"/>
            </w:rPr>
          </w:pPr>
          <w:r>
            <w:rPr>
              <w:rFonts w:hAnsi="宋体"/>
              <w:color w:val="000000"/>
              <w:kern w:val="0"/>
              <w:sz w:val="24"/>
              <w:szCs w:val="22"/>
            </w:rPr>
            <w:t>1</w:t>
          </w:r>
          <w:r>
            <w:rPr>
              <w:rFonts w:ascii="宋体" w:hAnsi="宋体" w:hint="eastAsia"/>
              <w:color w:val="000000"/>
              <w:kern w:val="0"/>
              <w:sz w:val="24"/>
              <w:szCs w:val="22"/>
            </w:rPr>
            <w:t>2、空调：</w:t>
          </w:r>
          <w:r>
            <w:rPr>
              <w:rFonts w:ascii="宋体" w:hAnsi="宋体" w:hint="eastAsia"/>
              <w:color w:val="000000"/>
              <w:kern w:val="0"/>
              <w:sz w:val="24"/>
              <w:szCs w:val="22"/>
              <w:u w:val="single"/>
            </w:rPr>
            <w:t xml:space="preserve"> 无 </w:t>
          </w:r>
          <w:r>
            <w:rPr>
              <w:rFonts w:ascii="宋体" w:hAnsi="宋体" w:hint="eastAsia"/>
              <w:color w:val="000000"/>
              <w:kern w:val="0"/>
              <w:sz w:val="24"/>
              <w:szCs w:val="22"/>
            </w:rPr>
            <w:t>。</w:t>
          </w:r>
        </w:p>
        <w:p w:rsidR="00116D61" w:rsidRPr="008D19BF" w:rsidP="00E06AED">
          <w:pPr>
            <w:widowControl/>
            <w:spacing w:line="360" w:lineRule="auto"/>
            <w:rPr>
              <w:rFonts w:ascii="宋体" w:hAnsi="宋体" w:cs="宋体"/>
              <w:b/>
              <w:bCs/>
              <w:color w:val="000000"/>
              <w:kern w:val="0"/>
              <w:sz w:val="24"/>
            </w:rPr>
          </w:pPr>
          <w:r w:rsidRPr="008D19BF" w:rsidR="0005592E">
            <w:rPr>
              <w:rFonts w:ascii="宋体" w:hAnsi="宋体" w:cs="宋体"/>
              <w:color w:val="000000"/>
              <w:kern w:val="0"/>
              <w:sz w:val="24"/>
            </w:rPr>
            <w:t>　　</w:t>
          </w:r>
          <w:r w:rsidR="0005592E">
            <w:rPr>
              <w:rFonts w:ascii="宋体" w:hAnsi="宋体" w:hint="eastAsia"/>
              <w:color w:val="000000"/>
              <w:kern w:val="0"/>
              <w:sz w:val="24"/>
              <w:szCs w:val="22"/>
            </w:rPr>
            <w:t>13、采暖：</w:t>
          </w:r>
          <w:r w:rsidR="0005592E">
            <w:rPr>
              <w:rFonts w:ascii="宋体" w:hAnsi="宋体" w:hint="eastAsia"/>
              <w:color w:val="000000"/>
              <w:kern w:val="0"/>
              <w:sz w:val="24"/>
              <w:szCs w:val="22"/>
              <w:u w:val="single"/>
            </w:rPr>
            <w:t xml:space="preserve"> 无</w:t>
          </w:r>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sdtContent>
    </w:sdt>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536548822"/>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(不得低于设计文件规定的该工程的合理使用年限)；</w:t>
      </w:r>
      <w:sdt>
        <w:sdtPr>
          <w:id w:val="402392393"/>
          <w:placeholder>
            <w:docPart w:val="DefaultPlaceholder_22675703"/>
          </w:placeholder>
          <w:richText/>
        </w:sdtPr>
        <w:sdtContent>
          <w:r w:rsidR="0005592E">
            <w:rPr>
              <w:rFonts w:ascii="宋体" w:hAnsi="宋体" w:hint="eastAsia"/>
              <w:color w:val="000000"/>
              <w:sz w:val="24"/>
              <w:u w:val="single"/>
            </w:rPr>
            <w:t>50年</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472654494"/>
          <w:placeholder>
            <w:docPart w:val="DefaultPlaceholder_22675703"/>
          </w:placeholder>
          <w:richText/>
        </w:sdtPr>
        <w:sdtContent>
          <w:r w:rsidR="0005592E">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966828638"/>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636588448"/>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1172056997"/>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354086634"/>
          <w:placeholder>
            <w:docPart w:val="DefaultPlaceholder_22675703"/>
          </w:placeholder>
          <w:richText/>
        </w:sdtPr>
        <w:sdtContent>
          <w:r w:rsidR="0005592E">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620013627"/>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431829253"/>
          <w:placeholder>
            <w:docPart w:val="DefaultPlaceholder_22675703"/>
          </w:placeholder>
          <w:richText/>
        </w:sdtPr>
        <w:sdtContent>
          <w:r w:rsidR="0005592E">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38504699"/>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76570859"/>
          <w:placeholder>
            <w:docPart w:val="DefaultPlaceholder_22675703"/>
          </w:placeholder>
          <w:richText/>
        </w:sdtPr>
        <w:sdtContent>
          <w:r w:rsidR="00C4686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2000053676"/>
          <w:placeholder>
            <w:docPart w:val="DefaultPlaceholder_22675703"/>
          </w:placeholder>
          <w:richText/>
        </w:sdtPr>
        <w:sdtContent>
          <w:r w:rsidR="00C4686A">
            <w:rPr>
              <w:rFonts w:ascii="宋体" w:hAnsi="宋体" w:hint="eastAsia"/>
              <w:color w:val="000000"/>
              <w:sz w:val="24"/>
              <w:u w:val="single"/>
            </w:rPr>
            <w:t>×</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2131586443"/>
          <w:placeholder>
            <w:docPart w:val="DefaultPlaceholder_22675703"/>
          </w:placeholder>
          <w:richText/>
        </w:sdtPr>
        <w:sdtContent>
          <w:r w:rsidR="00C4686A">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1653999456"/>
        <w:placeholder>
          <w:docPart w:val="DefaultPlaceholder_22675703"/>
        </w:placeholder>
        <w:richText/>
      </w:sdtPr>
      <w:sdtContent>
        <w:p w:rsidR="0005592E" w:rsidRPr="0005592E" w:rsidP="0005592E">
          <w:pPr>
            <w:widowControl/>
            <w:spacing w:line="560" w:lineRule="exact"/>
            <w:ind w:firstLine="480"/>
            <w:jc w:val="left"/>
            <w:rPr>
              <w:color w:val="000000"/>
              <w:kern w:val="0"/>
              <w:sz w:val="24"/>
              <w:szCs w:val="22"/>
            </w:rPr>
          </w:pPr>
          <w:r>
            <w:rPr>
              <w:rFonts w:ascii="Calibri" w:hAnsi="Calibri"/>
              <w:noProof/>
              <w:color w:val="000000"/>
              <w:szCs w:val="22"/>
            </w:rPr>
            <w:pict>
              <v:shape id="_x0000_s1036" type="#_x0000_t75" style="width:467.25pt;height:670.8pt;margin-top:3.2pt;margin-left:-18pt;position:absolute;z-index:251663360" stroked="f">
                <v:imagedata r:id="rId11" o:title="1"/>
              </v:shape>
            </w:pict>
          </w: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r>
            <w:rPr>
              <w:rFonts w:ascii="Calibri" w:hAnsi="Calibri"/>
              <w:noProof/>
              <w:color w:val="000000"/>
              <w:szCs w:val="22"/>
            </w:rPr>
            <w:pict>
              <v:shape id="_x0000_s1037" type="#_x0000_t75" style="width:472.05pt;height:670.8pt;margin-top:0;margin-left:-18pt;position:absolute;z-index:251664384" stroked="f">
                <v:imagedata r:id="rId12" o:title="2"/>
              </v:shape>
            </w:pict>
          </w: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05592E" w:rsidRPr="0005592E" w:rsidP="0005592E">
          <w:pPr>
            <w:widowControl/>
            <w:spacing w:line="560" w:lineRule="exact"/>
            <w:ind w:firstLine="480"/>
            <w:jc w:val="left"/>
            <w:rPr>
              <w:rFonts w:hint="eastAsia"/>
              <w:color w:val="000000"/>
              <w:kern w:val="0"/>
              <w:sz w:val="24"/>
              <w:szCs w:val="22"/>
            </w:rPr>
          </w:pPr>
        </w:p>
        <w:p w:rsidR="00B54F57" w:rsidRPr="008D19BF" w:rsidP="00B54F57">
          <w:pPr>
            <w:widowControl/>
            <w:spacing w:line="360" w:lineRule="auto"/>
            <w:rPr>
              <w:rFonts w:ascii="宋体" w:hAnsi="宋体" w:cs="宋体"/>
              <w:color w:val="000000"/>
              <w:kern w:val="0"/>
              <w:sz w:val="24"/>
            </w:rPr>
          </w:pPr>
          <w:r w:rsidRPr="008D19BF">
            <w:rPr>
              <w:rFonts w:hint="eastAsia"/>
              <w:color w:val="000000"/>
              <w:kern w:val="0"/>
              <w:sz w:val="24"/>
            </w:rPr>
            <w:t xml:space="preserve"> </w:t>
          </w:r>
        </w:p>
        <w:p w:rsidR="00116D61" w:rsidRPr="008D19BF" w:rsidP="00B54F57">
          <w:pPr>
            <w:widowControl/>
            <w:spacing w:before="156" w:beforeLines="50" w:after="312" w:afterLines="100" w:line="360" w:lineRule="auto"/>
            <w:ind w:firstLine="480" w:firstLineChars="200"/>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80" w:firstLineChars="200"/>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850137547"/>
        <w:placeholder>
          <w:docPart w:val="DefaultPlaceholder_22675703"/>
        </w:placeholder>
        <w:richText/>
      </w:sdtPr>
      <w:sdtContent>
        <w:p w:rsidR="0005592E" w:rsidP="0005592E">
          <w:pPr>
            <w:widowControl/>
            <w:spacing w:line="560" w:lineRule="exact"/>
            <w:ind w:firstLine="420" w:firstLineChars="175"/>
            <w:jc w:val="left"/>
            <w:rPr>
              <w:rFonts w:ascii="宋体" w:hAnsi="Calibri"/>
              <w:color w:val="000000"/>
              <w:kern w:val="0"/>
              <w:sz w:val="24"/>
            </w:rPr>
          </w:pPr>
          <w:r>
            <w:rPr>
              <w:rFonts w:ascii="宋体" w:hAnsi="宋体" w:hint="eastAsia"/>
              <w:color w:val="000000"/>
              <w:kern w:val="0"/>
              <w:sz w:val="24"/>
            </w:rPr>
            <w:t>1、前期物业服务合同  （附后）</w:t>
          </w:r>
        </w:p>
        <w:p w:rsidR="0005592E" w:rsidP="0005592E">
          <w:pPr>
            <w:widowControl/>
            <w:spacing w:line="560" w:lineRule="exact"/>
            <w:ind w:firstLine="420" w:firstLineChars="175"/>
            <w:jc w:val="left"/>
            <w:rPr>
              <w:rFonts w:hAnsi="宋体" w:hint="eastAsia"/>
              <w:color w:val="000000"/>
              <w:kern w:val="0"/>
              <w:szCs w:val="21"/>
            </w:rPr>
          </w:pPr>
          <w:r>
            <w:rPr>
              <w:rFonts w:ascii="宋体" w:hAnsi="宋体" w:hint="eastAsia"/>
              <w:color w:val="000000"/>
              <w:kern w:val="0"/>
              <w:sz w:val="24"/>
            </w:rPr>
            <w:t xml:space="preserve">2、临时管理规约      </w:t>
          </w:r>
          <w:r>
            <w:rPr>
              <w:rFonts w:hAnsi="宋体" w:hint="eastAsia"/>
              <w:color w:val="000000"/>
              <w:kern w:val="0"/>
              <w:sz w:val="24"/>
            </w:rPr>
            <w:t>（</w:t>
          </w:r>
          <w:r>
            <w:rPr>
              <w:rFonts w:ascii="宋体" w:hAnsi="宋体" w:hint="eastAsia"/>
              <w:color w:val="000000"/>
              <w:kern w:val="0"/>
              <w:sz w:val="24"/>
            </w:rPr>
            <w:t>附后</w:t>
          </w:r>
          <w:r>
            <w:rPr>
              <w:rFonts w:hAnsi="宋体" w:hint="eastAsia"/>
              <w:color w:val="000000"/>
              <w:kern w:val="0"/>
              <w:sz w:val="24"/>
            </w:rPr>
            <w:t>）</w:t>
          </w:r>
        </w:p>
        <w:p w:rsidR="0005592E" w:rsidP="0005592E">
          <w:pPr>
            <w:widowControl/>
            <w:spacing w:line="560" w:lineRule="exact"/>
            <w:ind w:firstLine="420" w:firstLineChars="175"/>
            <w:jc w:val="left"/>
            <w:rPr>
              <w:rFonts w:ascii="宋体" w:hAnsi="Calibri"/>
              <w:color w:val="000000"/>
              <w:kern w:val="0"/>
              <w:sz w:val="24"/>
            </w:rPr>
          </w:pPr>
          <w:r>
            <w:rPr>
              <w:rFonts w:ascii="宋体" w:hAnsi="宋体" w:hint="eastAsia"/>
              <w:color w:val="000000"/>
              <w:kern w:val="0"/>
              <w:sz w:val="24"/>
            </w:rPr>
            <w:t>3、承诺书</w:t>
          </w:r>
        </w:p>
        <w:p w:rsidR="0005592E" w:rsidP="0005592E">
          <w:pPr>
            <w:widowControl/>
            <w:spacing w:line="560" w:lineRule="exact"/>
            <w:jc w:val="center"/>
            <w:rPr>
              <w:rFonts w:hAnsi="宋体" w:hint="eastAsia"/>
              <w:color w:val="000000"/>
              <w:kern w:val="0"/>
              <w:szCs w:val="21"/>
            </w:rPr>
          </w:pPr>
          <w:r>
            <w:rPr>
              <w:rFonts w:hAnsi="宋体" w:hint="eastAsia"/>
              <w:b/>
              <w:color w:val="000000"/>
              <w:kern w:val="0"/>
              <w:sz w:val="28"/>
              <w:szCs w:val="28"/>
            </w:rPr>
            <w:t>承诺书</w:t>
          </w:r>
        </w:p>
        <w:p w:rsidR="0005592E" w:rsidP="0005592E">
          <w:pPr>
            <w:widowControl/>
            <w:spacing w:line="276" w:lineRule="auto"/>
            <w:ind w:firstLine="480"/>
            <w:jc w:val="left"/>
            <w:rPr>
              <w:rFonts w:hAnsi="宋体"/>
              <w:color w:val="000000"/>
              <w:kern w:val="0"/>
              <w:sz w:val="24"/>
              <w:szCs w:val="22"/>
            </w:rPr>
          </w:pPr>
          <w:r>
            <w:rPr>
              <w:rFonts w:hAnsi="宋体" w:hint="eastAsia"/>
              <w:color w:val="000000"/>
              <w:kern w:val="0"/>
              <w:sz w:val="24"/>
              <w:szCs w:val="22"/>
            </w:rPr>
            <w:t>本人为天隆大厦（项目推广名：天隆</w:t>
          </w:r>
          <w:r>
            <w:rPr>
              <w:rFonts w:hAnsi="宋体" w:hint="eastAsia"/>
              <w:color w:val="000000"/>
              <w:kern w:val="0"/>
              <w:sz w:val="24"/>
              <w:szCs w:val="22"/>
            </w:rPr>
            <w:t>·</w:t>
          </w:r>
          <w:r>
            <w:rPr>
              <w:rFonts w:hAnsi="宋体" w:hint="eastAsia"/>
              <w:color w:val="000000"/>
              <w:kern w:val="0"/>
              <w:sz w:val="24"/>
              <w:szCs w:val="22"/>
            </w:rPr>
            <w:t>御东上品，以下简称</w:t>
          </w:r>
          <w:r>
            <w:rPr>
              <w:rFonts w:hAnsi="宋体" w:hint="eastAsia"/>
              <w:color w:val="000000"/>
              <w:kern w:val="0"/>
              <w:sz w:val="24"/>
              <w:szCs w:val="22"/>
            </w:rPr>
            <w:t>“</w:t>
          </w:r>
          <w:r>
            <w:rPr>
              <w:rFonts w:hAnsi="宋体" w:hint="eastAsia"/>
              <w:color w:val="000000"/>
              <w:kern w:val="0"/>
              <w:sz w:val="24"/>
              <w:szCs w:val="22"/>
            </w:rPr>
            <w:t>该物业</w:t>
          </w:r>
          <w:r>
            <w:rPr>
              <w:rFonts w:hAnsi="宋体" w:hint="eastAsia"/>
              <w:color w:val="000000"/>
              <w:kern w:val="0"/>
              <w:sz w:val="24"/>
              <w:szCs w:val="22"/>
            </w:rPr>
            <w:t>”</w:t>
          </w:r>
          <w:r>
            <w:rPr>
              <w:rFonts w:hAnsi="宋体" w:hint="eastAsia"/>
              <w:color w:val="000000"/>
              <w:kern w:val="0"/>
              <w:sz w:val="24"/>
              <w:szCs w:val="22"/>
            </w:rPr>
            <w:t>）的买受人，为维护本物业服务区域内全体业主的共同利益，本人声明如下：</w:t>
          </w:r>
        </w:p>
        <w:p w:rsidR="0005592E" w:rsidP="0005592E">
          <w:pPr>
            <w:widowControl/>
            <w:spacing w:line="276" w:lineRule="auto"/>
            <w:ind w:firstLine="480"/>
            <w:jc w:val="left"/>
            <w:rPr>
              <w:rFonts w:hAnsi="宋体"/>
              <w:color w:val="000000"/>
              <w:kern w:val="0"/>
              <w:sz w:val="24"/>
              <w:szCs w:val="22"/>
            </w:rPr>
          </w:pPr>
          <w:r>
            <w:rPr>
              <w:rFonts w:hAnsi="宋体" w:hint="eastAsia"/>
              <w:color w:val="000000"/>
              <w:kern w:val="0"/>
              <w:sz w:val="24"/>
              <w:szCs w:val="22"/>
            </w:rPr>
            <w:t>一、本人确认已详细阅读《前期物业服务合同》及《临时管理规约》（以下简称</w:t>
          </w:r>
          <w:r>
            <w:rPr>
              <w:rFonts w:hAnsi="宋体" w:hint="eastAsia"/>
              <w:color w:val="000000"/>
              <w:kern w:val="0"/>
              <w:sz w:val="24"/>
              <w:szCs w:val="22"/>
            </w:rPr>
            <w:t>“</w:t>
          </w:r>
          <w:r>
            <w:rPr>
              <w:rFonts w:hAnsi="宋体" w:hint="eastAsia"/>
              <w:color w:val="000000"/>
              <w:kern w:val="0"/>
              <w:sz w:val="24"/>
              <w:szCs w:val="22"/>
            </w:rPr>
            <w:t>本规约</w:t>
          </w:r>
          <w:r>
            <w:rPr>
              <w:rFonts w:hAnsi="宋体" w:hint="eastAsia"/>
              <w:color w:val="000000"/>
              <w:kern w:val="0"/>
              <w:sz w:val="24"/>
              <w:szCs w:val="22"/>
            </w:rPr>
            <w:t>”</w:t>
          </w:r>
          <w:r>
            <w:rPr>
              <w:rFonts w:hAnsi="宋体" w:hint="eastAsia"/>
              <w:color w:val="000000"/>
              <w:kern w:val="0"/>
              <w:sz w:val="24"/>
              <w:szCs w:val="22"/>
            </w:rPr>
            <w:t>）；</w:t>
          </w:r>
        </w:p>
        <w:p w:rsidR="0005592E" w:rsidP="0005592E">
          <w:pPr>
            <w:widowControl/>
            <w:spacing w:line="276" w:lineRule="auto"/>
            <w:ind w:firstLine="480"/>
            <w:jc w:val="left"/>
            <w:rPr>
              <w:rFonts w:ascii="宋体" w:hAnsi="Calibri"/>
              <w:color w:val="000000"/>
              <w:kern w:val="0"/>
              <w:sz w:val="24"/>
              <w:szCs w:val="22"/>
            </w:rPr>
          </w:pPr>
          <w:r>
            <w:rPr>
              <w:rFonts w:hAnsi="宋体" w:hint="eastAsia"/>
              <w:color w:val="000000"/>
              <w:kern w:val="0"/>
              <w:sz w:val="24"/>
              <w:szCs w:val="22"/>
            </w:rPr>
            <w:t>二、本人同意遵守并倡导其他业主及物业使用人遵守本规约，同意按照前期物业服务合同约定的物业服务费标准按时缴纳费</w:t>
          </w:r>
          <w:r>
            <w:rPr>
              <w:rFonts w:ascii="宋体" w:hAnsi="宋体" w:hint="eastAsia"/>
              <w:color w:val="000000"/>
              <w:kern w:val="0"/>
              <w:sz w:val="24"/>
              <w:szCs w:val="22"/>
            </w:rPr>
            <w:t>用；</w:t>
          </w:r>
        </w:p>
        <w:p w:rsidR="0005592E" w:rsidP="0005592E">
          <w:pPr>
            <w:widowControl/>
            <w:spacing w:line="276" w:lineRule="auto"/>
            <w:ind w:firstLine="480"/>
            <w:jc w:val="left"/>
            <w:rPr>
              <w:rFonts w:hAnsi="宋体" w:hint="eastAsia"/>
              <w:color w:val="000000"/>
              <w:kern w:val="0"/>
              <w:sz w:val="24"/>
              <w:szCs w:val="22"/>
            </w:rPr>
          </w:pPr>
          <w:r>
            <w:rPr>
              <w:rFonts w:hAnsi="宋体" w:hint="eastAsia"/>
              <w:color w:val="000000"/>
              <w:kern w:val="0"/>
              <w:sz w:val="24"/>
              <w:szCs w:val="22"/>
            </w:rPr>
            <w:t>三、本人同意承担违反本规约的相应责任，并同意对该物业使用人违反本规约的行为承担连带责任；</w:t>
          </w:r>
        </w:p>
        <w:p w:rsidR="0005592E" w:rsidP="0005592E">
          <w:pPr>
            <w:widowControl/>
            <w:spacing w:line="276" w:lineRule="auto"/>
            <w:ind w:firstLine="480"/>
            <w:jc w:val="left"/>
            <w:rPr>
              <w:rFonts w:hAnsi="宋体"/>
              <w:color w:val="000000"/>
              <w:kern w:val="0"/>
              <w:sz w:val="24"/>
              <w:szCs w:val="22"/>
            </w:rPr>
          </w:pPr>
          <w:r>
            <w:rPr>
              <w:rFonts w:hAnsi="宋体" w:hint="eastAsia"/>
              <w:color w:val="000000"/>
              <w:kern w:val="0"/>
              <w:sz w:val="24"/>
              <w:szCs w:val="22"/>
            </w:rPr>
            <w:t>四、转让该物业时，本人与物业继受人在办理房屋过户手续时，双方同时前往物业服务企业，由物业继受人与物业服务企业重新签署本承诺书。在建设单位或物业服务企业收到物业继受人签署的承诺书之前，本承诺书继续有效。</w:t>
          </w:r>
        </w:p>
        <w:p w:rsidR="0005592E" w:rsidP="0005592E">
          <w:pPr>
            <w:widowControl/>
            <w:spacing w:line="276" w:lineRule="auto"/>
            <w:ind w:firstLine="480"/>
            <w:jc w:val="left"/>
            <w:rPr>
              <w:rFonts w:hAnsi="宋体"/>
              <w:color w:val="000000"/>
              <w:kern w:val="0"/>
              <w:sz w:val="24"/>
              <w:szCs w:val="22"/>
            </w:rPr>
          </w:pPr>
          <w:r>
            <w:rPr>
              <w:rFonts w:hAnsi="宋体" w:hint="eastAsia"/>
              <w:color w:val="000000"/>
              <w:kern w:val="0"/>
              <w:sz w:val="24"/>
              <w:szCs w:val="22"/>
            </w:rPr>
            <w:t>五、物业服务费：物业服务费由买受人承担，从出卖人通知买受人交付商品房的次月开始缴纳；现房销售从合同约定交房次日缴纳物业服务费；</w:t>
          </w:r>
        </w:p>
        <w:p w:rsidR="0005592E" w:rsidP="0005592E">
          <w:pPr>
            <w:widowControl/>
            <w:spacing w:line="276" w:lineRule="auto"/>
            <w:ind w:firstLine="480"/>
            <w:jc w:val="left"/>
            <w:rPr>
              <w:rFonts w:hAnsi="宋体"/>
              <w:color w:val="000000"/>
              <w:kern w:val="0"/>
              <w:sz w:val="24"/>
              <w:szCs w:val="22"/>
            </w:rPr>
          </w:pPr>
          <w:r>
            <w:rPr>
              <w:rFonts w:hAnsi="宋体" w:hint="eastAsia"/>
              <w:color w:val="000000"/>
              <w:kern w:val="0"/>
              <w:sz w:val="24"/>
              <w:szCs w:val="22"/>
            </w:rPr>
            <w:t>六、物业服务费缴纳方式：物业服务费采用预缴方式，办理交房手续时预交壹年的物业服务费，此后每年的物业服务费在缴纳期满前七日内按壹年或半年度缴纳。</w:t>
          </w:r>
        </w:p>
        <w:p w:rsidR="0005592E" w:rsidP="0005592E">
          <w:pPr>
            <w:widowControl/>
            <w:spacing w:line="276" w:lineRule="auto"/>
            <w:ind w:firstLine="480"/>
            <w:jc w:val="left"/>
            <w:rPr>
              <w:rFonts w:hAnsi="宋体"/>
              <w:color w:val="000000"/>
              <w:kern w:val="0"/>
              <w:sz w:val="24"/>
              <w:szCs w:val="22"/>
            </w:rPr>
          </w:pPr>
        </w:p>
        <w:p w:rsidR="0005592E" w:rsidP="0005592E">
          <w:pPr>
            <w:widowControl/>
            <w:spacing w:line="276" w:lineRule="auto"/>
            <w:ind w:firstLine="480"/>
            <w:jc w:val="left"/>
            <w:rPr>
              <w:rFonts w:hAnsi="宋体"/>
              <w:color w:val="000000"/>
              <w:kern w:val="0"/>
              <w:sz w:val="24"/>
              <w:szCs w:val="22"/>
            </w:rPr>
          </w:pPr>
        </w:p>
        <w:p w:rsidR="0005592E" w:rsidP="0005592E">
          <w:pPr>
            <w:widowControl/>
            <w:spacing w:line="276" w:lineRule="auto"/>
            <w:ind w:right="-90" w:firstLine="4080" w:firstLineChars="1700"/>
            <w:rPr>
              <w:rFonts w:hAnsi="宋体"/>
              <w:color w:val="000000"/>
              <w:kern w:val="0"/>
              <w:sz w:val="24"/>
              <w:szCs w:val="22"/>
              <w:u w:val="single"/>
            </w:rPr>
          </w:pPr>
          <w:r>
            <w:rPr>
              <w:rFonts w:hAnsi="宋体" w:hint="eastAsia"/>
              <w:color w:val="000000"/>
              <w:kern w:val="0"/>
              <w:sz w:val="24"/>
              <w:szCs w:val="22"/>
            </w:rPr>
            <w:t>承诺人（签章）</w:t>
          </w:r>
          <w:r>
            <w:rPr>
              <w:rFonts w:hAnsi="宋体"/>
              <w:color w:val="000000"/>
              <w:kern w:val="0"/>
              <w:sz w:val="24"/>
              <w:szCs w:val="22"/>
              <w:u w:val="single"/>
            </w:rPr>
            <w:t xml:space="preserve">                      </w:t>
          </w:r>
        </w:p>
        <w:p w:rsidR="0005592E" w:rsidP="0005592E">
          <w:pPr>
            <w:widowControl/>
            <w:spacing w:line="276" w:lineRule="auto"/>
            <w:ind w:firstLine="480"/>
            <w:jc w:val="right"/>
            <w:rPr>
              <w:rFonts w:hAnsi="宋体"/>
              <w:color w:val="000000"/>
              <w:kern w:val="0"/>
              <w:sz w:val="24"/>
              <w:szCs w:val="22"/>
            </w:rPr>
          </w:pPr>
        </w:p>
        <w:p w:rsidR="0005592E" w:rsidP="0005592E">
          <w:pPr>
            <w:widowControl/>
            <w:spacing w:line="276" w:lineRule="auto"/>
            <w:ind w:firstLine="480"/>
            <w:jc w:val="right"/>
            <w:rPr>
              <w:rFonts w:hAnsi="宋体"/>
              <w:color w:val="000000"/>
              <w:kern w:val="0"/>
              <w:sz w:val="24"/>
              <w:szCs w:val="22"/>
            </w:rPr>
          </w:pPr>
        </w:p>
        <w:p w:rsidR="0005592E" w:rsidP="0005592E">
          <w:pPr>
            <w:widowControl/>
            <w:wordWrap w:val="0"/>
            <w:spacing w:line="276" w:lineRule="auto"/>
            <w:ind w:right="270" w:firstLine="480"/>
            <w:jc w:val="right"/>
            <w:rPr>
              <w:color w:val="000000"/>
              <w:kern w:val="0"/>
              <w:sz w:val="24"/>
              <w:szCs w:val="22"/>
            </w:rPr>
          </w:pPr>
          <w:r>
            <w:rPr>
              <w:rFonts w:hAnsi="宋体"/>
              <w:color w:val="000000"/>
              <w:kern w:val="0"/>
              <w:sz w:val="24"/>
              <w:szCs w:val="22"/>
              <w:u w:val="single"/>
            </w:rPr>
            <w:t xml:space="preserve">      </w:t>
          </w:r>
          <w:r>
            <w:rPr>
              <w:rFonts w:hAnsi="宋体" w:hint="eastAsia"/>
              <w:color w:val="000000"/>
              <w:kern w:val="0"/>
              <w:sz w:val="24"/>
              <w:szCs w:val="22"/>
            </w:rPr>
            <w:t>年</w:t>
          </w:r>
          <w:r>
            <w:rPr>
              <w:rFonts w:hAnsi="宋体"/>
              <w:color w:val="000000"/>
              <w:kern w:val="0"/>
              <w:sz w:val="24"/>
              <w:szCs w:val="22"/>
              <w:u w:val="single"/>
            </w:rPr>
            <w:t xml:space="preserve">    </w:t>
          </w:r>
          <w:r>
            <w:rPr>
              <w:rFonts w:hAnsi="宋体" w:hint="eastAsia"/>
              <w:color w:val="000000"/>
              <w:kern w:val="0"/>
              <w:sz w:val="24"/>
              <w:szCs w:val="22"/>
            </w:rPr>
            <w:t>月</w:t>
          </w:r>
          <w:r>
            <w:rPr>
              <w:rFonts w:hAnsi="宋体"/>
              <w:color w:val="000000"/>
              <w:kern w:val="0"/>
              <w:sz w:val="24"/>
              <w:szCs w:val="22"/>
              <w:u w:val="single"/>
            </w:rPr>
            <w:t xml:space="preserve">    </w:t>
          </w:r>
          <w:r>
            <w:rPr>
              <w:rFonts w:hAnsi="宋体" w:hint="eastAsia"/>
              <w:color w:val="000000"/>
              <w:kern w:val="0"/>
              <w:sz w:val="24"/>
              <w:szCs w:val="22"/>
            </w:rPr>
            <w:t>日</w:t>
          </w:r>
        </w:p>
      </w:sdtContent>
    </w:sdt>
    <w:p w:rsidR="00116D61" w:rsidRPr="008D19BF" w:rsidP="00534941">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44020382"/>
        <w:placeholder>
          <w:docPart w:val="DefaultPlaceholder_22675703"/>
        </w:placeholder>
        <w:richText/>
      </w:sdtPr>
      <w:sdtContent>
        <w:p w:rsidR="0005592E" w:rsidP="0005592E">
          <w:pPr>
            <w:widowControl/>
            <w:spacing w:line="560" w:lineRule="exact"/>
            <w:ind w:firstLine="480"/>
            <w:jc w:val="left"/>
            <w:rPr>
              <w:color w:val="000000"/>
              <w:kern w:val="0"/>
              <w:sz w:val="24"/>
              <w:szCs w:val="22"/>
            </w:rPr>
          </w:pPr>
          <w:r>
            <w:rPr>
              <w:rFonts w:ascii="宋体" w:hAnsi="宋体" w:hint="eastAsia"/>
              <w:color w:val="000000"/>
              <w:kern w:val="0"/>
              <w:sz w:val="24"/>
              <w:szCs w:val="22"/>
            </w:rPr>
            <w:t>1、</w:t>
          </w:r>
          <w:r>
            <w:rPr>
              <w:rFonts w:hint="eastAsia"/>
              <w:color w:val="000000"/>
              <w:kern w:val="0"/>
              <w:sz w:val="24"/>
              <w:szCs w:val="22"/>
            </w:rPr>
            <w:t>因本项目经规划部门批准分两期开发建设，届时后期开发建设施工期间产生的灰尘、噪音等，可能对前期入住的业主生活造成一定的影响。</w:t>
          </w:r>
        </w:p>
        <w:p w:rsidR="0005592E" w:rsidP="0005592E">
          <w:pPr>
            <w:widowControl/>
            <w:spacing w:line="560" w:lineRule="exact"/>
            <w:ind w:firstLine="480"/>
            <w:jc w:val="left"/>
            <w:rPr>
              <w:color w:val="000000"/>
              <w:kern w:val="0"/>
              <w:sz w:val="24"/>
              <w:szCs w:val="22"/>
            </w:rPr>
          </w:pPr>
          <w:r>
            <w:rPr>
              <w:rFonts w:ascii="宋体" w:hAnsi="宋体" w:hint="eastAsia"/>
              <w:color w:val="000000"/>
              <w:kern w:val="0"/>
              <w:sz w:val="24"/>
              <w:szCs w:val="22"/>
            </w:rPr>
            <w:t>2、本项目东面临荷塘大道、东南面临新华东路，均为城市主干道，可能对周边楼栋有噪音影响。</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215003158"/>
        <w:placeholder>
          <w:docPart w:val="DefaultPlaceholder_22675703"/>
        </w:placeholder>
        <w:richText/>
      </w:sdtPr>
      <w:sdtContent>
        <w:p w:rsidR="0005592E" w:rsidP="0005592E">
          <w:pPr>
            <w:jc w:val="center"/>
            <w:rPr>
              <w:rFonts w:ascii="宋体" w:hAnsi="Calibri"/>
              <w:b/>
              <w:color w:val="000000"/>
              <w:sz w:val="28"/>
              <w:szCs w:val="28"/>
            </w:rPr>
          </w:pPr>
          <w:r>
            <w:rPr>
              <w:rFonts w:ascii="宋体" w:hAnsi="宋体" w:hint="eastAsia"/>
              <w:b/>
              <w:color w:val="000000"/>
              <w:sz w:val="28"/>
              <w:szCs w:val="28"/>
            </w:rPr>
            <w:t>补充协议</w:t>
          </w:r>
        </w:p>
        <w:p w:rsidR="0005592E" w:rsidP="0005592E">
          <w:pPr>
            <w:rPr>
              <w:rFonts w:ascii="宋体" w:hAnsi="Calibri" w:hint="eastAsia"/>
              <w:color w:val="000000"/>
              <w:sz w:val="24"/>
            </w:rPr>
          </w:pP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出卖人在营销中心现场已公示了《商品房买卖合同（预售）》及相关附件，在签订合同及补充协议前已向买受人告知了《商品房买卖合同（预售）》及相关附件（以下简称</w:t>
          </w:r>
          <w:r>
            <w:rPr>
              <w:rFonts w:ascii="宋体" w:hAnsi="宋体" w:hint="eastAsia"/>
              <w:color w:val="000000"/>
              <w:sz w:val="24"/>
            </w:rPr>
            <w:t>“</w:t>
          </w:r>
          <w:r>
            <w:rPr>
              <w:rFonts w:ascii="宋体" w:hAnsi="宋体" w:hint="eastAsia"/>
              <w:color w:val="000000"/>
              <w:sz w:val="24"/>
            </w:rPr>
            <w:t>买卖合同</w:t>
          </w:r>
          <w:r>
            <w:rPr>
              <w:rFonts w:ascii="宋体" w:hAnsi="宋体" w:hint="eastAsia"/>
              <w:color w:val="000000"/>
              <w:sz w:val="24"/>
            </w:rPr>
            <w:t>”</w:t>
          </w:r>
          <w:r>
            <w:rPr>
              <w:rFonts w:ascii="宋体" w:hAnsi="宋体" w:hint="eastAsia"/>
              <w:color w:val="000000"/>
              <w:sz w:val="24"/>
            </w:rPr>
            <w:t>），买受人对此已非常清楚并自愿同意。双方在此基础上一致同意补充约定如下条款，共同遵守：</w:t>
          </w:r>
        </w:p>
        <w:p w:rsidR="0005592E" w:rsidP="0005592E">
          <w:pPr>
            <w:spacing w:line="276" w:lineRule="auto"/>
            <w:rPr>
              <w:rFonts w:ascii="宋体" w:hAnsi="Calibri" w:hint="eastAsia"/>
              <w:b/>
              <w:color w:val="000000"/>
              <w:sz w:val="24"/>
            </w:rPr>
          </w:pPr>
          <w:r>
            <w:rPr>
              <w:rFonts w:ascii="宋体" w:hAnsi="宋体" w:hint="eastAsia"/>
              <w:b/>
              <w:color w:val="000000"/>
              <w:sz w:val="24"/>
            </w:rPr>
            <w:t>第一条、对计价方式与价款的补充：</w:t>
          </w:r>
        </w:p>
        <w:p w:rsidR="0005592E" w:rsidP="0005592E">
          <w:pPr>
            <w:spacing w:line="276" w:lineRule="auto"/>
            <w:ind w:firstLine="360"/>
            <w:rPr>
              <w:rFonts w:ascii="宋体" w:hAnsi="Calibri" w:hint="eastAsia"/>
              <w:color w:val="000000"/>
              <w:sz w:val="24"/>
            </w:rPr>
          </w:pPr>
          <w:r>
            <w:rPr>
              <w:rFonts w:ascii="宋体" w:hAnsi="宋体" w:hint="eastAsia"/>
              <w:color w:val="000000"/>
              <w:sz w:val="24"/>
            </w:rPr>
            <w:t>1.1、买受人购买该套商品房时，有义务缴纳与买卖相关的税与费，同时该部分税与费没有包含在买卖合同第三章商品房价款第六条第2项的价款数额内。</w:t>
          </w:r>
        </w:p>
        <w:p w:rsidR="0005592E" w:rsidP="0005592E">
          <w:pPr>
            <w:spacing w:line="276" w:lineRule="auto"/>
            <w:ind w:firstLine="360"/>
            <w:rPr>
              <w:rFonts w:ascii="宋体" w:hAnsi="Calibri" w:hint="eastAsia"/>
              <w:color w:val="000000"/>
              <w:sz w:val="24"/>
            </w:rPr>
          </w:pPr>
          <w:r>
            <w:rPr>
              <w:rFonts w:ascii="宋体" w:hAnsi="宋体" w:hint="eastAsia"/>
              <w:color w:val="000000"/>
              <w:sz w:val="24"/>
            </w:rPr>
            <w:t>1.2、买受人有义务缴纳的税与费包括但不限于房屋交易契税、物业专项维修资金、印花税、预告预抵费、登记费等（费用标准由买受人通过多种信息方式自行查询），这些费用由买受人根据政府部门的规定时间和标准向政府部门自行缴纳，不由出卖人代收、代缴；该部分费用的交缴时间及标准遇到政府执行规定调整时，买受人有义务按照新的政府执行政策缴费，不得以收费政策不明、政策调整而拒交或延期缴纳。</w:t>
          </w:r>
        </w:p>
        <w:p w:rsidR="0005592E" w:rsidP="0005592E">
          <w:pPr>
            <w:spacing w:line="276" w:lineRule="auto"/>
            <w:ind w:firstLine="360"/>
            <w:rPr>
              <w:rFonts w:ascii="宋体" w:hAnsi="Calibri" w:hint="eastAsia"/>
              <w:color w:val="000000"/>
              <w:sz w:val="24"/>
            </w:rPr>
          </w:pPr>
          <w:r>
            <w:rPr>
              <w:rFonts w:ascii="宋体" w:hAnsi="宋体" w:hint="eastAsia"/>
              <w:color w:val="000000"/>
              <w:sz w:val="24"/>
            </w:rPr>
            <w:t>1.3、如因买受人未按规定时间办理上述缴费手续，或在缴费后未在3日内将发票或收据的原件交付给出卖人，而引起房屋相关的权证办理、银行或公积金的贷款手续办理、房屋交付期限发生变化或延期，所有责任由买受人自行承担，出卖人无需承担由此产生的逾期交房、逾期办证等与此相关的所有违约责任。</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1.4、买受人以银行转账、票据或汇款的方式支付买卖合同项下任何款项时，以实际到达出卖人账户的金额为买受人支付金额，与该支付有关的手续费由买受人承担。买受人以银行转账、票据或汇款的方式付款的，均以出卖人指定银行的到账通知作为已付款及付款时间的唯一证明。</w:t>
          </w:r>
        </w:p>
        <w:p w:rsidR="0005592E" w:rsidP="0005592E">
          <w:pPr>
            <w:spacing w:line="276" w:lineRule="auto"/>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第二条、对付款方式及期限的补充：</w:t>
          </w:r>
        </w:p>
        <w:p w:rsidR="0005592E" w:rsidP="0005592E">
          <w:pPr>
            <w:spacing w:line="276" w:lineRule="auto"/>
            <w:ind w:firstLine="360" w:firstLineChars="150"/>
            <w:rPr>
              <w:rFonts w:ascii="宋体" w:hAnsi="Calibri" w:hint="eastAsia"/>
              <w:b/>
              <w:color w:val="000000"/>
              <w:sz w:val="24"/>
            </w:rPr>
          </w:pPr>
          <w:r>
            <w:rPr>
              <w:rFonts w:ascii="宋体" w:hAnsi="宋体" w:hint="eastAsia"/>
              <w:color w:val="000000"/>
              <w:sz w:val="24"/>
            </w:rPr>
            <w:t>2.1、</w:t>
          </w:r>
          <w:r>
            <w:rPr>
              <w:rFonts w:ascii="宋体" w:hAnsi="宋体" w:hint="eastAsia"/>
              <w:b/>
              <w:color w:val="000000"/>
              <w:sz w:val="24"/>
            </w:rPr>
            <w:t>银行按揭贷款客户：</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2.1.1、买受人采用银行按揭贷款方式支付房价款的，买受人应向出卖人指定的银行办理按揭贷款；若买受人自行联系银行办理按揭以支付房款，则出卖人不提供担保，且买受人应按照买卖合同约定的时间支付全部房款。</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2.1.2、买受人应遵守银行按揭贷款的所有规定交纳相关费用并接受银行的按揭贷款资格审查，如审查不合格或需要满足最新的信贷政策要求，买受人可选择补交资料、提高首付款比例或选择其他付款方式支付剩余房款，买卖合同并不因此解除，出卖人不承担任何相关责任。但因非出卖人的原因在买卖合同订立之日起60日内出卖人未收到相当于剩余房款的贷款款项的，且买受人无法以其他方式足额支付房款的，则出卖人有权解除买卖合同，买受人按房屋总价款的10%支付违约金并赔偿出卖人因此所受到的损失。</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2.1.3、买受人向银行申请贷款的首付款比例、贷款金额、贷款期限、贷款利率等以银行根据国家贷款政策以及银行内部规定最终批准的结果为准。如银行批准的贷款额度未达到买卖合同约定的买受人申请额度或买受人未能获得贷款的，则两者之间的差额由买受人于银行审批结果揭晓后7日内以自有资金一次性支付完毕，否则，买受人应当按照买卖合同第八条的约定承担逾期付款违约责任，且出卖人有权解除买卖合同，买受人按房屋总价款的10%支付违约金并赔偿出卖人因此所受到的损失。</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2.1.4、买受人与银行签订贷款合同后，在出卖人承担担保责任期间，因买受人原因，导致出卖人向银行承担保证责任代买受人还款的，买受人必须在接到出卖人通知之日起5日内归还出卖人代还款项，并按中国人民银行同期贷款基准利率向出卖人支付代还款项的利息，计息期间为出卖人代还款项之日起至买受人归还代还款项之日止。</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若买受人逾期15日未归还出卖人代还的款项，或者出卖人连续2期向银行承担保证责任，或者出卖人代买受人还款的总金额超过20000元的，出卖人有权解除买卖合同并要求买受人承担房屋总价款20%的违约金。同时出卖人有权将买受人已付的房价款直接用于代买受人偿付按揭贷款本息、罚金及其他费用并直接抵扣出卖人已承担的全部担保款项（包括本金、利息、罚金、违约金、诉讼费、律师费等所有款项）和买受人应承担的违约金、赔偿金。</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2.1.5、买受人未能按约定向银行偿还贷款致使出卖人向银行承担了保证担保责任的，视为买受人未按合同约定足额支付房款。出卖人有权要求买受人一次性补足房款。买受人未在收到出卖人通知后7日内一次性补足房款的，视为买受人根本违约，则出卖人有权单方解除买卖合同，该房屋归甲方所有。买受人按房屋总价款的20%支付违约金并赔偿出卖人因此所受到的损失。</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2.2、</w:t>
          </w:r>
          <w:r>
            <w:rPr>
              <w:rFonts w:ascii="宋体" w:hAnsi="宋体" w:hint="eastAsia"/>
              <w:b/>
              <w:color w:val="000000"/>
              <w:sz w:val="24"/>
            </w:rPr>
            <w:t>公积金贷款客户：</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2.2.1、买受人应遵守项目所在地有关公积金贷款的所有规定交纳相关费用并接受资格审查，如审查不合格或需要满足最新的政策要求，买受人可选择补交资料、提高首付款比例或选择其他付款方式支付剩余房款，买卖合同并不因此解除，出卖人不承担任何相关责任。因非出卖人的原因在买卖合同订立之日起60日内出卖人未收到相当于剩余房款的公积金贷款款项的，且买受人无法以其他方式足额支付房款的，则出卖人有权解除买卖合同，该房屋归甲方所有。买受人按房屋总价款的10%支付违约金并赔偿出卖人因此所受到的损失。</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2.2.2、买受人向银行申请贷款额度和年限均以银行最终审批结果为准</w:t>
          </w:r>
          <w:r>
            <w:rPr>
              <w:rFonts w:ascii="宋体" w:hAnsi="Calibri" w:hint="eastAsia"/>
              <w:color w:val="000000"/>
              <w:sz w:val="24"/>
            </w:rPr>
            <w:t>,</w:t>
          </w:r>
          <w:r>
            <w:rPr>
              <w:rFonts w:ascii="宋体" w:hAnsi="宋体" w:hint="eastAsia"/>
              <w:color w:val="000000"/>
              <w:sz w:val="24"/>
            </w:rPr>
            <w:t>若最终银行放款的额度少于买受人申请的额度</w:t>
          </w:r>
          <w:r>
            <w:rPr>
              <w:rFonts w:ascii="宋体" w:hAnsi="Calibri" w:hint="eastAsia"/>
              <w:color w:val="000000"/>
              <w:sz w:val="24"/>
            </w:rPr>
            <w:t>,</w:t>
          </w:r>
          <w:r>
            <w:rPr>
              <w:rFonts w:ascii="宋体" w:hAnsi="宋体" w:hint="eastAsia"/>
              <w:color w:val="000000"/>
              <w:sz w:val="24"/>
            </w:rPr>
            <w:t>则两者之间的差额应由买受人在贷款审批结果揭晓之日起的7日内以自有资金一次性向出卖人支付完毕</w:t>
          </w:r>
          <w:r>
            <w:rPr>
              <w:rFonts w:ascii="宋体" w:hAnsi="Calibri" w:hint="eastAsia"/>
              <w:color w:val="000000"/>
              <w:sz w:val="24"/>
            </w:rPr>
            <w:t>,</w:t>
          </w:r>
          <w:r>
            <w:rPr>
              <w:rFonts w:ascii="宋体" w:hAnsi="宋体" w:hint="eastAsia"/>
              <w:color w:val="000000"/>
              <w:sz w:val="24"/>
            </w:rPr>
            <w:t>逾期则需承担买卖合同第八条逾期付款的违约责任，且出卖人有权解除买卖合同，该房屋归甲方所有。买受人按房屋总价款的10%支付违约金并赔偿出卖人因此所受到的损失。</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2.2.3、如买受人未能在约定期限内获准公积金贷款，则买受人应当在收到出卖人通知之日起7日内以自有资金一次性向出卖人补足购房款，或者买受人可以在收到出卖人通知之日起7日内，向出卖人申请经出卖人同意后改为按揭贷款，并在出卖人同意后7日内提交办理银行按揭贷款的所有资料，45日内贷款款项全额划入出卖人账户。否则出卖人有权解除买卖合同，该房屋归甲方所有。买受人按房屋总价款的10%支付违约金并赔偿出卖人因此所受到的损失。</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2.2.4、对于公积金贷款客户，采用组合贷款（针对按揭贷款部分）或者转为按揭贷款的，应当按照本补充协议第2.1项约定的内容执行。</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2.2.5、出卖人对公积金贷款客户提供担保的，买受人应按照本补充协议第2.1.4项的内容执行。</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2.3、买受人在选择银行按揭或公积金贷款后，应于3日内向按揭银行或公积金管理中心提供真实有效的贷款资料，保证资料的合法性和完整性，并承担资料真实合法的法律责任。买受人未按期提供资料、或资料不符合要求、或未按银行与公积金中心规定时间办理印鉴签字手续的，则出卖人有权解除买卖合同，该房屋归甲方所有。买受人按房屋总价款的20%支付违约金并赔偿出卖人因此所受到的损失。</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2.4、因买受人的原因致使按揭银行或公积金中心的借贷合同（具体以所签订的合同文本名称为准，以下简称</w:t>
          </w:r>
          <w:r>
            <w:rPr>
              <w:rFonts w:ascii="宋体" w:hAnsi="宋体" w:hint="eastAsia"/>
              <w:color w:val="000000"/>
              <w:sz w:val="24"/>
            </w:rPr>
            <w:t>“</w:t>
          </w:r>
          <w:r>
            <w:rPr>
              <w:rFonts w:ascii="宋体" w:hAnsi="宋体" w:hint="eastAsia"/>
              <w:color w:val="000000"/>
              <w:sz w:val="24"/>
            </w:rPr>
            <w:t>借贷合同</w:t>
          </w:r>
          <w:r>
            <w:rPr>
              <w:rFonts w:ascii="宋体" w:hAnsi="宋体" w:hint="eastAsia"/>
              <w:color w:val="000000"/>
              <w:sz w:val="24"/>
            </w:rPr>
            <w:t>”</w:t>
          </w:r>
          <w:r>
            <w:rPr>
              <w:rFonts w:ascii="宋体" w:hAnsi="宋体" w:hint="eastAsia"/>
              <w:color w:val="000000"/>
              <w:sz w:val="24"/>
            </w:rPr>
            <w:t>）不能签订或审批贷款额度减少，买受人应在按揭银行或公积金管理中心拒签（改签）借贷合同之日或出卖人通知之日起3日内一次性将剩余的商品房价款付清（不含贷款）；逾期则出卖人有权解除买卖合同，该房屋归甲方所有。买受人按房屋总价款的10%支付违约金并赔偿出卖人因此所受到的损失。</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2.5、如买受人委托出卖人代为协助按揭贷款银行办理商品房抵押登记的，相关费用由买受人承担，如登记机关要求买受人必须亲自到场的，买受人应自出卖人通知之日起3日内到场协助按揭贷款银行办理相应的抵押登记。逾期则出卖人有权解除买卖合同，该房屋归甲方所有。买受人按房屋总价款的20%支付违约金并赔偿出卖人因此所受到的损失。</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2.6、根据出卖人与按揭贷款银行的约定，出卖人将对买受人的按揭贷款承担阶段性保证/担保责任。若因买受人逾期还贷，导致出卖人为买受人承担保证/担保责任的，出卖人可以选择以下两种方式处理：</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2.6.1、出卖人选择不解除买卖合同的，买受人应向出卖人支付出卖人已支付的担保款项（包括但不限于贷款本金、利息和银行实现债权的费用），且出卖人有权要求买受人向其支付担保款项50%的违约金或根据出卖人已支付的担保款项要求买受人按每月2%向其支付违约金；</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2.6.2、出卖人选择解除买卖合同收回该房屋另行处理的，出卖人有权按买卖合同第三章商品房价款第六条第2项约定的商品房总房价款80%的价格对该房屋进行回购。出卖人决定对该房屋进行回购的，应当以书面或电话的形式通知买受人，回购通知自发出后7日起发生法律效力。回购过程所产生的一起税费由买受人承担。若买受人在接到出卖人通知后拒绝办理回购手续的，买受人还应当按商品房价款的20%向出卖人支付违约金，在此情况下出卖人有权将回购款进行提存，买受人应当支付的费用及违约金，出卖人有权在回购款中予以扣除。</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2.7、出卖人对买受人的按揭贷款承担阶段性保证/担保责任，因法定或约定原因造成买受人与银行签署的借贷合同解除或终止的，买受人与其按揭贷款银行的法律关系所引起的一切后果，均由买受人自行承担。且双方同意出卖人可按照本协议第2.6款约定的行使权利。</w:t>
          </w: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第三条、对商品房交付条件与交付手续的补充：</w:t>
          </w:r>
        </w:p>
        <w:p w:rsidR="0005592E" w:rsidP="0005592E">
          <w:pPr>
            <w:spacing w:line="276" w:lineRule="auto"/>
            <w:ind w:firstLine="358" w:firstLineChars="149"/>
            <w:rPr>
              <w:rFonts w:ascii="宋体" w:hAnsi="Calibri" w:hint="eastAsia"/>
              <w:color w:val="000000"/>
              <w:sz w:val="24"/>
            </w:rPr>
          </w:pPr>
          <w:r>
            <w:rPr>
              <w:rFonts w:ascii="宋体" w:hAnsi="宋体" w:hint="eastAsia"/>
              <w:color w:val="000000"/>
              <w:sz w:val="24"/>
            </w:rPr>
            <w:t>3.1、出卖人可以采用</w:t>
          </w:r>
          <w:r>
            <w:rPr>
              <w:rFonts w:ascii="宋体" w:hAnsi="宋体" w:hint="eastAsia"/>
              <w:color w:val="000000"/>
              <w:sz w:val="24"/>
            </w:rPr>
            <w:t>“</w:t>
          </w:r>
          <w:r>
            <w:rPr>
              <w:rFonts w:ascii="宋体" w:hAnsi="宋体" w:hint="eastAsia"/>
              <w:color w:val="000000"/>
              <w:sz w:val="24"/>
            </w:rPr>
            <w:t>交房公告</w:t>
          </w:r>
          <w:r>
            <w:rPr>
              <w:rFonts w:ascii="宋体" w:hAnsi="宋体" w:hint="eastAsia"/>
              <w:color w:val="000000"/>
              <w:sz w:val="24"/>
            </w:rPr>
            <w:t>”</w:t>
          </w:r>
          <w:r>
            <w:rPr>
              <w:rFonts w:ascii="宋体" w:hAnsi="宋体" w:hint="eastAsia"/>
              <w:color w:val="000000"/>
              <w:sz w:val="24"/>
            </w:rPr>
            <w:t>的形式在当地报纸刊登交房公告，或根据合同中记载的通讯地址、联系电话以书面形式发出《交房通知书》、或电话告知买受人前来办理房屋交付手续后，买受人不得以知未收达、长期外地、质量投诉、未房屋查验、园林绿化或公共配套设施设备不完备等理由延迟或拒绝接收房屋或逾期办理收房手续。由此导致延期交房、房屋产权不能按时办理等所有责任均由买受人承担。在出卖人按本条约定发出通知七天内如买受人仍未到合同约定的地点办理收房手续，则视为出卖人已按合同约定履行了交房义务，买受人所购商品房出卖人已交付给买受人使用。保修内容及物业管理费自</w:t>
          </w:r>
          <w:r>
            <w:rPr>
              <w:rFonts w:ascii="宋体" w:hAnsi="宋体" w:hint="eastAsia"/>
              <w:color w:val="000000"/>
              <w:sz w:val="24"/>
            </w:rPr>
            <w:t>“</w:t>
          </w:r>
          <w:r>
            <w:rPr>
              <w:rFonts w:ascii="宋体" w:hAnsi="宋体" w:hint="eastAsia"/>
              <w:color w:val="000000"/>
              <w:sz w:val="24"/>
            </w:rPr>
            <w:t>交房公告</w:t>
          </w:r>
          <w:r>
            <w:rPr>
              <w:rFonts w:ascii="宋体" w:hAnsi="宋体" w:hint="eastAsia"/>
              <w:color w:val="000000"/>
              <w:sz w:val="24"/>
            </w:rPr>
            <w:t>”</w:t>
          </w:r>
          <w:r>
            <w:rPr>
              <w:rFonts w:ascii="宋体" w:hAnsi="宋体" w:hint="eastAsia"/>
              <w:color w:val="000000"/>
              <w:sz w:val="24"/>
            </w:rPr>
            <w:t>发布的交房日起计算。</w:t>
          </w:r>
        </w:p>
        <w:p w:rsidR="0005592E" w:rsidP="0005592E">
          <w:pPr>
            <w:spacing w:line="276" w:lineRule="auto"/>
            <w:ind w:firstLine="358" w:firstLineChars="149"/>
            <w:rPr>
              <w:rFonts w:ascii="宋体" w:hAnsi="Calibri" w:hint="eastAsia"/>
              <w:color w:val="000000"/>
              <w:sz w:val="24"/>
            </w:rPr>
          </w:pPr>
          <w:r>
            <w:rPr>
              <w:rFonts w:ascii="宋体" w:hAnsi="宋体" w:hint="eastAsia"/>
              <w:color w:val="000000"/>
              <w:sz w:val="24"/>
            </w:rPr>
            <w:t>3.2、根据本合同第二十五条送达之约定，买受人在接收到办理房屋交付手续通知后7日内应当持购房款及本补充协议第1.2条相关费用的收款收据到出卖人处对已交款项进行核实，并按出卖人要求办理房屋交付手续。若买受人在此期限内未来办理交接手续，视同出卖人已履行完房屋交付手续；此后，买受人所购房屋所产生的一切法律责任及相关风险均由买受人自行承担。</w:t>
          </w:r>
        </w:p>
        <w:p w:rsidR="0005592E" w:rsidP="0005592E">
          <w:pPr>
            <w:spacing w:line="276" w:lineRule="auto"/>
            <w:ind w:firstLine="358" w:firstLineChars="149"/>
            <w:rPr>
              <w:rFonts w:ascii="宋体" w:hAnsi="Calibri" w:hint="eastAsia"/>
              <w:color w:val="000000"/>
              <w:sz w:val="24"/>
              <w:u w:val="single"/>
            </w:rPr>
          </w:pPr>
          <w:r>
            <w:rPr>
              <w:rFonts w:ascii="宋体" w:hAnsi="宋体" w:hint="eastAsia"/>
              <w:color w:val="000000"/>
              <w:sz w:val="24"/>
            </w:rPr>
            <w:t>3.3、如买受人未按上述条款办理房屋交付手续，出卖人可以将房屋交付给依法选聘的前期物业服务企业，出卖人将房屋交付给该物业公司视为出卖人履行完房屋交付手续。</w:t>
          </w:r>
        </w:p>
        <w:p w:rsidR="0005592E" w:rsidP="0005592E">
          <w:pPr>
            <w:spacing w:line="276" w:lineRule="auto"/>
            <w:ind w:firstLine="358" w:firstLineChars="149"/>
            <w:rPr>
              <w:rFonts w:ascii="宋体" w:hAnsi="Calibri" w:hint="eastAsia"/>
              <w:color w:val="000000"/>
              <w:sz w:val="24"/>
            </w:rPr>
          </w:pPr>
          <w:r>
            <w:rPr>
              <w:rFonts w:ascii="宋体" w:hAnsi="宋体" w:hint="eastAsia"/>
              <w:color w:val="000000"/>
              <w:sz w:val="24"/>
            </w:rPr>
            <w:t>3.4、买受人以该房屋不具备交楼条件为由拒绝收楼或拒绝办理房屋交付手续的，买受人必须在本合同第十条约定的交付日期届满之日（或出卖人通知的交付日期届满之日）后15日内向出卖人书面提出，并提供合法证据证明房屋不符合本合同第九条约定的交付条件。买受人不能够提供确实、充分的证据证明该房屋不具备交付条件的，双方同意以本合同第十条约定的交付日期届满之日（或出卖人通知交付日期届满之日）为出卖人实际交付房屋之日，物业服务费自该日起由买受人承担，房屋保修期亦从该日起算。</w:t>
          </w:r>
        </w:p>
        <w:p w:rsidR="0005592E" w:rsidP="0005592E">
          <w:pPr>
            <w:spacing w:line="276" w:lineRule="auto"/>
            <w:ind w:firstLine="358" w:firstLineChars="149"/>
            <w:rPr>
              <w:rFonts w:ascii="宋体" w:hAnsi="Calibri" w:hint="eastAsia"/>
              <w:color w:val="000000"/>
              <w:sz w:val="24"/>
            </w:rPr>
          </w:pPr>
          <w:r>
            <w:rPr>
              <w:rFonts w:ascii="宋体" w:hAnsi="宋体" w:hint="eastAsia"/>
              <w:color w:val="000000"/>
              <w:sz w:val="24"/>
            </w:rPr>
            <w:t>3.5、房屋交付过程中，该房屋存在属工程保修范围的质量问题的，买受人应在本合同第十条约定的交付日期届满之日（或出卖人通知的交付日期届满之日）后15日内向出卖人一次性书面提出，买受人有权要求补修，出卖人按合同约定承担保修责任，买受人不能以此为由拒绝收楼。</w:t>
          </w:r>
        </w:p>
        <w:p w:rsidR="0005592E" w:rsidP="0005592E">
          <w:pPr>
            <w:spacing w:line="276" w:lineRule="auto"/>
            <w:ind w:firstLine="358" w:firstLineChars="149"/>
            <w:rPr>
              <w:rFonts w:ascii="宋体" w:hAnsi="Calibri" w:hint="eastAsia"/>
              <w:color w:val="000000"/>
              <w:sz w:val="24"/>
            </w:rPr>
          </w:pPr>
          <w:r>
            <w:rPr>
              <w:rFonts w:ascii="宋体" w:hAnsi="宋体" w:hint="eastAsia"/>
              <w:color w:val="000000"/>
              <w:sz w:val="24"/>
            </w:rPr>
            <w:t>买受人以该房屋存在工程保修范围的质量问题为由拒绝收楼或拒绝办理交付手续的，除非买受人能够按本补充协议第3.6条的约定证明房屋不具备交付条件，否则双方同意本合同第十条约定的交付日（或出买人通知交楼日期届满之日）视为出卖人实际交付房屋之日，物业服务费自该日起由买受人承担，房屋保修期亦从该日起算。</w:t>
          </w:r>
        </w:p>
        <w:p w:rsidR="0005592E" w:rsidP="0005592E">
          <w:pPr>
            <w:spacing w:line="276" w:lineRule="auto"/>
            <w:ind w:firstLine="358" w:firstLineChars="149"/>
            <w:rPr>
              <w:rFonts w:ascii="宋体" w:hAnsi="Calibri" w:hint="eastAsia"/>
              <w:color w:val="000000"/>
              <w:sz w:val="24"/>
            </w:rPr>
          </w:pPr>
          <w:r>
            <w:rPr>
              <w:rFonts w:ascii="宋体" w:hAnsi="宋体" w:hint="eastAsia"/>
              <w:color w:val="000000"/>
              <w:sz w:val="24"/>
            </w:rPr>
            <w:t>3.6、买受人购买该商品房前已到现场实地考察，清楚知道该商品房的楼层、朝向、景观、阳台及窗户的位置与数量、室内空间间隔、外立面造型等情况。买受人不得以涉及到上述情况的理由拒绝收楼或要求解除合同。</w:t>
          </w:r>
        </w:p>
        <w:p w:rsidR="0005592E" w:rsidP="0005592E">
          <w:pPr>
            <w:spacing w:line="276" w:lineRule="auto"/>
            <w:ind w:firstLine="358" w:firstLineChars="149"/>
            <w:rPr>
              <w:rFonts w:ascii="宋体" w:hAnsi="Calibri" w:hint="eastAsia"/>
              <w:color w:val="000000"/>
              <w:sz w:val="24"/>
            </w:rPr>
          </w:pPr>
          <w:r>
            <w:rPr>
              <w:rFonts w:ascii="宋体" w:hAnsi="宋体" w:hint="eastAsia"/>
              <w:color w:val="000000"/>
              <w:sz w:val="24"/>
            </w:rPr>
            <w:t>3.7、本合同及补充协议中所称的房屋交付、房屋交接、交房、交楼、收楼、收房等类似的词语均指该房屋由出卖人交付给买受人的行为，具有同样的法律意义。</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3.8、出卖人按照合同约定送达商品房交付信息但买受人未按约定办理交接房手续的，该商品房自交付信息确定的交付期限届满之日起，视为出卖人已将该商品房已正式交付给买受人且买受人认可出卖人所交付房屋符合约定交付条件，该房屋的保修期开始计算，出卖人仅承担买卖合同第十七条规定的商品房保修责任。买受人承担所有交付后的相关责任和义务，包括商品房及其附属设施毁损、灭失的风险由买受人承担，买受人同意自该日起承担包括但不限于水费、电费、燃气费、卫生费、物业服务费、有线电视费等相关一切费用。</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3.9、买受人同意出卖人委托前期物业服务企业</w:t>
          </w:r>
          <w:r>
            <w:rPr>
              <w:rFonts w:ascii="宋体" w:hAnsi="宋体" w:hint="eastAsia"/>
              <w:color w:val="000000"/>
              <w:sz w:val="24"/>
              <w:u w:val="single"/>
            </w:rPr>
            <w:t xml:space="preserve"> 株洲家美物业管理有限公司 </w:t>
          </w:r>
          <w:r>
            <w:rPr>
              <w:rFonts w:ascii="宋体" w:hAnsi="宋体" w:hint="eastAsia"/>
              <w:color w:val="000000"/>
              <w:sz w:val="24"/>
            </w:rPr>
            <w:t>办理房屋交付使用手续，买受人应当在《房屋移交证书》上签字，买受人收取钥匙后即完成买卖合同约定之房屋交付。</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3.10、在签订买卖合同及本《补充协议》以前，买受人已经对所购物业内外公共交通设施、居住配套设施、市政设施、教育设施、周边环境、噪音、空气质量、遮挡、污染等现状及潜在情况做了充分的了解，买受人认可出卖人所进行的全部提示注意和合理告知。在买卖合同签订以后，由于政府规划原因，导致买受人所购物业内外部条件发生变化的，包括但不限于市政配套、环境、教育设施等的变化，买受人应认可这种变化，出卖人对该种变化不承担任何责任。</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3.11、买受人所购房屋同一户型因设计需要有可能会出现门窗、阳台、露台、空调位等的位置、大小、形状等调整，在未违反相关设计、质量、验收等规范要求的前提下，买受人不得以此为由拒绝收房或向出卖人提出索赔、退房及其他要求。</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3.12、在不违反国家相关设计规范和本合同配置标准的前提下，买受人不得以不舒适、有噪音、空气质量不好、有油烟或对其有影响或未告知等为由拒绝收房或向出卖人提出索赔、退房及其他要求。</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3.13、出卖人根据设计的需要，在房屋内可能有燃气、供水、管道井、排水明管、雨水管及其他必需的公共设施设备，上述设施设备及管道等所在位置均以实际交付时的位置为准，买受人对此无任何异议。房屋内公用管道、管线及共用设备，买受人均不得擅自改动，如该公用管线及公用设备需进行必要的维护及检修，买受人应予以同意并积极配合。</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3.14、买受人采用按揭或公积金贷款付款方式支付房价款的，如银行或公积金中心将按揭款项划到出卖人账户的时间超过买卖合同约定的交房期限，则买卖合同约定的交房期限顺延至全部按揭贷款划到出卖人账户（或者由买受人补足差额）后15日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3.15、买受人为两人或两人以上联名购房的，收房时其中任何一人的收房行为视为其他联名购房人亦同意收房，任何一人收房行为的效力包含了其他联名购房人。</w:t>
          </w:r>
        </w:p>
        <w:p w:rsidR="0005592E" w:rsidP="0005592E">
          <w:pPr>
            <w:spacing w:line="276" w:lineRule="auto"/>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第四条、对顺延交房的补充：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如遇下列特殊原因，出卖人有权顺延交房时间，且出卖人不承担延期交房的责任和补偿：</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4.1、遭遇不可抗力，且出卖人在发生之日</w:t>
          </w:r>
          <w:r>
            <w:rPr>
              <w:rFonts w:ascii="宋体" w:hAnsi="宋体" w:hint="eastAsia"/>
              <w:bCs/>
              <w:color w:val="000000"/>
              <w:sz w:val="24"/>
            </w:rPr>
            <w:t>起</w:t>
          </w:r>
          <w:r>
            <w:rPr>
              <w:rFonts w:ascii="宋体" w:hAnsi="宋体" w:hint="eastAsia"/>
              <w:color w:val="000000"/>
              <w:sz w:val="24"/>
            </w:rPr>
            <w:t>30日内告知买受人的。</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4.2、因雨水天气或其他不可预知的灾害天气造成施工方推迟完工的（以气象部门的证明或施工方出示的施工日志为准）。</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4.3、国家（政府）法律、法令、政策发生变化而导致不能按期交房的。</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4.4、法律、法规、规章及规范性文件规定的其他情形。</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4.5、因政府相关部门对本项目规划、建设进行变更，或未能及时组织验收、或办证、出证不及时而导致不能按期交房的。</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4.6、因地方政府（行政部门）未能如期提供市政相关配套、或因政府公共事业性和垄断性行为政策、规定发生变化而导致不能如期交房的，或者因公共事业和公益事业建设而导致不能如期交房的。</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4.7、其他因出卖人无法预见或控制的客观原因造成的延期。</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4.8、买受人未付清本合同约定之全部应付款项（按揭银行未放款、未足额放款或放款后将贷款收回的视为买受人未付清全部应付款项）、政府部门规定费用（含买受人委托出卖人代交的税费、办证手续费、登记费等）、物业专项维修资金或有银行按揭（月供）欠款或者买受人有任何违反合同义务的行为等，出卖人有权拒绝交房直至买受人付清欠款为止。</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4.9、因银行（公积金）按揭款项未全额到达出卖人指定账户。</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4.10、因买受人未及时偿还银行（公积金）贷款导致出卖人受损。</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4.11、因买受人未按本补充协议第一条履行义务的。</w:t>
          </w:r>
        </w:p>
        <w:p w:rsidR="0005592E" w:rsidP="0005592E">
          <w:pPr>
            <w:spacing w:line="276" w:lineRule="auto"/>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第五条、对逾期交房的补充：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5.1、买受人与出卖人双方协商一致约定，买卖合同第十条第（一）项条款约定的交房时间超出</w:t>
          </w:r>
          <w:r>
            <w:rPr>
              <w:rFonts w:ascii="宋体" w:hAnsi="宋体" w:hint="eastAsia"/>
              <w:color w:val="000000"/>
              <w:sz w:val="24"/>
              <w:u w:val="single"/>
            </w:rPr>
            <w:t xml:space="preserve"> 90 </w:t>
          </w:r>
          <w:r>
            <w:rPr>
              <w:rFonts w:ascii="宋体" w:hAnsi="宋体" w:hint="eastAsia"/>
              <w:color w:val="000000"/>
              <w:sz w:val="24"/>
            </w:rPr>
            <w:t>日之内，买受人不追究出卖人的责任。</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5.2、逾期超过</w:t>
          </w:r>
          <w:r>
            <w:rPr>
              <w:rFonts w:ascii="宋体" w:hAnsi="宋体" w:hint="eastAsia"/>
              <w:color w:val="000000"/>
              <w:sz w:val="24"/>
              <w:u w:val="single"/>
            </w:rPr>
            <w:t xml:space="preserve"> 90 </w:t>
          </w:r>
          <w:r>
            <w:rPr>
              <w:rFonts w:ascii="宋体" w:hAnsi="宋体" w:hint="eastAsia"/>
              <w:color w:val="000000"/>
              <w:sz w:val="24"/>
            </w:rPr>
            <w:t>日，从超过之日起出卖人按日计算向买受人支付全部房价款万分之</w:t>
          </w:r>
          <w:r>
            <w:rPr>
              <w:rFonts w:ascii="宋体" w:hAnsi="宋体" w:hint="eastAsia"/>
              <w:color w:val="000000"/>
              <w:sz w:val="24"/>
              <w:u w:val="single"/>
            </w:rPr>
            <w:t xml:space="preserve"> 零点伍 </w:t>
          </w:r>
          <w:r>
            <w:rPr>
              <w:rFonts w:ascii="宋体" w:hAnsi="宋体" w:hint="eastAsia"/>
              <w:color w:val="000000"/>
              <w:sz w:val="24"/>
            </w:rPr>
            <w:t>的违约金，买卖合同继续履行。</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5.3、逾期超过</w:t>
          </w:r>
          <w:r>
            <w:rPr>
              <w:rFonts w:ascii="宋体" w:hAnsi="宋体" w:hint="eastAsia"/>
              <w:color w:val="000000"/>
              <w:sz w:val="24"/>
              <w:u w:val="single"/>
            </w:rPr>
            <w:t xml:space="preserve"> 180</w:t>
          </w:r>
          <w:r>
            <w:rPr>
              <w:rFonts w:ascii="宋体" w:hAnsi="宋体" w:hint="eastAsia"/>
              <w:color w:val="000000"/>
              <w:sz w:val="24"/>
            </w:rPr>
            <w:t>日，买受人有权解除买卖合同。买受人解除合同的，应当书面通知出卖人。出卖人应当自解除买卖合同通知送达之日起</w:t>
          </w:r>
          <w:r>
            <w:rPr>
              <w:rFonts w:ascii="宋体" w:hAnsi="宋体" w:hint="eastAsia"/>
              <w:color w:val="000000"/>
              <w:sz w:val="24"/>
              <w:u w:val="single"/>
            </w:rPr>
            <w:t xml:space="preserve"> 15 </w:t>
          </w:r>
          <w:r>
            <w:rPr>
              <w:rFonts w:ascii="宋体" w:hAnsi="宋体" w:hint="eastAsia"/>
              <w:color w:val="000000"/>
              <w:sz w:val="24"/>
            </w:rPr>
            <w:t>日内退还买受人已付全部房款（含已付贷款部分），并自买受人付款之日起，按照</w:t>
          </w:r>
          <w:r>
            <w:rPr>
              <w:rFonts w:ascii="宋体" w:hAnsi="宋体" w:hint="eastAsia"/>
              <w:color w:val="000000"/>
              <w:sz w:val="24"/>
              <w:u w:val="single"/>
            </w:rPr>
            <w:t xml:space="preserve"> 中国人民银行公布的同期贷款基准利率 </w:t>
          </w:r>
          <w:r>
            <w:rPr>
              <w:rFonts w:ascii="宋体" w:hAnsi="宋体" w:hint="eastAsia"/>
              <w:color w:val="000000"/>
              <w:sz w:val="24"/>
            </w:rPr>
            <w:t>%（不低于中国人民银行公布的同期贷款基准利率）计算给付利息；同时，出卖人按照全部房价款的</w:t>
          </w:r>
          <w:r>
            <w:rPr>
              <w:rFonts w:ascii="宋体" w:hAnsi="宋体" w:hint="eastAsia"/>
              <w:color w:val="000000"/>
              <w:sz w:val="24"/>
              <w:u w:val="single"/>
            </w:rPr>
            <w:t xml:space="preserve"> 0.1 </w:t>
          </w:r>
          <w:r>
            <w:rPr>
              <w:rFonts w:ascii="宋体" w:hAnsi="宋体" w:hint="eastAsia"/>
              <w:color w:val="000000"/>
              <w:sz w:val="24"/>
            </w:rPr>
            <w:t>%向买受人支付违约金。</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买受人要求继续履行买卖合同的，买卖合同继续履行，出卖人按日计算向买受人支付全部房价款万分之</w:t>
          </w:r>
          <w:r>
            <w:rPr>
              <w:rFonts w:ascii="宋体" w:hAnsi="宋体" w:hint="eastAsia"/>
              <w:color w:val="000000"/>
              <w:sz w:val="24"/>
              <w:u w:val="single"/>
            </w:rPr>
            <w:t xml:space="preserve"> 零点伍 </w:t>
          </w:r>
          <w:r>
            <w:rPr>
              <w:rFonts w:ascii="宋体" w:hAnsi="宋体" w:hint="eastAsia"/>
              <w:color w:val="000000"/>
              <w:sz w:val="24"/>
            </w:rPr>
            <w:t>（该比率应当不低于本条第5.2项中的比率）的违约金。</w:t>
          </w:r>
        </w:p>
        <w:p w:rsidR="0005592E" w:rsidP="0005592E">
          <w:pPr>
            <w:spacing w:line="276" w:lineRule="auto"/>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第六条、对面积差异和层高差异的处理方式补充：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6.1、出卖人不保证株洲市房地产测绘队的产权面积实测成果的准确性，且不承担因此给买受人造成的任何损失，如买受人对本实测成果有异议的，可要求具备资质的第三方测绘机构复测，相关费用由买受人自行承担。买受人对所购房屋建筑面积有异议，可向株洲市房管部门提出。但不影响买受人正常履行合同规定的按期缴纳合同房款、按期办理银行按揭或公积金贷款手续的义务与责任，买受人不得以此作为拒绝履行合同的抗辩理由。</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6.2、买卖合同第三条及十三条中约定的该商品房层高是指房屋结构面的层高，且该层高为暂测层高，该商品房的实际层高以最终测定为准，买受人不能以层高为由拒绝收楼或要求退房解除合同</w:t>
          </w:r>
        </w:p>
        <w:p w:rsidR="0005592E" w:rsidP="0005592E">
          <w:pPr>
            <w:spacing w:line="276" w:lineRule="auto"/>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第七条、对规划设计变更的补充：</w:t>
          </w:r>
        </w:p>
        <w:p w:rsidR="0005592E" w:rsidP="0005592E">
          <w:pPr>
            <w:spacing w:line="276" w:lineRule="auto"/>
            <w:ind w:firstLine="360" w:firstLineChars="150"/>
            <w:rPr>
              <w:rFonts w:ascii="宋体" w:hAnsi="Calibri" w:hint="eastAsia"/>
              <w:b/>
              <w:color w:val="000000"/>
              <w:sz w:val="24"/>
              <w:u w:val="single"/>
            </w:rPr>
          </w:pPr>
          <w:r>
            <w:rPr>
              <w:rFonts w:ascii="宋体" w:hAnsi="宋体" w:hint="eastAsia"/>
              <w:color w:val="000000"/>
              <w:sz w:val="24"/>
            </w:rPr>
            <w:t>7.1、买卖合同第十四条、第十五条所指的规划、设计变更不包括买卖合同签订生效后出卖人根据国家、湖南省、株洲市新颁布的法律、法规、规章或有关政府主管部门的要求必须进行的规划、设计变更。因本条所述原因导致规划、设计变更的，买受人不得因此要求退房或追究出卖人赔偿责任。</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7.2、在不影响买受人所购商品房质量或使用功能、不违反国家相关规范的前提下，出卖人有权对原规划设计方案做出细部调整。</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7.3、买卖合同第十四条第（一）款中所约定的规划变更经规划部门审核批准后，出卖人应当在规划部门批准同意之日起30日内书面（函件或公告）告知买受人。买受人有权在书面告知之日起15日内做出是否退房的书面答复。买受人在通知到达之日起15日内未作书面答复的，视同接受变更。如规划变更未影响到买受人所购房屋的质量或使用功能，买受人自愿放弃要求解除合同的权利。</w:t>
          </w: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第八条、对商品房质量和保修责任的补充：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8.1、在该商品房保修范围和保修期限内发生质量问题，双方有退房约定的，按照约定处理；没有退房约定的，出卖人应在收到买受人通知后60日内履行保修义务，买受人应当配合保修。</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买受人自行添置或改动的设施、设备，以及自行装修的，由于自行改动及装修造成的质量问题及管道堵塞等，由买受人自行承担维修责任。若因此造成房屋质量受损或其他用户损失的，均由买受人承担相应责任。因不可抗力或者买受人原因造成的损坏，出卖人不承担责任，但可协助维修，维修费用由买受人承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8.2、房屋交付使用之日起30日内，如买受人对商品房主体结构安全产生异议，要求进行商品房质量检验时，由双方共同协商确定具有法定资格的质量检测机构进行检测，检测费用由买受人垫付。如检测结果认定该商品房为主体结构质量不合格，检测费用由出卖人承担，买受人可选择退房，出卖人除按买受人合同购买价退回买受人已支付之房款外，应按中国人民银行同期贷款基准利率付给买受人利息。如检测结果认定主体结构质量合格，则检测费用由买受人承担，保修期内出卖人承担维修责任。</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8.3、出卖人履行保修义务或协助维修时</w:t>
          </w:r>
          <w:r>
            <w:rPr>
              <w:rFonts w:ascii="宋体" w:hAnsi="Calibri" w:hint="eastAsia"/>
              <w:color w:val="000000"/>
              <w:sz w:val="24"/>
            </w:rPr>
            <w:t>,</w:t>
          </w:r>
          <w:r>
            <w:rPr>
              <w:rFonts w:ascii="宋体" w:hAnsi="宋体" w:hint="eastAsia"/>
              <w:color w:val="000000"/>
              <w:sz w:val="24"/>
            </w:rPr>
            <w:t>买受人有配合、协助其保修或维修的义务</w:t>
          </w:r>
          <w:r>
            <w:rPr>
              <w:rFonts w:ascii="宋体" w:hAnsi="Calibri" w:hint="eastAsia"/>
              <w:color w:val="000000"/>
              <w:sz w:val="24"/>
            </w:rPr>
            <w:t>,</w:t>
          </w:r>
          <w:r>
            <w:rPr>
              <w:rFonts w:ascii="宋体" w:hAnsi="宋体" w:hint="eastAsia"/>
              <w:color w:val="000000"/>
              <w:sz w:val="24"/>
            </w:rPr>
            <w:t>并不得因配合协助等原因而向出卖人提出补偿或其他形式的费用要求；在相邻住户发生维修时</w:t>
          </w:r>
          <w:r>
            <w:rPr>
              <w:rFonts w:ascii="宋体" w:hAnsi="Calibri" w:hint="eastAsia"/>
              <w:color w:val="000000"/>
              <w:sz w:val="24"/>
            </w:rPr>
            <w:t>,</w:t>
          </w:r>
          <w:r>
            <w:rPr>
              <w:rFonts w:ascii="宋体" w:hAnsi="宋体" w:hint="eastAsia"/>
              <w:color w:val="000000"/>
              <w:sz w:val="24"/>
            </w:rPr>
            <w:t>买受人应为其维修提供相应便利与配合。</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8.4、由于维护公共利益的原因（包括但不限于上下水管道、天燃气、烟道、电路设施的检查、维修等），出卖人或物业服务企业有权进入买受人所购商品房，买受人应予以配合；因买受人原因，包括作为及不作为给出卖人或第三方造成的损失由买受人承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8.5、共用设施设备及共用部位的保修期从竣工验收合格之日起开始计算，买受人是否收房不影响共用设施设备及共用部位的保修期起算时间。</w:t>
          </w:r>
        </w:p>
        <w:p w:rsidR="0005592E" w:rsidP="0005592E">
          <w:pPr>
            <w:spacing w:line="276" w:lineRule="auto"/>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第九条、对不动产登记的补充：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9.1、办理不动产权证书时，买受人应在出卖人通知之日起15日内将拖欠房款、的按揭银行本息、出卖人代为偿还的款项、相关税费、面积补差款等一次性向出卖人付清。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买受人选择出卖人指定的第三方中介机构代为办理的，应将需要缴纳的契税、印花税、登记费、服务费、手续费等税金和费用及办理不动产权证书的所有材料交给该中介机构；若为买受人自行办理的，则由买受人自行到房地产行政主管部门缴纳以上费用及办理相关手续，且出卖人不承担逾期办理不动产产权登记的任何责任。</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9.2、若发生下述情况，办理不动产权登记的时间相应顺延，出卖人无须承担逾期办证的违约责任，顺延时间从买受人应履行义务的最后日期起至买受人实际履行义务的日期止，由此产生的一切后果均由买受人承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9.2.1、买受人未能按约定时间履行付款义务（包括但不限于房款、按揭款、面积补差款、违约金、物业专项维修资金、政府规定的税费、办证手续费、登记费等）。</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9.2.2、该商品房经过房地产行政主管部门面积实测后，若买受人需办理面积补差手续而未能及时办理的。</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9.2.3、买受人未能按时提交、签署办理不动产权证所需要的文件或未能按时缴纳相关税费的。</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9.2.4、按揭银行不给予办证协助或其他方不配合的情形。</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9.2.5、买受人未按时履行按揭还款义务导致出卖人承担保证/担保责任的。</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9.2.6、其他买受人未履行相关义务的情形。</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9.2.7、买受人所购房屋已被司法机关进行查封或限制权利的。</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9.3、买卖合同第二十条第（一）项</w:t>
          </w:r>
          <w:r>
            <w:rPr>
              <w:rFonts w:ascii="宋体" w:hAnsi="宋体" w:hint="eastAsia"/>
              <w:color w:val="000000"/>
              <w:sz w:val="24"/>
            </w:rPr>
            <w:t>“</w:t>
          </w:r>
          <w:r>
            <w:rPr>
              <w:rFonts w:hAnsi="宋体" w:hint="eastAsia"/>
              <w:color w:val="000000"/>
              <w:kern w:val="0"/>
              <w:sz w:val="24"/>
              <w:szCs w:val="22"/>
            </w:rPr>
            <w:t>双方同意共同向不动产登记机构申请办理该商品房的国有建设用地使用权及房屋所有权转移登记</w:t>
          </w:r>
          <w:r>
            <w:rPr>
              <w:rFonts w:ascii="宋体" w:hAnsi="宋体" w:hint="eastAsia"/>
              <w:color w:val="000000"/>
              <w:sz w:val="24"/>
            </w:rPr>
            <w:t>”</w:t>
          </w:r>
          <w:r>
            <w:rPr>
              <w:rFonts w:ascii="宋体" w:hAnsi="宋体" w:hint="eastAsia"/>
              <w:color w:val="000000"/>
              <w:sz w:val="24"/>
            </w:rPr>
            <w:t>的前提为：</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9.3.1、买受人已向出卖人付清买卖合同约定房价款（包括按揭款项）。</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9.3.2、买受人缴清了所购房屋的税、费及其他一切应付款项并提供相关凭证（包括但不限于契税及相关办证费用、产权登记费、预告登记费、抵押登记费、不动产证费用等）。</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9.3.3、买受人已接受所购房屋并签署《房屋交接书》，办妥房屋交付手续。</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9.3.4、买受人按房地产管理部门的要求提供或签署身份证明或其他办理《不动产权证》所必须的一切文件（包括但不限于身份证、户口簿等）。</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买受人完成上述9.3.1至9.3.4事项后，出卖人按买卖合同第二十条房屋登记第（二）项约定的时间内协助买受人向不动产登记机关递交权属登记资料。否则，出卖人有权相应推迟该房屋不动产权证的办理时间而无须承担延迟办证的法律责任。若因买受人逾期提供前述资料或逾期缴纳前述费用，导致出卖人损失的，买受人应承担相应损失赔偿责任。</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9.4、出卖人仅负责买受人所购房屋权属登记资料的递交事宜，具体取得不动产权属证书的时间应由登记机关确定，出卖人对此不负任何责任。如因政府相关办证单位不给予办证协助（包括但不限于测绘机构及时出具相应的面积测绘结果）等非出卖人原因造成的办证延迟，则出卖人不承担违约责任且办证时间相应顺延（即从上述原因消除之日起重新计算）。</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9.5、凡买受人以出卖人提供担保的贷款方式付款的，视为买受人已委托出卖人办理本合同下房屋的不动产权属转移登记及买受人房屋抵押贷款的他项权利登记。上述委托为不可撤消之委托且买受人应将所有相关证件及资料交由出卖人收持。办证所发生的相关费用，由买受人自行承担。买受人应在出卖人要求的时间内提供相关协助并提交相关的完整证件资料，否则每延期一日，应当按照总房款万分之壹的标准支付违约金。</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9.6、买受人签订《商品房买卖合同（预售）》之后不得变更买受人，买受人单方面提出退房申请的按违约处理，买受人向出卖人支付总房款20%的违约金，同时产生的其他费用由买受人自行承担。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9.7、如出卖人未能按照买卖合同约定的期限交付商品房的，则买卖双方均同意相应顺延办结不动产权属登记的期限。逾期办证违约金与延期交房的违约金不累加。</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9.8、在出卖人向登记机关提供办理房屋不动产权证书须由出卖人提供的资料提交完毕后，出卖人以电话直接通知或在株洲市市级以上（含）报纸（株洲日报或株洲晚报）或其它媒体上通知买受人，买受人认可出卖人电话直接通知或登报当日为办理产权登记的通知信息已送达买受人，出卖人无须对买受人因不动产权登记产生的经济损失承担任何责任。</w:t>
          </w:r>
        </w:p>
        <w:p w:rsidR="0005592E" w:rsidP="0005592E">
          <w:pPr>
            <w:spacing w:line="276" w:lineRule="auto"/>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第十条、对前期物业管理的补充：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10.1、买受人应在签署买卖合同的同时签署《前期物业服务合同》、《临时管理规约》及相关物业管理文件，买受人应遵守小区物业管理规定，并按期交纳物业服务费用（用于所购房屋所在小区及楼宇的保洁、秩序维护、环境、楼宇外观维护及公共设施设备的运行、维修和保养等）。否则，出卖人有权暂不向买受人交付该房屋，此期间所有房屋风险及产生的一切费用均由买受人承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10.2、未经城管部门和小区物业服务企业许可，买受人不得在该商品房门、窗和墙体内外等影响立面部位设置广告、大字报、霓虹灯、标语等，否则出卖人有权拆除，造成的费用和损失由乙方承担；该商品房所在小区及所在楼宇的命名权和广告经营权归出卖人所有；买受人同意出卖人可以无偿使用该小区楼宇的外墙面、楼顶等共用部位设置项目名称及出卖人名称等标识。</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该商品房所在建筑区划内的地下室、规划的车位、车库、各类康乐及其他经营性和服务性配套设施、以及其他未列入公共分摊面积部分的建筑物、构筑物、附属物及地下空间等的所有权、使用权及相关经营权益属于出卖人（依法移交给国家的除外）。</w:t>
          </w:r>
        </w:p>
        <w:p w:rsidR="0005592E" w:rsidP="0005592E">
          <w:pPr>
            <w:spacing w:line="276" w:lineRule="auto"/>
            <w:ind w:firstLine="240" w:firstLineChars="100"/>
            <w:rPr>
              <w:rFonts w:ascii="宋体" w:hAnsi="Calibri" w:hint="eastAsia"/>
              <w:color w:val="000000"/>
              <w:sz w:val="24"/>
            </w:rPr>
          </w:pPr>
          <w:r>
            <w:rPr>
              <w:rFonts w:ascii="宋体" w:hAnsi="宋体" w:hint="eastAsia"/>
              <w:color w:val="000000"/>
              <w:sz w:val="24"/>
            </w:rPr>
            <w:t>10.3、未经出卖人书面同意，买受人不得随意更改、破坏该楼宇结构、外立面、管道、顶层结构（尤其是防水层）及其他公共部位等设施。如买受人未能遵守前述规定，出卖人有权要求买受人将该设施恢复原状，并赔偿出卖人、物业服务企业及其他第三方因此遭受的所有损失。如因买受人擅自改动该设施而造成买受人使用该物业的任何不便，买受人自行承担后果。</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10.4、买受人所购房屋的实测报告未取得前，物业服务企业按买卖合同约定的</w:t>
          </w:r>
          <w:r>
            <w:rPr>
              <w:rFonts w:ascii="宋体" w:hAnsi="宋体" w:hint="eastAsia"/>
              <w:color w:val="000000"/>
              <w:sz w:val="24"/>
            </w:rPr>
            <w:t>“</w:t>
          </w:r>
          <w:r>
            <w:rPr>
              <w:rFonts w:ascii="宋体" w:hAnsi="宋体" w:hint="eastAsia"/>
              <w:color w:val="000000"/>
              <w:sz w:val="24"/>
            </w:rPr>
            <w:t>建筑面积</w:t>
          </w:r>
          <w:r>
            <w:rPr>
              <w:rFonts w:ascii="宋体" w:hAnsi="宋体" w:hint="eastAsia"/>
              <w:color w:val="000000"/>
              <w:sz w:val="24"/>
            </w:rPr>
            <w:t>”</w:t>
          </w:r>
          <w:r>
            <w:rPr>
              <w:rFonts w:ascii="宋体" w:hAnsi="宋体" w:hint="eastAsia"/>
              <w:color w:val="000000"/>
              <w:sz w:val="24"/>
            </w:rPr>
            <w:t>收取物业服务费，实测报告取得后，则按实测报告确定的</w:t>
          </w:r>
          <w:r>
            <w:rPr>
              <w:rFonts w:ascii="宋体" w:hAnsi="宋体" w:hint="eastAsia"/>
              <w:color w:val="000000"/>
              <w:sz w:val="24"/>
            </w:rPr>
            <w:t>“</w:t>
          </w:r>
          <w:r>
            <w:rPr>
              <w:rFonts w:ascii="宋体" w:hAnsi="宋体" w:hint="eastAsia"/>
              <w:color w:val="000000"/>
              <w:sz w:val="24"/>
            </w:rPr>
            <w:t>建筑面积</w:t>
          </w:r>
          <w:r>
            <w:rPr>
              <w:rFonts w:ascii="宋体" w:hAnsi="宋体" w:hint="eastAsia"/>
              <w:color w:val="000000"/>
              <w:sz w:val="24"/>
            </w:rPr>
            <w:t>”</w:t>
          </w:r>
          <w:r>
            <w:rPr>
              <w:rFonts w:ascii="宋体" w:hAnsi="宋体" w:hint="eastAsia"/>
              <w:color w:val="000000"/>
              <w:sz w:val="24"/>
            </w:rPr>
            <w:t>收取；买卖合同以及本补充协议中所指的</w:t>
          </w:r>
          <w:r>
            <w:rPr>
              <w:rFonts w:ascii="宋体" w:hAnsi="宋体" w:hint="eastAsia"/>
              <w:color w:val="000000"/>
              <w:sz w:val="24"/>
            </w:rPr>
            <w:t>“</w:t>
          </w:r>
          <w:r>
            <w:rPr>
              <w:rFonts w:ascii="宋体" w:hAnsi="宋体" w:hint="eastAsia"/>
              <w:color w:val="000000"/>
              <w:sz w:val="24"/>
            </w:rPr>
            <w:t>建筑面积</w:t>
          </w:r>
          <w:r>
            <w:rPr>
              <w:rFonts w:ascii="宋体" w:hAnsi="宋体" w:hint="eastAsia"/>
              <w:color w:val="000000"/>
              <w:sz w:val="24"/>
            </w:rPr>
            <w:t>”</w:t>
          </w:r>
          <w:r>
            <w:rPr>
              <w:rFonts w:ascii="宋体" w:hAnsi="宋体" w:hint="eastAsia"/>
              <w:color w:val="000000"/>
              <w:sz w:val="24"/>
            </w:rPr>
            <w:t>包括</w:t>
          </w:r>
          <w:r>
            <w:rPr>
              <w:rFonts w:ascii="宋体" w:hAnsi="宋体" w:hint="eastAsia"/>
              <w:color w:val="000000"/>
              <w:sz w:val="24"/>
            </w:rPr>
            <w:t>“</w:t>
          </w:r>
          <w:r>
            <w:rPr>
              <w:rFonts w:ascii="宋体" w:hAnsi="宋体" w:hint="eastAsia"/>
              <w:color w:val="000000"/>
              <w:sz w:val="24"/>
            </w:rPr>
            <w:t>套内建筑面积</w:t>
          </w:r>
          <w:r>
            <w:rPr>
              <w:rFonts w:ascii="宋体" w:hAnsi="宋体" w:hint="eastAsia"/>
              <w:color w:val="000000"/>
              <w:sz w:val="24"/>
            </w:rPr>
            <w:t>”</w:t>
          </w:r>
          <w:r>
            <w:rPr>
              <w:rFonts w:ascii="宋体" w:hAnsi="宋体" w:hint="eastAsia"/>
              <w:color w:val="000000"/>
              <w:sz w:val="24"/>
            </w:rPr>
            <w:t>和</w:t>
          </w:r>
          <w:r>
            <w:rPr>
              <w:rFonts w:ascii="宋体" w:hAnsi="宋体" w:hint="eastAsia"/>
              <w:color w:val="000000"/>
              <w:sz w:val="24"/>
            </w:rPr>
            <w:t>“</w:t>
          </w:r>
          <w:r>
            <w:rPr>
              <w:rFonts w:ascii="宋体" w:hAnsi="宋体" w:hint="eastAsia"/>
              <w:color w:val="000000"/>
              <w:sz w:val="24"/>
            </w:rPr>
            <w:t>分摊建筑面积</w:t>
          </w:r>
          <w:r>
            <w:rPr>
              <w:rFonts w:ascii="宋体" w:hAnsi="宋体" w:hint="eastAsia"/>
              <w:color w:val="000000"/>
              <w:sz w:val="24"/>
            </w:rPr>
            <w:t>”</w:t>
          </w:r>
          <w:r>
            <w:rPr>
              <w:rFonts w:ascii="宋体" w:hAnsi="宋体" w:hint="eastAsia"/>
              <w:color w:val="000000"/>
              <w:sz w:val="24"/>
            </w:rPr>
            <w:t>之和。</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10.5、买受人在装修本物业时，应按政府相关部门规定以及物业服务企业的规定装饰装修，如因买受人装修给其他业主带来影响或者造成损失的，均由买受人负责。</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10.6、出卖人所有或出卖人管理的地上车位、地下车位、车库、停车场、空地，买受人及买受人客户停车使用时，应按规定交纳停车使用费，在前期物业管理阶段，该费用由出卖人委托物业服务企业收取。</w:t>
          </w: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第十一条、关于配套设施及停车位的补充：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11.1、鉴于买受人所购买商品房所属的项目系分两期开发，根据政府批准的规划方案，园林绿化、景观、道路、环境、基础设施与公共配套建筑、智能化系统（包括但不限于安保系统、小区智能化系统等）将分两期建成交付，除买卖合同约定的交付项目和日期外，其他项目（政府实施的除外）的交付时间不迟于项目最后一期竣工交付的时间。</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11.2、本项目内是否设置地下车库人行出入口、车辆出入口、道路及消防通道、车库送风口及排烟出口、送风口、排风出口及排烟出口、地下车库杂物间、库房、雨污水泵坑、配电间等由出卖人自行确定，如出卖人确定设置的，在不违背国家相关规划设计规范的前提下，其设置的具体位置以出卖人设计为准（出卖人可设置在地下车库内），买受人不得以不舒适、有噪音、有油烟或对其有影响或未告知等为由拒绝收房或向出卖人提出索赔、退房及其他要求。</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11.3、本项目一期设置地下车库出入口1个，本项目二期设置地下车库出入口1个。本项目内的地下车库停车位为出卖人投资建造，所有权属于出卖人。出卖人本着首先满足业主需要的原则，对车位进行销售、附赠或出租，售价、租金等内容由出卖人另行决定。</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11.4、本项目地下车库停车位的综合开发成本由出卖人另行投入，未计算在地上商业或住宅型产品的综合开发成本内，买受人同意本项目地下车库</w:t>
          </w:r>
          <w:r>
            <w:rPr>
              <w:rFonts w:ascii="宋体" w:hAnsi="宋体" w:hint="eastAsia"/>
              <w:bCs/>
              <w:color w:val="000000"/>
              <w:sz w:val="24"/>
            </w:rPr>
            <w:t>停车位</w:t>
          </w:r>
          <w:r>
            <w:rPr>
              <w:rFonts w:ascii="宋体" w:hAnsi="宋体" w:hint="eastAsia"/>
              <w:color w:val="000000"/>
              <w:sz w:val="24"/>
            </w:rPr>
            <w:t>的所有权归属于出卖人，不属于公共配套设施，出卖人有权单方面对该地下车库</w:t>
          </w:r>
          <w:r>
            <w:rPr>
              <w:rFonts w:ascii="宋体" w:hAnsi="宋体" w:hint="eastAsia"/>
              <w:bCs/>
              <w:color w:val="000000"/>
              <w:sz w:val="24"/>
            </w:rPr>
            <w:t>停车位</w:t>
          </w:r>
          <w:r>
            <w:rPr>
              <w:rFonts w:ascii="宋体" w:hAnsi="宋体" w:hint="eastAsia"/>
              <w:color w:val="000000"/>
              <w:sz w:val="24"/>
            </w:rPr>
            <w:t>行使出租、出售、抵押等权利。买受人同意由出卖人以出让、出租使用权等方式提供给本项目的业主、商业经营户等有偿使用（零时性、短期或长期）。</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11.5、本项目地下车库停车位原设计为住宅和商业用户最大基数计算而配置的车位总量，实施过程中出卖人有权依据本项目商业实际招商进场的经营户实际车位需求量合理调整地下车库停车位配置总量，最终本项目的地下停车位的实际总量与设计车位总量如有差别，则买受人不得以该差别为由要求解除合同，亦不得以该差别为由要求认定合同全部无效或部分条款无效而拒不履行合同项下义务，且买受人不得以此为由追究出卖人的法律责任。</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11.6、本项目地下车库及地面停车位由出卖人委托给物业服务企业进行日常管理和有偿服务，因正常使用或设施设备维护要日常运营费用，物业服务企业可以收取合理的管理费予以弥补；涉及到设施设备大修需要动用物业专项维修资金时，买受人有义务及时签字同意并积极配合有关手续的办理。</w:t>
          </w:r>
        </w:p>
        <w:p w:rsidR="0005592E" w:rsidP="0005592E">
          <w:pPr>
            <w:spacing w:line="276" w:lineRule="auto"/>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第十二条、对税费的补充：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如由出卖人代收有关税款、费用的，出卖人通知买受人应缴纳的各项代收款金额不作为最终的依据，以相关政府部门、单位最终要求缴纳的数额为准。如因国家和省市税款、规费以及其他出卖人代收费的标准发生政策变化，导致买受人需要补缴款项的，买受人应当即时缴纳。</w:t>
          </w: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第十三条、对使用承诺的补充：</w:t>
          </w:r>
        </w:p>
        <w:p w:rsidR="0005592E" w:rsidP="0005592E">
          <w:pPr>
            <w:spacing w:line="276" w:lineRule="auto"/>
            <w:ind w:firstLine="360" w:firstLineChars="150"/>
            <w:rPr>
              <w:rFonts w:ascii="宋体" w:hAnsi="Calibri" w:hint="eastAsia"/>
              <w:b/>
              <w:color w:val="000000"/>
              <w:sz w:val="24"/>
            </w:rPr>
          </w:pPr>
          <w:r>
            <w:rPr>
              <w:rFonts w:ascii="宋体" w:hAnsi="宋体" w:hint="eastAsia"/>
              <w:color w:val="000000"/>
              <w:sz w:val="24"/>
            </w:rPr>
            <w:t>13.1、买受人购买的商品房毗邻按照规划要求建设的露台、屋面，买受人不得改变该露台、屋面的规划用途，并应遵守业主《临时管理规约》。如买受人违反上述规定，物业服务企业有权制止并要求买受人恢复原状，由此产生的费用由买受人承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13.2、买受人使用房屋期间，不得擅自改变房屋的外观，不得私自封闭其他层附带屋顶平台、阳台，不得私自搭建任何构筑物，不得私自安装太</w:t>
          </w:r>
          <w:r>
            <w:rPr>
              <w:rFonts w:ascii="宋体" w:hAnsi="宋体" w:hint="eastAsia"/>
              <w:bCs/>
              <w:color w:val="000000"/>
              <w:sz w:val="24"/>
            </w:rPr>
            <w:t>阳</w:t>
          </w:r>
          <w:r>
            <w:rPr>
              <w:rFonts w:ascii="宋体" w:hAnsi="宋体" w:hint="eastAsia"/>
              <w:color w:val="000000"/>
              <w:sz w:val="24"/>
            </w:rPr>
            <w:t>能热水器、不锈钢或其他材质防盗栏或其他任何附属设施。买受人对该房屋内、屋外部位及配套设施进行任何装修、变更的，应取得出卖人或小区物业服务企业签字盖章的书面同意。买受人违反上述规定时，应当在出卖人或物业服务企业发出书面通知的15日内恢复原状。超过15日的，出卖人或物业服务企业有权自行恢复原状，买受人承担全部恢复费用和相应赔偿责任。物业服务企业的书面同意不免除买受人的责任。</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13.3、买受人安装的排烟设备应符合要求，不得影响他人正常排烟；买受人在安装空调时，必须按房屋竣工验收前施工预留的空调外机的位置搁置，选择空调外机的尺寸必须满足原施工预留范围，安装前报物业服务企业审批同意后才能进行安装；否则，出卖人选聘的物业服务企业有权予以拆除，其损失由买受人负责承担。买受人在装修或使用房屋时，应严格按《住宅使用说明书》和物业管理相关规定执行，否则造成损失的，由买受人承担赔偿等责任。买受人购买的房屋及独自使用、维护的区域内可能设置有部分共用设施、设备（具体以设计为准），买受人应妥善保护，不得损坏，如需维修、更换的，买受人应给予配合并提供方便，因买受人原因造成损失的，买受人应承担赔偿责任。物业服务企业审批同意不免除买受人的责任。</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13.4、因可能会出现大雨或暴雨等严重自然灾害，如买受人所购物业包含有地下车库内的（包括但不限于地下车库杂物间），因买受人在地下车库内设置或安放不能承受雨水浸泡的物品、设施或设备而遭受的损失，由买受人自行承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13.5、买受人需要使用广告位或发布广告的（包括店面招牌）</w:t>
          </w:r>
          <w:r>
            <w:rPr>
              <w:rFonts w:ascii="宋体" w:hAnsi="Calibri" w:hint="eastAsia"/>
              <w:color w:val="000000"/>
              <w:sz w:val="24"/>
            </w:rPr>
            <w:t>,</w:t>
          </w:r>
          <w:r>
            <w:rPr>
              <w:rFonts w:ascii="宋体" w:hAnsi="宋体" w:hint="eastAsia"/>
              <w:color w:val="000000"/>
              <w:sz w:val="24"/>
            </w:rPr>
            <w:t>须事先将所需广告位面积、类型、广告方案经物业服务企业审核，并按物业服务企业核准的要求、方案、发布使用。物业服务企业的核准不免除买受人的责任。</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13.6、买受人已知晓本项目规划用途为商住综合用途，设有商业建筑，并对此不持异议。买受人同意购买的商品房住宅所在楼宇商铺的经营业态，买受人同意所在楼宇商铺业主在其自有物业内依法从事经营活动。</w:t>
          </w:r>
        </w:p>
        <w:p w:rsidR="0005592E" w:rsidP="0005592E">
          <w:pPr>
            <w:spacing w:line="276" w:lineRule="auto"/>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第十四条、对送达的补充：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14.1、买受人购买出卖人商品房为预售房的，在本商品房达到买卖合同第九条约定的商品房交付条件后，买卖合同第二十五条中的</w:t>
          </w:r>
          <w:r>
            <w:rPr>
              <w:rFonts w:ascii="宋体" w:hAnsi="宋体" w:hint="eastAsia"/>
              <w:color w:val="000000"/>
              <w:sz w:val="24"/>
            </w:rPr>
            <w:t>“</w:t>
          </w:r>
          <w:r>
            <w:rPr>
              <w:rFonts w:ascii="宋体" w:hAnsi="宋体" w:hint="eastAsia"/>
              <w:color w:val="000000"/>
              <w:sz w:val="24"/>
            </w:rPr>
            <w:t>送达</w:t>
          </w:r>
          <w:r>
            <w:rPr>
              <w:rFonts w:ascii="宋体" w:hAnsi="宋体" w:hint="eastAsia"/>
              <w:color w:val="000000"/>
              <w:sz w:val="24"/>
            </w:rPr>
            <w:t>”</w:t>
          </w:r>
          <w:r>
            <w:rPr>
              <w:rFonts w:ascii="宋体" w:hAnsi="宋体" w:hint="eastAsia"/>
              <w:color w:val="000000"/>
              <w:sz w:val="24"/>
            </w:rPr>
            <w:t>，双方同意理解并补充变更为：除买卖合同第二十五条约定的送达方式外，出卖人还可以电话直接通知或在株洲市市级以上报纸（株洲日报或株洲晚报）或其它媒体上或按买卖合同中买受人确定的电子邮件地址、通讯地址通知买受人，双方同意将电话直接通知或媒体刊登或电子邮件、邮政快递送达当日，视为该商品房交付信息已送达买受人。</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14.2、买受人购买出卖人商品房为现房的，在买卖合同生效或买受人付清房款的同时，则视该商品房交付信息已送达买受人，出卖人无须另行通知。买受人须在签订买卖合同前对该房屋的现状进行实地查看，双方以该房屋的现状进行交付，买受人不得以该房屋现状与买卖合同及附件约定的交付标准不一致为由拒绝接房或向出卖人提出索赔、退房及其他要求。</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14.3、双方的联络方式以买卖合同所记载的电话、传真或通信地址、电子邮件为准。双方对各自提供资料的真实性负责。采取传真、电话（含手机短信方式）、电子邮件方式通知，发出时间视为到达时间；采用信件通知方式的，在寄出三日后（本市）、七日后（外省）视为到达。若出卖人以快递方式通知买受人时，买受人有义务予以签收，若买受人无法签收时，应同意由买受人同住人员或小区物业或指定其他人员代收，买受人拒绝签收，拒绝代收或其指定的代收人拒绝签收的，或其不按规定自取的，或非出卖人原因发生无法投递的，应视为出卖人履行了通知义务。一方联络方式如有变更，应在变更后五日内以书面形式通知对方。因一方提供的联系地址不准确或地址变更而导致对方未能实际收到相关通知的，后果由责任方自行承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出卖人以电话直接通知或在株洲市市级以上（含）报纸（株洲日报或株洲晚报）或其它媒体上进行通知，买受人对该等通知方式予以认可，有关信息自通知发布之日视为送达买受人。</w:t>
          </w: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第十五条、对买受人信息保护的补充：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出卖人对买受人信息负有保密义务，但在办理本项目的自来水、电、天燃气、电话通信、有线电视、宽带网络等建设过程中需递交买受人资料，如因此导致买受人信息外泄，出卖人不承担法律责任。</w:t>
          </w: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第十六条、关于项目推广广告宣传：</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16.1、本项目由政府有关部门审批的项目备案名称为</w:t>
          </w:r>
          <w:r>
            <w:rPr>
              <w:rFonts w:ascii="宋体" w:hAnsi="宋体" w:hint="eastAsia"/>
              <w:color w:val="000000"/>
              <w:sz w:val="24"/>
            </w:rPr>
            <w:t>“</w:t>
          </w:r>
          <w:r>
            <w:rPr>
              <w:rFonts w:ascii="宋体" w:hAnsi="宋体" w:hint="eastAsia"/>
              <w:color w:val="000000"/>
              <w:sz w:val="24"/>
            </w:rPr>
            <w:t>天隆大厦</w:t>
          </w:r>
          <w:r>
            <w:rPr>
              <w:rFonts w:ascii="宋体" w:hAnsi="宋体" w:hint="eastAsia"/>
              <w:color w:val="000000"/>
              <w:sz w:val="24"/>
            </w:rPr>
            <w:t>”</w:t>
          </w:r>
          <w:r>
            <w:rPr>
              <w:rFonts w:ascii="宋体" w:hAnsi="宋体" w:hint="eastAsia"/>
              <w:color w:val="000000"/>
              <w:sz w:val="24"/>
            </w:rPr>
            <w:t>，出卖人为项目销售和推广需要对外使用名称为</w:t>
          </w:r>
          <w:r>
            <w:rPr>
              <w:rFonts w:ascii="宋体" w:hAnsi="宋体" w:hint="eastAsia"/>
              <w:color w:val="000000"/>
              <w:sz w:val="24"/>
            </w:rPr>
            <w:t>“</w:t>
          </w:r>
          <w:r>
            <w:rPr>
              <w:rFonts w:ascii="宋体" w:hAnsi="宋体" w:hint="eastAsia"/>
              <w:color w:val="000000"/>
              <w:sz w:val="24"/>
            </w:rPr>
            <w:t>天隆</w:t>
          </w:r>
          <w:r>
            <w:rPr>
              <w:rFonts w:ascii="宋体" w:hAnsi="宋体" w:hint="eastAsia"/>
              <w:color w:val="000000"/>
              <w:sz w:val="24"/>
            </w:rPr>
            <w:t>·</w:t>
          </w:r>
          <w:r>
            <w:rPr>
              <w:rFonts w:ascii="宋体" w:hAnsi="宋体" w:hint="eastAsia"/>
              <w:color w:val="000000"/>
              <w:sz w:val="24"/>
            </w:rPr>
            <w:t>御东上品</w:t>
          </w:r>
          <w:r>
            <w:rPr>
              <w:rFonts w:ascii="宋体" w:hAnsi="宋体" w:hint="eastAsia"/>
              <w:color w:val="000000"/>
              <w:sz w:val="24"/>
            </w:rPr>
            <w:t>”</w:t>
          </w:r>
          <w:r>
            <w:rPr>
              <w:rFonts w:ascii="宋体" w:hAnsi="宋体" w:hint="eastAsia"/>
              <w:color w:val="000000"/>
              <w:sz w:val="24"/>
            </w:rPr>
            <w:t>，名称所指标的物均为同一宗项目。</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16.2、出卖人通过口头、书面、实物或其他方式（包括但不限于口头讲解、户外广告、印刷资料、沙盘、模型、示范单位、动画、媒体广告及其他宣传品等）所表达和提供的信息，仅为出卖人在销售活动中的宣传行为，均不具备任何法律效力。双方的权利义务均以买卖合同及本补充协议的规定为准。</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出卖人的所有雇佣人员所出具或签署的任何文件、口头所作出的任何承诺、陈述，以及销售人员对买受人的私下承诺均对出卖人无法律约束力。双方在签订买卖合同和本补充协议条款后如有变更或如达成新的协议，则均应采取书面形式，在双方签字并加盖出卖人公章后才具法律效力。</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16.3、出卖人有权在不通知买受人的前提下修订广告内容、销售资料、销售物料等内容。</w:t>
          </w:r>
        </w:p>
        <w:p w:rsidR="0005592E" w:rsidP="0005592E">
          <w:pPr>
            <w:spacing w:line="276" w:lineRule="auto"/>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第十七条、关于买卖合同解除：</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17.1、出卖人依据买卖合同及补充协议的约定解除买卖合同时，双方应当在《解约通知》送达之日起五日内到相关部门（含按揭银行、市公积金管理中心、株洲市自然资源和规划局等）办理完解除所涉合同相关手续（包括但不限于办理撤消、注销该房屋的合同登记备案和产权转移登记的相关手续并返还该房屋），且办理合同解除手续过程中产生的所有费用（包括但不限于违约金、滞纳金、诉讼费、律师费、拍卖费等）均由买受人全额承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17.2、因购买该房屋使买受人或任何第三人占用该房屋所在地户口指标的，买受人应在出卖人发出买卖合同解除通知之日起15日内，自行办理户口迁出手续，恢复该房屋相应的户口指标。否则，出卖人除有权拒绝退还买受人款项外，每逾期一日，买受人按该房屋总价款的万分之三每日计算支付违约金。同时，出卖人有权单方面或以买受人委托代理人的身份代表买受人到有关单位办理撤消、注销该房屋的合同登记备案和产权转移登记、户口迁移的相关手续，签署所需的一切文件。</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17.3、如因买受人原因导致买卖合同注销延期办理的，出卖人有权顺延向买受人退还已付房款的时间，且买受人应按日向出卖人支付总房款万分之二的违约金直至买受人配合办理完毕买卖合同注销手续。从买卖合同及补充协议解除之日起，出卖人拥有对该商品房完全的所有权。</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17.4、出卖人应当将扣除相关部门办理费用、违约金及其他款项后的剩余房款退还给买受人。如买受人在接到出卖人的书面通知和电话通知后未如约来领取剩余房款，则出卖人有权将退回的款项向公证处进行提存，提存费用由买受人自行承担。</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17.5、双方根据买卖合同或补充条款的约定解除合同的，如买受人已收房的，买受人应在解除合同之日起30日内将留置在该商品房内可以移动的物品搬离及解除该商品房的租赁关系，并在此期限内将具备完好使用状态的该商品房交还给出卖人，买受人同意对该商品房所做入墙入地不可拆卸的固定装修无偿归出卖人所有。如买受人在将房屋退还给出卖人过程中损坏房屋的，买受人应负责修复，且出卖人有权追偿。</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如买受人未按期将该商品房腾空交还给出卖人，则买受人同意留置在该商品房的物品无偿归出卖人所有，出卖人有权直接处置，买受人承诺不追究出卖人任何法律责任。</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17.6、如买卖合同被解除时该房屋已由买受人收房并装修的，对装修部分的损失根据责任分别处理：</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17.6.1、如属出卖人责任导致买卖合同被解除的，买受人的装饰装修由出卖人按买受人使用的年限折旧后给予补偿（双方同意买受人装饰、装修按五年平均折旧完；装饰、装修总价款依据买受人提供的符合税务要求的合法票据及现场实际情况由双方协商确定，协商达不成一致的，可申请双方认可的评估机构评估确定）。</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17.6.2、如属买受人责任导致本合同被解除的，买受人的装饰装修出卖人不再补偿，损失由买受人自行承担；买受人应在本合同解除后5日内将该房屋内所有属买受人的家具、电器、设施及相关物品等移除该房屋，逾期视为买受人丢弃，损失由买受人承担，出卖人有权自行处理该部分家具、电器、设施及相关物品等。</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17.7、本买卖合同被解除后，如需由买受人承担违约金、赔偿金、银行按揭贷款、及相关损失的，出卖人可以直接从应退还给买受人的房价款中扣除；如不足扣除的，买受人应于合同解除之日起5日内另行支付，否则，买受人应按照中国人民银行同期贷款基准利率向出卖人支付未付款项的利息；如有剩余，待买受人配合出卖人到房屋产权管理部门办理完撤销、注销该房屋的合同备案手续及产权登记等相关手续并交还该房屋后20日内，出卖人无息返还买受人。</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17.8、因任一方违约达到买卖合同约定或法律规定的解除条件，守约方有权单方面解除本合同，本买卖合同自守约方的解约通知送达违约方之日解除。</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17.9、除买卖合同及本补充协议另有约定外，买卖双方任何一方擅自中止、解除、终止买卖合同均视为违约，应向对方按照买卖合同确定的房款总额的20%支付违约金。</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17.10、签订买卖合同和补充协议时，因买受人原因未能亲自到场签订，而由他人持《认购协议书》原件、认购定金原件、交纳首期款原件代买受人签订合同的，视为买受人委托代签；若因此导致合同无效或被撤销的，视为买受人或该代签人存在过错，则由买受人或代签人承担因此产生的全部费用和给出卖人造成的损失、并按该套房屋总价的20%支付出卖人违约金。本条款关于买受人或代签人应承担的责任，独立于买卖合同以及补充协议而存在，不因买卖合同以及补充协议的无效、被撤销而无效或被撤销。</w:t>
          </w:r>
        </w:p>
        <w:p w:rsidR="0005592E" w:rsidP="0005592E">
          <w:pPr>
            <w:spacing w:line="276" w:lineRule="auto"/>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第十八条、关于再次装修：</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如买受人对本项目的装饰装修部分再次进行装修，则对再次装修部分所涉权利义务均由买受人承担。</w:t>
          </w: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第十九条、关于权利主张期限：</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如因买受人违反买卖合同或违反本补充协议的约定导致解除合同，无论出卖人是否催告，出卖人有权在违约事由发生之日起或催告之日起5年内行使权利主张。</w:t>
          </w: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rPr>
              <w:rFonts w:ascii="宋体" w:hAnsi="Calibri" w:hint="eastAsia"/>
              <w:b/>
              <w:color w:val="000000"/>
              <w:sz w:val="24"/>
            </w:rPr>
          </w:pPr>
          <w:r>
            <w:rPr>
              <w:rFonts w:ascii="宋体" w:hAnsi="宋体" w:hint="eastAsia"/>
              <w:b/>
              <w:color w:val="000000"/>
              <w:sz w:val="24"/>
            </w:rPr>
            <w:t>第二十条、补充协议的效力</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20.1、出卖人在买卖合同和本补充协议签订之前已向买受人明示买卖合同示范文本、预售许可证（现房除外）、《补充协议》等，买受人已了解并知悉上述示范文本和证件所表明的内容，出卖人还在签订买卖合同及本补充协议前，向买受人明示了本项目《前期物业服务合同》和《临时管理规约》并予以了说明，出卖人已在本项目销售现场向买受人明示法律法规应明示的文件、证书及重要提示。买受人已阅悉并理解上述明示文件、证书及重要提示，且无异议；买受人对所购买物业的状况、交易条件已有充分的了解。</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 xml:space="preserve">20.2、本补充协议中的所有条款均由双方经过充分协商一致，双方已完全知晓并理解本协议全部内容，双方对本协议内容不存在任何争议；双方确认在签订本协议时已特别注意协议涉及的免除或者限制其责任的全部条款内容，并已按对方要求给予明确说明，双方一致认可本协议内容不存在显失公平、重大误解等情形，是双方协商一致的真实意思表示。补充条款自双方签订之日起发生法律效力； </w:t>
          </w: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20.3、补充协议与买卖合同份数相等，双方各执壹份，具有同等法律效力。</w:t>
          </w: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ind w:firstLine="360" w:firstLineChars="150"/>
            <w:rPr>
              <w:rFonts w:ascii="宋体" w:hAnsi="Calibri" w:hint="eastAsia"/>
              <w:color w:val="000000"/>
              <w:sz w:val="24"/>
            </w:rPr>
          </w:pPr>
          <w:r>
            <w:rPr>
              <w:rFonts w:ascii="宋体" w:hAnsi="宋体" w:hint="eastAsia"/>
              <w:color w:val="000000"/>
              <w:sz w:val="24"/>
            </w:rPr>
            <w:t>（此页无正文）</w:t>
          </w: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ind w:firstLine="360" w:firstLineChars="150"/>
            <w:rPr>
              <w:rFonts w:ascii="宋体" w:hAnsi="Calibri" w:hint="eastAsia"/>
              <w:color w:val="000000"/>
              <w:sz w:val="24"/>
            </w:rPr>
          </w:pPr>
        </w:p>
        <w:p w:rsidR="0005592E" w:rsidP="0005592E">
          <w:pPr>
            <w:spacing w:line="276" w:lineRule="auto"/>
            <w:ind w:firstLine="360" w:firstLineChars="150"/>
            <w:rPr>
              <w:rFonts w:ascii="宋体" w:hAnsi="Calibri" w:hint="eastAsia"/>
              <w:color w:val="000000"/>
              <w:sz w:val="24"/>
            </w:rPr>
          </w:pPr>
        </w:p>
        <w:p w:rsidR="0005592E" w:rsidP="0005592E">
          <w:pPr>
            <w:widowControl/>
            <w:spacing w:line="276" w:lineRule="auto"/>
            <w:ind w:right="-630" w:rightChars="-300"/>
            <w:jc w:val="left"/>
            <w:rPr>
              <w:rFonts w:hint="eastAsia"/>
              <w:color w:val="000000"/>
              <w:kern w:val="0"/>
              <w:sz w:val="24"/>
              <w:szCs w:val="22"/>
              <w:u w:val="single"/>
            </w:rPr>
          </w:pPr>
          <w:r>
            <w:rPr>
              <w:rFonts w:hAnsi="宋体" w:hint="eastAsia"/>
              <w:color w:val="000000"/>
              <w:kern w:val="0"/>
              <w:sz w:val="24"/>
              <w:szCs w:val="22"/>
            </w:rPr>
            <w:t>出卖人</w:t>
          </w:r>
          <w:r>
            <w:rPr>
              <w:color w:val="000000"/>
              <w:kern w:val="0"/>
              <w:sz w:val="24"/>
              <w:szCs w:val="22"/>
            </w:rPr>
            <w:t>(</w:t>
          </w:r>
          <w:r>
            <w:rPr>
              <w:rFonts w:hAnsi="宋体" w:hint="eastAsia"/>
              <w:color w:val="000000"/>
              <w:kern w:val="0"/>
              <w:sz w:val="24"/>
              <w:szCs w:val="22"/>
            </w:rPr>
            <w:t>签字或盖章</w:t>
          </w:r>
          <w:r>
            <w:rPr>
              <w:color w:val="000000"/>
              <w:kern w:val="0"/>
              <w:sz w:val="24"/>
              <w:szCs w:val="22"/>
            </w:rPr>
            <w:t>)</w:t>
          </w:r>
          <w:r>
            <w:rPr>
              <w:rFonts w:hAnsi="宋体" w:hint="eastAsia"/>
              <w:color w:val="000000"/>
              <w:kern w:val="0"/>
              <w:sz w:val="24"/>
              <w:szCs w:val="22"/>
            </w:rPr>
            <w:t>：</w:t>
          </w:r>
          <w:r>
            <w:rPr>
              <w:color w:val="000000"/>
              <w:kern w:val="0"/>
              <w:sz w:val="24"/>
              <w:szCs w:val="22"/>
              <w:u w:val="single"/>
            </w:rPr>
            <w:t xml:space="preserve">                  </w:t>
          </w:r>
          <w:r>
            <w:rPr>
              <w:color w:val="000000"/>
              <w:kern w:val="0"/>
              <w:sz w:val="24"/>
              <w:szCs w:val="22"/>
            </w:rPr>
            <w:t xml:space="preserve">    </w:t>
          </w:r>
          <w:r>
            <w:rPr>
              <w:rFonts w:hAnsi="宋体" w:hint="eastAsia"/>
              <w:color w:val="000000"/>
              <w:kern w:val="0"/>
              <w:sz w:val="24"/>
              <w:szCs w:val="22"/>
            </w:rPr>
            <w:t>买受人</w:t>
          </w:r>
          <w:r>
            <w:rPr>
              <w:color w:val="000000"/>
              <w:kern w:val="0"/>
              <w:sz w:val="24"/>
              <w:szCs w:val="22"/>
            </w:rPr>
            <w:t>(</w:t>
          </w:r>
          <w:r>
            <w:rPr>
              <w:rFonts w:hAnsi="宋体" w:hint="eastAsia"/>
              <w:color w:val="000000"/>
              <w:kern w:val="0"/>
              <w:sz w:val="24"/>
              <w:szCs w:val="22"/>
            </w:rPr>
            <w:t>签字或盖章</w:t>
          </w:r>
          <w:r>
            <w:rPr>
              <w:color w:val="000000"/>
              <w:kern w:val="0"/>
              <w:sz w:val="24"/>
              <w:szCs w:val="22"/>
            </w:rPr>
            <w:t>)</w:t>
          </w:r>
          <w:r>
            <w:rPr>
              <w:rFonts w:hAnsi="宋体" w:hint="eastAsia"/>
              <w:color w:val="000000"/>
              <w:kern w:val="0"/>
              <w:sz w:val="24"/>
              <w:szCs w:val="22"/>
            </w:rPr>
            <w:t>：</w:t>
          </w:r>
          <w:r>
            <w:rPr>
              <w:color w:val="000000"/>
              <w:kern w:val="0"/>
              <w:sz w:val="24"/>
              <w:szCs w:val="22"/>
              <w:u w:val="single"/>
            </w:rPr>
            <w:t xml:space="preserve">                 </w:t>
          </w:r>
        </w:p>
        <w:p w:rsidR="0005592E" w:rsidP="0005592E">
          <w:pPr>
            <w:widowControl/>
            <w:spacing w:line="276" w:lineRule="auto"/>
            <w:jc w:val="left"/>
            <w:rPr>
              <w:color w:val="000000"/>
              <w:kern w:val="0"/>
              <w:sz w:val="24"/>
              <w:szCs w:val="22"/>
              <w:u w:val="single"/>
            </w:rPr>
          </w:pPr>
        </w:p>
        <w:p w:rsidR="0005592E" w:rsidP="0005592E">
          <w:pPr>
            <w:widowControl/>
            <w:spacing w:line="276" w:lineRule="auto"/>
            <w:ind w:right="-630" w:rightChars="-300"/>
            <w:jc w:val="left"/>
            <w:rPr>
              <w:color w:val="000000"/>
              <w:kern w:val="0"/>
              <w:sz w:val="24"/>
              <w:szCs w:val="22"/>
              <w:u w:val="single"/>
            </w:rPr>
          </w:pPr>
          <w:r>
            <w:rPr>
              <w:rFonts w:hAnsi="宋体" w:hint="eastAsia"/>
              <w:color w:val="000000"/>
              <w:kern w:val="0"/>
              <w:sz w:val="24"/>
              <w:szCs w:val="22"/>
            </w:rPr>
            <w:t>【</w:t>
          </w:r>
          <w:r>
            <w:rPr>
              <w:rFonts w:hAnsi="宋体" w:hint="eastAsia"/>
              <w:color w:val="000000"/>
              <w:kern w:val="0"/>
              <w:sz w:val="24"/>
              <w:szCs w:val="22"/>
            </w:rPr>
            <w:t>□</w:t>
          </w:r>
          <w:r>
            <w:rPr>
              <w:rFonts w:hAnsi="宋体" w:hint="eastAsia"/>
              <w:color w:val="000000"/>
              <w:kern w:val="0"/>
              <w:sz w:val="24"/>
              <w:szCs w:val="22"/>
            </w:rPr>
            <w:t>法定代表人】</w:t>
          </w:r>
          <w:r>
            <w:rPr>
              <w:color w:val="000000"/>
              <w:kern w:val="0"/>
              <w:sz w:val="24"/>
              <w:szCs w:val="22"/>
            </w:rPr>
            <w:t>(</w:t>
          </w:r>
          <w:r>
            <w:rPr>
              <w:rFonts w:hAnsi="宋体" w:hint="eastAsia"/>
              <w:color w:val="000000"/>
              <w:kern w:val="0"/>
              <w:sz w:val="24"/>
              <w:szCs w:val="22"/>
            </w:rPr>
            <w:t>签字或盖章</w:t>
          </w:r>
          <w:r>
            <w:rPr>
              <w:color w:val="000000"/>
              <w:kern w:val="0"/>
              <w:sz w:val="24"/>
              <w:szCs w:val="22"/>
            </w:rPr>
            <w:t>)</w:t>
          </w:r>
          <w:r>
            <w:rPr>
              <w:rFonts w:hAnsi="宋体" w:hint="eastAsia"/>
              <w:color w:val="000000"/>
              <w:kern w:val="0"/>
              <w:sz w:val="24"/>
              <w:szCs w:val="22"/>
            </w:rPr>
            <w:t>：</w:t>
          </w:r>
          <w:r>
            <w:rPr>
              <w:color w:val="000000"/>
              <w:kern w:val="0"/>
              <w:sz w:val="24"/>
              <w:szCs w:val="22"/>
              <w:u w:val="single"/>
            </w:rPr>
            <w:t xml:space="preserve">        </w:t>
          </w:r>
          <w:r>
            <w:rPr>
              <w:color w:val="000000"/>
              <w:kern w:val="0"/>
              <w:sz w:val="24"/>
              <w:szCs w:val="22"/>
            </w:rPr>
            <w:t xml:space="preserve">   </w:t>
          </w:r>
          <w:r>
            <w:rPr>
              <w:rFonts w:hAnsi="宋体" w:hint="eastAsia"/>
              <w:color w:val="000000"/>
              <w:kern w:val="0"/>
              <w:sz w:val="24"/>
              <w:szCs w:val="22"/>
            </w:rPr>
            <w:t>【</w:t>
          </w:r>
          <w:r>
            <w:rPr>
              <w:rFonts w:hAnsi="宋体" w:hint="eastAsia"/>
              <w:color w:val="000000"/>
              <w:kern w:val="0"/>
              <w:sz w:val="24"/>
              <w:szCs w:val="22"/>
            </w:rPr>
            <w:t>□</w:t>
          </w:r>
          <w:r>
            <w:rPr>
              <w:rFonts w:hAnsi="宋体" w:hint="eastAsia"/>
              <w:color w:val="000000"/>
              <w:kern w:val="0"/>
              <w:sz w:val="24"/>
              <w:szCs w:val="22"/>
            </w:rPr>
            <w:t>法定代表人】</w:t>
          </w:r>
          <w:r>
            <w:rPr>
              <w:color w:val="000000"/>
              <w:kern w:val="0"/>
              <w:sz w:val="24"/>
              <w:szCs w:val="22"/>
            </w:rPr>
            <w:t>(</w:t>
          </w:r>
          <w:r>
            <w:rPr>
              <w:rFonts w:hAnsi="宋体" w:hint="eastAsia"/>
              <w:color w:val="000000"/>
              <w:kern w:val="0"/>
              <w:sz w:val="24"/>
              <w:szCs w:val="22"/>
            </w:rPr>
            <w:t>签字或盖章</w:t>
          </w:r>
          <w:r>
            <w:rPr>
              <w:color w:val="000000"/>
              <w:kern w:val="0"/>
              <w:sz w:val="24"/>
              <w:szCs w:val="22"/>
            </w:rPr>
            <w:t>)</w:t>
          </w:r>
          <w:r>
            <w:rPr>
              <w:rFonts w:hAnsi="宋体" w:hint="eastAsia"/>
              <w:color w:val="000000"/>
              <w:kern w:val="0"/>
              <w:sz w:val="24"/>
              <w:szCs w:val="22"/>
            </w:rPr>
            <w:t>：</w:t>
          </w:r>
          <w:r>
            <w:rPr>
              <w:color w:val="000000"/>
              <w:kern w:val="0"/>
              <w:sz w:val="24"/>
              <w:szCs w:val="22"/>
              <w:u w:val="single"/>
            </w:rPr>
            <w:t xml:space="preserve">        </w:t>
          </w:r>
        </w:p>
        <w:p w:rsidR="0005592E" w:rsidP="0005592E">
          <w:pPr>
            <w:widowControl/>
            <w:spacing w:line="276" w:lineRule="auto"/>
            <w:jc w:val="left"/>
            <w:rPr>
              <w:color w:val="000000"/>
              <w:kern w:val="0"/>
              <w:sz w:val="24"/>
              <w:szCs w:val="22"/>
              <w:u w:val="single"/>
            </w:rPr>
          </w:pPr>
        </w:p>
        <w:p w:rsidR="0005592E" w:rsidP="0005592E">
          <w:pPr>
            <w:widowControl/>
            <w:spacing w:line="276" w:lineRule="auto"/>
            <w:ind w:right="-630" w:rightChars="-300"/>
            <w:jc w:val="left"/>
            <w:rPr>
              <w:color w:val="000000"/>
              <w:kern w:val="0"/>
              <w:sz w:val="24"/>
              <w:szCs w:val="22"/>
            </w:rPr>
          </w:pPr>
          <w:r>
            <w:rPr>
              <w:rFonts w:hAnsi="宋体" w:hint="eastAsia"/>
              <w:color w:val="000000"/>
              <w:kern w:val="0"/>
              <w:sz w:val="24"/>
              <w:szCs w:val="22"/>
            </w:rPr>
            <w:t>【</w:t>
          </w:r>
          <w:r>
            <w:rPr>
              <w:rFonts w:hAnsi="宋体" w:hint="eastAsia"/>
              <w:color w:val="000000"/>
              <w:kern w:val="0"/>
              <w:sz w:val="24"/>
              <w:szCs w:val="22"/>
            </w:rPr>
            <w:t>□</w:t>
          </w:r>
          <w:r>
            <w:rPr>
              <w:rFonts w:hAnsi="宋体" w:hint="eastAsia"/>
              <w:color w:val="000000"/>
              <w:kern w:val="0"/>
              <w:sz w:val="24"/>
              <w:szCs w:val="22"/>
            </w:rPr>
            <w:t>委托代理人】</w:t>
          </w:r>
          <w:r>
            <w:rPr>
              <w:color w:val="000000"/>
              <w:kern w:val="0"/>
              <w:sz w:val="24"/>
              <w:szCs w:val="22"/>
            </w:rPr>
            <w:t>(</w:t>
          </w:r>
          <w:r>
            <w:rPr>
              <w:rFonts w:hAnsi="宋体" w:hint="eastAsia"/>
              <w:color w:val="000000"/>
              <w:kern w:val="0"/>
              <w:sz w:val="24"/>
              <w:szCs w:val="22"/>
            </w:rPr>
            <w:t>签字或盖章</w:t>
          </w:r>
          <w:r>
            <w:rPr>
              <w:color w:val="000000"/>
              <w:kern w:val="0"/>
              <w:sz w:val="24"/>
              <w:szCs w:val="22"/>
            </w:rPr>
            <w:t>)</w:t>
          </w:r>
          <w:r>
            <w:rPr>
              <w:rFonts w:hAnsi="宋体" w:hint="eastAsia"/>
              <w:color w:val="000000"/>
              <w:kern w:val="0"/>
              <w:sz w:val="24"/>
              <w:szCs w:val="22"/>
            </w:rPr>
            <w:t>：</w:t>
          </w:r>
          <w:r>
            <w:rPr>
              <w:color w:val="000000"/>
              <w:kern w:val="0"/>
              <w:sz w:val="24"/>
              <w:szCs w:val="22"/>
              <w:u w:val="single"/>
            </w:rPr>
            <w:t xml:space="preserve">        </w:t>
          </w:r>
          <w:r>
            <w:rPr>
              <w:color w:val="000000"/>
              <w:kern w:val="0"/>
              <w:sz w:val="24"/>
              <w:szCs w:val="22"/>
            </w:rPr>
            <w:t xml:space="preserve">   </w:t>
          </w:r>
          <w:r>
            <w:rPr>
              <w:rFonts w:hAnsi="宋体" w:hint="eastAsia"/>
              <w:color w:val="000000"/>
              <w:kern w:val="0"/>
              <w:sz w:val="24"/>
              <w:szCs w:val="22"/>
            </w:rPr>
            <w:t>【</w:t>
          </w:r>
          <w:r>
            <w:rPr>
              <w:rFonts w:hAnsi="宋体" w:hint="eastAsia"/>
              <w:color w:val="000000"/>
              <w:kern w:val="0"/>
              <w:sz w:val="24"/>
              <w:szCs w:val="22"/>
            </w:rPr>
            <w:t>□</w:t>
          </w:r>
          <w:r>
            <w:rPr>
              <w:rFonts w:hAnsi="宋体" w:hint="eastAsia"/>
              <w:color w:val="000000"/>
              <w:kern w:val="0"/>
              <w:sz w:val="24"/>
              <w:szCs w:val="22"/>
            </w:rPr>
            <w:t>委托代理人】</w:t>
          </w:r>
          <w:r>
            <w:rPr>
              <w:color w:val="000000"/>
              <w:kern w:val="0"/>
              <w:sz w:val="24"/>
              <w:szCs w:val="22"/>
            </w:rPr>
            <w:t>(</w:t>
          </w:r>
          <w:r>
            <w:rPr>
              <w:rFonts w:hAnsi="宋体" w:hint="eastAsia"/>
              <w:color w:val="000000"/>
              <w:kern w:val="0"/>
              <w:sz w:val="24"/>
              <w:szCs w:val="22"/>
            </w:rPr>
            <w:t>签字或盖章</w:t>
          </w:r>
          <w:r>
            <w:rPr>
              <w:color w:val="000000"/>
              <w:kern w:val="0"/>
              <w:sz w:val="24"/>
              <w:szCs w:val="22"/>
            </w:rPr>
            <w:t>)</w:t>
          </w:r>
          <w:r>
            <w:rPr>
              <w:rFonts w:hAnsi="宋体" w:hint="eastAsia"/>
              <w:color w:val="000000"/>
              <w:kern w:val="0"/>
              <w:sz w:val="24"/>
              <w:szCs w:val="22"/>
            </w:rPr>
            <w:t>：</w:t>
          </w:r>
          <w:r>
            <w:rPr>
              <w:color w:val="000000"/>
              <w:kern w:val="0"/>
              <w:sz w:val="24"/>
              <w:szCs w:val="22"/>
              <w:u w:val="single"/>
            </w:rPr>
            <w:t xml:space="preserve">          </w:t>
          </w:r>
        </w:p>
        <w:p w:rsidR="0005592E" w:rsidP="0005592E">
          <w:pPr>
            <w:widowControl/>
            <w:spacing w:line="276" w:lineRule="auto"/>
            <w:jc w:val="left"/>
            <w:rPr>
              <w:rFonts w:hAnsi="宋体"/>
              <w:color w:val="000000"/>
              <w:kern w:val="0"/>
              <w:sz w:val="24"/>
              <w:szCs w:val="22"/>
            </w:rPr>
          </w:pPr>
        </w:p>
        <w:p w:rsidR="0005592E" w:rsidP="0005592E">
          <w:pPr>
            <w:widowControl/>
            <w:spacing w:line="276" w:lineRule="auto"/>
            <w:ind w:right="-630" w:firstLine="4800" w:rightChars="-300" w:firstLineChars="2000"/>
            <w:jc w:val="left"/>
            <w:rPr>
              <w:rFonts w:hAnsi="宋体"/>
              <w:color w:val="000000"/>
              <w:kern w:val="0"/>
              <w:sz w:val="24"/>
              <w:szCs w:val="22"/>
            </w:rPr>
          </w:pPr>
          <w:r>
            <w:rPr>
              <w:rFonts w:hAnsi="宋体" w:hint="eastAsia"/>
              <w:color w:val="000000"/>
              <w:kern w:val="0"/>
              <w:sz w:val="24"/>
              <w:szCs w:val="22"/>
            </w:rPr>
            <w:t>【</w:t>
          </w:r>
          <w:r>
            <w:rPr>
              <w:rFonts w:hAnsi="宋体" w:hint="eastAsia"/>
              <w:color w:val="000000"/>
              <w:kern w:val="0"/>
              <w:sz w:val="24"/>
              <w:szCs w:val="22"/>
            </w:rPr>
            <w:t>□</w:t>
          </w:r>
          <w:r>
            <w:rPr>
              <w:rFonts w:hAnsi="宋体" w:hint="eastAsia"/>
              <w:color w:val="000000"/>
              <w:kern w:val="0"/>
              <w:sz w:val="24"/>
              <w:szCs w:val="22"/>
            </w:rPr>
            <w:t>法定代理人】</w:t>
          </w:r>
          <w:r>
            <w:rPr>
              <w:color w:val="000000"/>
              <w:kern w:val="0"/>
              <w:sz w:val="24"/>
              <w:szCs w:val="22"/>
            </w:rPr>
            <w:t>(</w:t>
          </w:r>
          <w:r>
            <w:rPr>
              <w:rFonts w:hAnsi="宋体" w:hint="eastAsia"/>
              <w:color w:val="000000"/>
              <w:kern w:val="0"/>
              <w:sz w:val="24"/>
              <w:szCs w:val="22"/>
            </w:rPr>
            <w:t>签字或盖章</w:t>
          </w:r>
          <w:r>
            <w:rPr>
              <w:color w:val="000000"/>
              <w:kern w:val="0"/>
              <w:sz w:val="24"/>
              <w:szCs w:val="22"/>
            </w:rPr>
            <w:t>)</w:t>
          </w:r>
          <w:r>
            <w:rPr>
              <w:rFonts w:hAnsi="宋体" w:hint="eastAsia"/>
              <w:color w:val="000000"/>
              <w:kern w:val="0"/>
              <w:sz w:val="24"/>
              <w:szCs w:val="22"/>
            </w:rPr>
            <w:t>：</w:t>
          </w:r>
          <w:r>
            <w:rPr>
              <w:color w:val="000000"/>
              <w:kern w:val="0"/>
              <w:sz w:val="24"/>
              <w:szCs w:val="22"/>
              <w:u w:val="single"/>
            </w:rPr>
            <w:t xml:space="preserve">         </w:t>
          </w:r>
        </w:p>
        <w:p w:rsidR="0005592E" w:rsidP="0005592E">
          <w:pPr>
            <w:widowControl/>
            <w:spacing w:line="276" w:lineRule="auto"/>
            <w:jc w:val="left"/>
            <w:rPr>
              <w:color w:val="000000"/>
              <w:kern w:val="0"/>
              <w:sz w:val="24"/>
              <w:szCs w:val="22"/>
            </w:rPr>
          </w:pPr>
        </w:p>
        <w:p w:rsidR="0005592E" w:rsidP="0005592E">
          <w:pPr>
            <w:widowControl/>
            <w:spacing w:line="276" w:lineRule="auto"/>
            <w:jc w:val="left"/>
            <w:rPr>
              <w:color w:val="000000"/>
              <w:kern w:val="0"/>
              <w:sz w:val="24"/>
              <w:szCs w:val="22"/>
            </w:rPr>
          </w:pPr>
          <w:r>
            <w:rPr>
              <w:rFonts w:hAnsi="宋体" w:hint="eastAsia"/>
              <w:color w:val="000000"/>
              <w:kern w:val="0"/>
              <w:sz w:val="24"/>
              <w:szCs w:val="22"/>
            </w:rPr>
            <w:t>签订时间：</w:t>
          </w:r>
          <w:r>
            <w:rPr>
              <w:color w:val="000000"/>
              <w:kern w:val="0"/>
              <w:sz w:val="24"/>
              <w:szCs w:val="22"/>
              <w:u w:val="single"/>
            </w:rPr>
            <w:t xml:space="preserve">      </w:t>
          </w:r>
          <w:r>
            <w:rPr>
              <w:rFonts w:hAnsi="宋体" w:hint="eastAsia"/>
              <w:color w:val="000000"/>
              <w:kern w:val="0"/>
              <w:sz w:val="24"/>
              <w:szCs w:val="22"/>
            </w:rPr>
            <w:t>年</w:t>
          </w:r>
          <w:r>
            <w:rPr>
              <w:color w:val="000000"/>
              <w:kern w:val="0"/>
              <w:sz w:val="24"/>
              <w:szCs w:val="22"/>
              <w:u w:val="single"/>
            </w:rPr>
            <w:t xml:space="preserve">    </w:t>
          </w:r>
          <w:r>
            <w:rPr>
              <w:rFonts w:hAnsi="宋体" w:hint="eastAsia"/>
              <w:color w:val="000000"/>
              <w:kern w:val="0"/>
              <w:sz w:val="24"/>
              <w:szCs w:val="22"/>
            </w:rPr>
            <w:t>月</w:t>
          </w:r>
          <w:r>
            <w:rPr>
              <w:color w:val="000000"/>
              <w:kern w:val="0"/>
              <w:sz w:val="24"/>
              <w:szCs w:val="22"/>
              <w:u w:val="single"/>
            </w:rPr>
            <w:t xml:space="preserve"> </w:t>
          </w:r>
          <w:r>
            <w:rPr>
              <w:rFonts w:hint="eastAsia"/>
              <w:color w:val="000000"/>
              <w:kern w:val="0"/>
              <w:sz w:val="24"/>
              <w:szCs w:val="22"/>
              <w:u w:val="single"/>
            </w:rPr>
            <w:t xml:space="preserve">  </w:t>
          </w:r>
          <w:r>
            <w:rPr>
              <w:color w:val="000000"/>
              <w:kern w:val="0"/>
              <w:sz w:val="24"/>
              <w:szCs w:val="22"/>
              <w:u w:val="single"/>
            </w:rPr>
            <w:t xml:space="preserve"> </w:t>
          </w:r>
          <w:r>
            <w:rPr>
              <w:rFonts w:hAnsi="宋体" w:hint="eastAsia"/>
              <w:color w:val="000000"/>
              <w:kern w:val="0"/>
              <w:sz w:val="24"/>
              <w:szCs w:val="22"/>
            </w:rPr>
            <w:t>日</w:t>
          </w:r>
          <w:r>
            <w:rPr>
              <w:color w:val="000000"/>
              <w:kern w:val="0"/>
              <w:sz w:val="24"/>
              <w:szCs w:val="22"/>
            </w:rPr>
            <w:t xml:space="preserve">         </w:t>
          </w:r>
          <w:r>
            <w:rPr>
              <w:rFonts w:hAnsi="宋体" w:hint="eastAsia"/>
              <w:color w:val="000000"/>
              <w:kern w:val="0"/>
              <w:sz w:val="24"/>
              <w:szCs w:val="22"/>
            </w:rPr>
            <w:t>签订时间：</w:t>
          </w:r>
          <w:r>
            <w:rPr>
              <w:color w:val="000000"/>
              <w:kern w:val="0"/>
              <w:sz w:val="24"/>
              <w:szCs w:val="22"/>
              <w:u w:val="single"/>
            </w:rPr>
            <w:t xml:space="preserve">      </w:t>
          </w:r>
          <w:r>
            <w:rPr>
              <w:rFonts w:hAnsi="宋体" w:hint="eastAsia"/>
              <w:color w:val="000000"/>
              <w:kern w:val="0"/>
              <w:sz w:val="24"/>
              <w:szCs w:val="22"/>
            </w:rPr>
            <w:t>年</w:t>
          </w:r>
          <w:r>
            <w:rPr>
              <w:color w:val="000000"/>
              <w:kern w:val="0"/>
              <w:sz w:val="24"/>
              <w:szCs w:val="22"/>
              <w:u w:val="single"/>
            </w:rPr>
            <w:t xml:space="preserve">    </w:t>
          </w:r>
          <w:r>
            <w:rPr>
              <w:rFonts w:hAnsi="宋体" w:hint="eastAsia"/>
              <w:color w:val="000000"/>
              <w:kern w:val="0"/>
              <w:sz w:val="24"/>
              <w:szCs w:val="22"/>
            </w:rPr>
            <w:t>月</w:t>
          </w:r>
          <w:r>
            <w:rPr>
              <w:color w:val="000000"/>
              <w:kern w:val="0"/>
              <w:sz w:val="24"/>
              <w:szCs w:val="22"/>
              <w:u w:val="single"/>
            </w:rPr>
            <w:t xml:space="preserve">    </w:t>
          </w:r>
          <w:r>
            <w:rPr>
              <w:rFonts w:hAnsi="宋体" w:hint="eastAsia"/>
              <w:color w:val="000000"/>
              <w:kern w:val="0"/>
              <w:sz w:val="24"/>
              <w:szCs w:val="22"/>
            </w:rPr>
            <w:t>日</w:t>
          </w:r>
          <w:r>
            <w:rPr>
              <w:color w:val="000000"/>
              <w:kern w:val="0"/>
              <w:sz w:val="24"/>
              <w:szCs w:val="22"/>
            </w:rPr>
            <w:t xml:space="preserve"> </w:t>
          </w:r>
        </w:p>
        <w:p w:rsidR="0005592E" w:rsidP="0005592E">
          <w:pPr>
            <w:widowControl/>
            <w:spacing w:line="276" w:lineRule="auto"/>
            <w:jc w:val="left"/>
            <w:rPr>
              <w:color w:val="000000"/>
              <w:kern w:val="0"/>
              <w:sz w:val="24"/>
              <w:szCs w:val="22"/>
            </w:rPr>
          </w:pPr>
        </w:p>
        <w:p w:rsidR="0005592E" w:rsidP="0005592E">
          <w:pPr>
            <w:widowControl/>
            <w:spacing w:line="276" w:lineRule="auto"/>
            <w:jc w:val="left"/>
            <w:rPr>
              <w:color w:val="000000"/>
              <w:kern w:val="0"/>
              <w:sz w:val="24"/>
              <w:szCs w:val="22"/>
            </w:rPr>
          </w:pPr>
          <w:r>
            <w:rPr>
              <w:rFonts w:hAnsi="宋体" w:hint="eastAsia"/>
              <w:color w:val="000000"/>
              <w:kern w:val="0"/>
              <w:sz w:val="24"/>
              <w:szCs w:val="22"/>
            </w:rPr>
            <w:t>签订地点：</w:t>
          </w:r>
          <w:r>
            <w:rPr>
              <w:rFonts w:hint="eastAsia"/>
              <w:color w:val="000000"/>
              <w:kern w:val="0"/>
              <w:sz w:val="24"/>
              <w:szCs w:val="22"/>
              <w:u w:val="single"/>
            </w:rPr>
            <w:t>天隆大厦（天隆</w:t>
          </w:r>
          <w:r>
            <w:rPr>
              <w:rFonts w:hint="eastAsia"/>
              <w:color w:val="000000"/>
              <w:kern w:val="0"/>
              <w:sz w:val="24"/>
              <w:szCs w:val="22"/>
              <w:u w:val="single"/>
            </w:rPr>
            <w:t>·</w:t>
          </w:r>
          <w:r>
            <w:rPr>
              <w:rFonts w:hint="eastAsia"/>
              <w:color w:val="000000"/>
              <w:kern w:val="0"/>
              <w:sz w:val="24"/>
              <w:szCs w:val="22"/>
              <w:u w:val="single"/>
            </w:rPr>
            <w:t>御东上品）</w:t>
          </w:r>
          <w:r>
            <w:rPr>
              <w:color w:val="000000"/>
              <w:kern w:val="0"/>
              <w:sz w:val="24"/>
              <w:szCs w:val="22"/>
            </w:rPr>
            <w:t xml:space="preserve">   </w:t>
          </w:r>
          <w:r>
            <w:rPr>
              <w:rFonts w:hAnsi="宋体" w:hint="eastAsia"/>
              <w:color w:val="000000"/>
              <w:kern w:val="0"/>
              <w:sz w:val="24"/>
              <w:szCs w:val="22"/>
            </w:rPr>
            <w:t>签订地点：</w:t>
          </w:r>
          <w:r>
            <w:rPr>
              <w:rFonts w:hint="eastAsia"/>
              <w:color w:val="000000"/>
              <w:kern w:val="0"/>
              <w:sz w:val="24"/>
              <w:szCs w:val="22"/>
              <w:u w:val="single"/>
            </w:rPr>
            <w:t>天隆大厦（天隆</w:t>
          </w:r>
          <w:r>
            <w:rPr>
              <w:rFonts w:hint="eastAsia"/>
              <w:color w:val="000000"/>
              <w:kern w:val="0"/>
              <w:sz w:val="24"/>
              <w:szCs w:val="22"/>
              <w:u w:val="single"/>
            </w:rPr>
            <w:t>·</w:t>
          </w:r>
          <w:r>
            <w:rPr>
              <w:rFonts w:hint="eastAsia"/>
              <w:color w:val="000000"/>
              <w:kern w:val="0"/>
              <w:sz w:val="24"/>
              <w:szCs w:val="22"/>
              <w:u w:val="single"/>
            </w:rPr>
            <w:t>御东上品）</w:t>
          </w:r>
        </w:p>
        <w:p w:rsidR="0005592E" w:rsidP="0005592E">
          <w:pPr>
            <w:widowControl/>
            <w:spacing w:line="276" w:lineRule="auto"/>
            <w:ind w:firstLine="2160" w:firstLineChars="900"/>
            <w:jc w:val="left"/>
            <w:rPr>
              <w:color w:val="000000"/>
              <w:kern w:val="0"/>
              <w:sz w:val="24"/>
              <w:szCs w:val="22"/>
            </w:rPr>
          </w:pPr>
          <w:r>
            <w:rPr>
              <w:rFonts w:hint="eastAsia"/>
              <w:color w:val="000000"/>
              <w:kern w:val="0"/>
              <w:sz w:val="24"/>
              <w:szCs w:val="22"/>
              <w:u w:val="single"/>
            </w:rPr>
            <w:t>营销中心</w:t>
          </w:r>
          <w:r>
            <w:rPr>
              <w:color w:val="000000"/>
              <w:kern w:val="0"/>
              <w:sz w:val="24"/>
              <w:szCs w:val="22"/>
              <w:u w:val="single"/>
            </w:rPr>
            <w:t xml:space="preserve"> </w:t>
          </w:r>
          <w:r>
            <w:rPr>
              <w:rFonts w:hAnsi="宋体" w:hint="eastAsia"/>
              <w:color w:val="000000"/>
              <w:kern w:val="0"/>
              <w:sz w:val="24"/>
              <w:szCs w:val="22"/>
            </w:rPr>
            <w:t>　</w:t>
          </w:r>
          <w:r>
            <w:rPr>
              <w:rFonts w:hAnsi="宋体"/>
              <w:color w:val="000000"/>
              <w:kern w:val="0"/>
              <w:sz w:val="24"/>
              <w:szCs w:val="22"/>
            </w:rPr>
            <w:t xml:space="preserve">                            </w:t>
          </w:r>
          <w:r>
            <w:rPr>
              <w:rFonts w:hint="eastAsia"/>
              <w:color w:val="000000"/>
              <w:kern w:val="0"/>
              <w:sz w:val="24"/>
              <w:szCs w:val="22"/>
              <w:u w:val="single"/>
            </w:rPr>
            <w:t>营销中心</w:t>
          </w:r>
        </w:p>
      </w:sdtContent>
    </w:sdt>
    <w:p w:rsidR="0005592E" w:rsidP="0005592E">
      <w:pPr>
        <w:widowControl/>
        <w:spacing w:line="360" w:lineRule="auto"/>
        <w:rPr>
          <w:rFonts w:ascii="宋体" w:hAnsi="宋体" w:cs="宋体"/>
          <w:color w:val="000000"/>
          <w:kern w:val="0"/>
          <w:sz w:val="24"/>
        </w:rPr>
      </w:pPr>
      <w:r>
        <w:rPr>
          <w:rFonts w:ascii="宋体" w:hAnsi="宋体" w:hint="eastAsia"/>
          <w:color w:val="000000"/>
          <w:sz w:val="24"/>
        </w:rPr>
        <w:t xml:space="preserve"> </w:t>
      </w:r>
    </w:p>
    <w:p w:rsidR="00F02E6C" w:rsidRPr="008D19BF" w:rsidP="00850CD5">
      <w:pPr>
        <w:spacing w:line="420" w:lineRule="exact"/>
        <w:rPr>
          <w:rFonts w:hint="eastAsia"/>
          <w:color w:val="000000"/>
          <w:sz w:val="24"/>
        </w:rPr>
      </w:pP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variable"/>
    <w:sig w:usb0="00000000" w:usb1="080E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592E"/>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0B2B"/>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42F6"/>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71E23"/>
    <w:rsid w:val="00372C93"/>
    <w:rsid w:val="00374AE9"/>
    <w:rsid w:val="00374EFC"/>
    <w:rsid w:val="00376C49"/>
    <w:rsid w:val="00381A1E"/>
    <w:rsid w:val="00390C2B"/>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1BD9"/>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17AA9"/>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5EAE"/>
    <w:rsid w:val="00C220DE"/>
    <w:rsid w:val="00C22CDA"/>
    <w:rsid w:val="00C23911"/>
    <w:rsid w:val="00C2498A"/>
    <w:rsid w:val="00C26E0D"/>
    <w:rsid w:val="00C3160C"/>
    <w:rsid w:val="00C333E6"/>
    <w:rsid w:val="00C404C2"/>
    <w:rsid w:val="00C40938"/>
    <w:rsid w:val="00C42412"/>
    <w:rsid w:val="00C42605"/>
    <w:rsid w:val="00C45619"/>
    <w:rsid w:val="00C4619B"/>
    <w:rsid w:val="00C4686A"/>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36837">
      <w:bodyDiv w:val="1"/>
      <w:marLeft w:val="0"/>
      <w:marRight w:val="0"/>
      <w:marTop w:val="0"/>
      <w:marBottom w:val="0"/>
      <w:divBdr>
        <w:top w:val="none" w:sz="0" w:space="0" w:color="auto"/>
        <w:left w:val="none" w:sz="0" w:space="0" w:color="auto"/>
        <w:bottom w:val="none" w:sz="0" w:space="0" w:color="auto"/>
        <w:right w:val="none" w:sz="0" w:space="0" w:color="auto"/>
      </w:divBdr>
      <w:divsChild>
        <w:div w:id="105198175">
          <w:marLeft w:val="0"/>
          <w:marRight w:val="0"/>
          <w:marTop w:val="0"/>
          <w:marBottom w:val="0"/>
          <w:divBdr>
            <w:top w:val="none" w:sz="0" w:space="0" w:color="auto"/>
            <w:left w:val="none" w:sz="0" w:space="0" w:color="auto"/>
            <w:bottom w:val="none" w:sz="0" w:space="0" w:color="auto"/>
            <w:right w:val="none" w:sz="0" w:space="0" w:color="auto"/>
          </w:divBdr>
          <w:divsChild>
            <w:div w:id="1810659820">
              <w:marLeft w:val="0"/>
              <w:marRight w:val="0"/>
              <w:marTop w:val="0"/>
              <w:marBottom w:val="0"/>
              <w:divBdr>
                <w:top w:val="none" w:sz="0" w:space="0" w:color="auto"/>
                <w:left w:val="none" w:sz="0" w:space="0" w:color="auto"/>
                <w:bottom w:val="none" w:sz="0" w:space="0" w:color="auto"/>
                <w:right w:val="none" w:sz="0" w:space="0" w:color="auto"/>
              </w:divBdr>
              <w:divsChild>
                <w:div w:id="17051611">
                  <w:marLeft w:val="0"/>
                  <w:marRight w:val="0"/>
                  <w:marTop w:val="0"/>
                  <w:marBottom w:val="0"/>
                  <w:divBdr>
                    <w:top w:val="none" w:sz="0" w:space="0" w:color="auto"/>
                    <w:left w:val="none" w:sz="0" w:space="0" w:color="auto"/>
                    <w:bottom w:val="none" w:sz="0" w:space="0" w:color="auto"/>
                    <w:right w:val="none" w:sz="0" w:space="0" w:color="auto"/>
                  </w:divBdr>
                  <w:divsChild>
                    <w:div w:id="1839614010">
                      <w:marLeft w:val="0"/>
                      <w:marRight w:val="0"/>
                      <w:marTop w:val="0"/>
                      <w:marBottom w:val="0"/>
                      <w:divBdr>
                        <w:top w:val="none" w:sz="0" w:space="0" w:color="auto"/>
                        <w:left w:val="none" w:sz="0" w:space="0" w:color="auto"/>
                        <w:bottom w:val="none" w:sz="0" w:space="0" w:color="auto"/>
                        <w:right w:val="none" w:sz="0" w:space="0" w:color="auto"/>
                      </w:divBdr>
                      <w:divsChild>
                        <w:div w:id="7722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43909">
      <w:bodyDiv w:val="1"/>
      <w:marLeft w:val="0"/>
      <w:marRight w:val="0"/>
      <w:marTop w:val="0"/>
      <w:marBottom w:val="0"/>
      <w:divBdr>
        <w:top w:val="none" w:sz="0" w:space="0" w:color="auto"/>
        <w:left w:val="none" w:sz="0" w:space="0" w:color="auto"/>
        <w:bottom w:val="none" w:sz="0" w:space="0" w:color="auto"/>
        <w:right w:val="none" w:sz="0" w:space="0" w:color="auto"/>
      </w:divBdr>
      <w:divsChild>
        <w:div w:id="1851673632">
          <w:marLeft w:val="0"/>
          <w:marRight w:val="0"/>
          <w:marTop w:val="0"/>
          <w:marBottom w:val="0"/>
          <w:divBdr>
            <w:top w:val="none" w:sz="0" w:space="0" w:color="auto"/>
            <w:left w:val="none" w:sz="0" w:space="0" w:color="auto"/>
            <w:bottom w:val="none" w:sz="0" w:space="0" w:color="auto"/>
            <w:right w:val="none" w:sz="0" w:space="0" w:color="auto"/>
          </w:divBdr>
          <w:divsChild>
            <w:div w:id="1503547447">
              <w:marLeft w:val="0"/>
              <w:marRight w:val="0"/>
              <w:marTop w:val="0"/>
              <w:marBottom w:val="0"/>
              <w:divBdr>
                <w:top w:val="none" w:sz="0" w:space="0" w:color="auto"/>
                <w:left w:val="none" w:sz="0" w:space="0" w:color="auto"/>
                <w:bottom w:val="none" w:sz="0" w:space="0" w:color="auto"/>
                <w:right w:val="none" w:sz="0" w:space="0" w:color="auto"/>
              </w:divBdr>
              <w:divsChild>
                <w:div w:id="1138568447">
                  <w:marLeft w:val="0"/>
                  <w:marRight w:val="0"/>
                  <w:marTop w:val="0"/>
                  <w:marBottom w:val="0"/>
                  <w:divBdr>
                    <w:top w:val="none" w:sz="0" w:space="0" w:color="auto"/>
                    <w:left w:val="none" w:sz="0" w:space="0" w:color="auto"/>
                    <w:bottom w:val="none" w:sz="0" w:space="0" w:color="auto"/>
                    <w:right w:val="none" w:sz="0" w:space="0" w:color="auto"/>
                  </w:divBdr>
                  <w:divsChild>
                    <w:div w:id="1961299013">
                      <w:marLeft w:val="0"/>
                      <w:marRight w:val="0"/>
                      <w:marTop w:val="0"/>
                      <w:marBottom w:val="0"/>
                      <w:divBdr>
                        <w:top w:val="none" w:sz="0" w:space="0" w:color="auto"/>
                        <w:left w:val="none" w:sz="0" w:space="0" w:color="auto"/>
                        <w:bottom w:val="none" w:sz="0" w:space="0" w:color="auto"/>
                        <w:right w:val="none" w:sz="0" w:space="0" w:color="auto"/>
                      </w:divBdr>
                      <w:divsChild>
                        <w:div w:id="165887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18779">
      <w:bodyDiv w:val="1"/>
      <w:marLeft w:val="0"/>
      <w:marRight w:val="0"/>
      <w:marTop w:val="0"/>
      <w:marBottom w:val="0"/>
      <w:divBdr>
        <w:top w:val="none" w:sz="0" w:space="0" w:color="auto"/>
        <w:left w:val="none" w:sz="0" w:space="0" w:color="auto"/>
        <w:bottom w:val="none" w:sz="0" w:space="0" w:color="auto"/>
        <w:right w:val="none" w:sz="0" w:space="0" w:color="auto"/>
      </w:divBdr>
    </w:div>
    <w:div w:id="159926888">
      <w:bodyDiv w:val="1"/>
      <w:marLeft w:val="0"/>
      <w:marRight w:val="0"/>
      <w:marTop w:val="0"/>
      <w:marBottom w:val="0"/>
      <w:divBdr>
        <w:top w:val="none" w:sz="0" w:space="0" w:color="auto"/>
        <w:left w:val="none" w:sz="0" w:space="0" w:color="auto"/>
        <w:bottom w:val="none" w:sz="0" w:space="0" w:color="auto"/>
        <w:right w:val="none" w:sz="0" w:space="0" w:color="auto"/>
      </w:divBdr>
    </w:div>
    <w:div w:id="186069566">
      <w:bodyDiv w:val="1"/>
      <w:marLeft w:val="0"/>
      <w:marRight w:val="0"/>
      <w:marTop w:val="0"/>
      <w:marBottom w:val="0"/>
      <w:divBdr>
        <w:top w:val="none" w:sz="0" w:space="0" w:color="auto"/>
        <w:left w:val="none" w:sz="0" w:space="0" w:color="auto"/>
        <w:bottom w:val="none" w:sz="0" w:space="0" w:color="auto"/>
        <w:right w:val="none" w:sz="0" w:space="0" w:color="auto"/>
      </w:divBdr>
    </w:div>
    <w:div w:id="464081144">
      <w:bodyDiv w:val="1"/>
      <w:marLeft w:val="0"/>
      <w:marRight w:val="0"/>
      <w:marTop w:val="0"/>
      <w:marBottom w:val="0"/>
      <w:divBdr>
        <w:top w:val="none" w:sz="0" w:space="0" w:color="auto"/>
        <w:left w:val="none" w:sz="0" w:space="0" w:color="auto"/>
        <w:bottom w:val="none" w:sz="0" w:space="0" w:color="auto"/>
        <w:right w:val="none" w:sz="0" w:space="0" w:color="auto"/>
      </w:divBdr>
    </w:div>
    <w:div w:id="464398884">
      <w:bodyDiv w:val="1"/>
      <w:marLeft w:val="0"/>
      <w:marRight w:val="0"/>
      <w:marTop w:val="0"/>
      <w:marBottom w:val="0"/>
      <w:divBdr>
        <w:top w:val="none" w:sz="0" w:space="0" w:color="auto"/>
        <w:left w:val="none" w:sz="0" w:space="0" w:color="auto"/>
        <w:bottom w:val="none" w:sz="0" w:space="0" w:color="auto"/>
        <w:right w:val="none" w:sz="0" w:space="0" w:color="auto"/>
      </w:divBdr>
    </w:div>
    <w:div w:id="469204476">
      <w:bodyDiv w:val="1"/>
      <w:marLeft w:val="0"/>
      <w:marRight w:val="0"/>
      <w:marTop w:val="0"/>
      <w:marBottom w:val="0"/>
      <w:divBdr>
        <w:top w:val="none" w:sz="0" w:space="0" w:color="auto"/>
        <w:left w:val="none" w:sz="0" w:space="0" w:color="auto"/>
        <w:bottom w:val="none" w:sz="0" w:space="0" w:color="auto"/>
        <w:right w:val="none" w:sz="0" w:space="0" w:color="auto"/>
      </w:divBdr>
      <w:divsChild>
        <w:div w:id="1503204277">
          <w:marLeft w:val="0"/>
          <w:marRight w:val="0"/>
          <w:marTop w:val="0"/>
          <w:marBottom w:val="0"/>
          <w:divBdr>
            <w:top w:val="none" w:sz="0" w:space="0" w:color="auto"/>
            <w:left w:val="none" w:sz="0" w:space="0" w:color="auto"/>
            <w:bottom w:val="none" w:sz="0" w:space="0" w:color="auto"/>
            <w:right w:val="none" w:sz="0" w:space="0" w:color="auto"/>
          </w:divBdr>
          <w:divsChild>
            <w:div w:id="1802530983">
              <w:marLeft w:val="0"/>
              <w:marRight w:val="0"/>
              <w:marTop w:val="0"/>
              <w:marBottom w:val="0"/>
              <w:divBdr>
                <w:top w:val="none" w:sz="0" w:space="0" w:color="auto"/>
                <w:left w:val="none" w:sz="0" w:space="0" w:color="auto"/>
                <w:bottom w:val="none" w:sz="0" w:space="0" w:color="auto"/>
                <w:right w:val="none" w:sz="0" w:space="0" w:color="auto"/>
              </w:divBdr>
              <w:divsChild>
                <w:div w:id="1321039006">
                  <w:marLeft w:val="0"/>
                  <w:marRight w:val="0"/>
                  <w:marTop w:val="0"/>
                  <w:marBottom w:val="0"/>
                  <w:divBdr>
                    <w:top w:val="none" w:sz="0" w:space="0" w:color="auto"/>
                    <w:left w:val="none" w:sz="0" w:space="0" w:color="auto"/>
                    <w:bottom w:val="none" w:sz="0" w:space="0" w:color="auto"/>
                    <w:right w:val="none" w:sz="0" w:space="0" w:color="auto"/>
                  </w:divBdr>
                  <w:divsChild>
                    <w:div w:id="535046095">
                      <w:marLeft w:val="0"/>
                      <w:marRight w:val="0"/>
                      <w:marTop w:val="0"/>
                      <w:marBottom w:val="0"/>
                      <w:divBdr>
                        <w:top w:val="none" w:sz="0" w:space="0" w:color="auto"/>
                        <w:left w:val="none" w:sz="0" w:space="0" w:color="auto"/>
                        <w:bottom w:val="none" w:sz="0" w:space="0" w:color="auto"/>
                        <w:right w:val="none" w:sz="0" w:space="0" w:color="auto"/>
                      </w:divBdr>
                      <w:divsChild>
                        <w:div w:id="414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567016">
      <w:bodyDiv w:val="1"/>
      <w:marLeft w:val="0"/>
      <w:marRight w:val="0"/>
      <w:marTop w:val="0"/>
      <w:marBottom w:val="0"/>
      <w:divBdr>
        <w:top w:val="none" w:sz="0" w:space="0" w:color="auto"/>
        <w:left w:val="none" w:sz="0" w:space="0" w:color="auto"/>
        <w:bottom w:val="none" w:sz="0" w:space="0" w:color="auto"/>
        <w:right w:val="none" w:sz="0" w:space="0" w:color="auto"/>
      </w:divBdr>
    </w:div>
    <w:div w:id="634217344">
      <w:bodyDiv w:val="1"/>
      <w:marLeft w:val="0"/>
      <w:marRight w:val="0"/>
      <w:marTop w:val="0"/>
      <w:marBottom w:val="0"/>
      <w:divBdr>
        <w:top w:val="none" w:sz="0" w:space="0" w:color="auto"/>
        <w:left w:val="none" w:sz="0" w:space="0" w:color="auto"/>
        <w:bottom w:val="none" w:sz="0" w:space="0" w:color="auto"/>
        <w:right w:val="none" w:sz="0" w:space="0" w:color="auto"/>
      </w:divBdr>
    </w:div>
    <w:div w:id="666591789">
      <w:bodyDiv w:val="1"/>
      <w:marLeft w:val="0"/>
      <w:marRight w:val="0"/>
      <w:marTop w:val="0"/>
      <w:marBottom w:val="0"/>
      <w:divBdr>
        <w:top w:val="none" w:sz="0" w:space="0" w:color="auto"/>
        <w:left w:val="none" w:sz="0" w:space="0" w:color="auto"/>
        <w:bottom w:val="none" w:sz="0" w:space="0" w:color="auto"/>
        <w:right w:val="none" w:sz="0" w:space="0" w:color="auto"/>
      </w:divBdr>
    </w:div>
    <w:div w:id="800999921">
      <w:bodyDiv w:val="1"/>
      <w:marLeft w:val="0"/>
      <w:marRight w:val="0"/>
      <w:marTop w:val="0"/>
      <w:marBottom w:val="0"/>
      <w:divBdr>
        <w:top w:val="none" w:sz="0" w:space="0" w:color="auto"/>
        <w:left w:val="none" w:sz="0" w:space="0" w:color="auto"/>
        <w:bottom w:val="none" w:sz="0" w:space="0" w:color="auto"/>
        <w:right w:val="none" w:sz="0" w:space="0" w:color="auto"/>
      </w:divBdr>
      <w:divsChild>
        <w:div w:id="305427962">
          <w:marLeft w:val="0"/>
          <w:marRight w:val="0"/>
          <w:marTop w:val="0"/>
          <w:marBottom w:val="0"/>
          <w:divBdr>
            <w:top w:val="none" w:sz="0" w:space="0" w:color="auto"/>
            <w:left w:val="none" w:sz="0" w:space="0" w:color="auto"/>
            <w:bottom w:val="none" w:sz="0" w:space="0" w:color="auto"/>
            <w:right w:val="none" w:sz="0" w:space="0" w:color="auto"/>
          </w:divBdr>
          <w:divsChild>
            <w:div w:id="22218109">
              <w:marLeft w:val="0"/>
              <w:marRight w:val="0"/>
              <w:marTop w:val="0"/>
              <w:marBottom w:val="0"/>
              <w:divBdr>
                <w:top w:val="none" w:sz="0" w:space="0" w:color="auto"/>
                <w:left w:val="none" w:sz="0" w:space="0" w:color="auto"/>
                <w:bottom w:val="none" w:sz="0" w:space="0" w:color="auto"/>
                <w:right w:val="none" w:sz="0" w:space="0" w:color="auto"/>
              </w:divBdr>
              <w:divsChild>
                <w:div w:id="896281596">
                  <w:marLeft w:val="0"/>
                  <w:marRight w:val="0"/>
                  <w:marTop w:val="0"/>
                  <w:marBottom w:val="0"/>
                  <w:divBdr>
                    <w:top w:val="none" w:sz="0" w:space="0" w:color="auto"/>
                    <w:left w:val="none" w:sz="0" w:space="0" w:color="auto"/>
                    <w:bottom w:val="none" w:sz="0" w:space="0" w:color="auto"/>
                    <w:right w:val="none" w:sz="0" w:space="0" w:color="auto"/>
                  </w:divBdr>
                  <w:divsChild>
                    <w:div w:id="2102024563">
                      <w:marLeft w:val="0"/>
                      <w:marRight w:val="0"/>
                      <w:marTop w:val="0"/>
                      <w:marBottom w:val="0"/>
                      <w:divBdr>
                        <w:top w:val="none" w:sz="0" w:space="0" w:color="auto"/>
                        <w:left w:val="none" w:sz="0" w:space="0" w:color="auto"/>
                        <w:bottom w:val="none" w:sz="0" w:space="0" w:color="auto"/>
                        <w:right w:val="none" w:sz="0" w:space="0" w:color="auto"/>
                      </w:divBdr>
                      <w:divsChild>
                        <w:div w:id="4619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012397">
      <w:bodyDiv w:val="1"/>
      <w:marLeft w:val="0"/>
      <w:marRight w:val="0"/>
      <w:marTop w:val="0"/>
      <w:marBottom w:val="0"/>
      <w:divBdr>
        <w:top w:val="none" w:sz="0" w:space="0" w:color="auto"/>
        <w:left w:val="none" w:sz="0" w:space="0" w:color="auto"/>
        <w:bottom w:val="none" w:sz="0" w:space="0" w:color="auto"/>
        <w:right w:val="none" w:sz="0" w:space="0" w:color="auto"/>
      </w:divBdr>
    </w:div>
    <w:div w:id="942885304">
      <w:bodyDiv w:val="1"/>
      <w:marLeft w:val="0"/>
      <w:marRight w:val="0"/>
      <w:marTop w:val="0"/>
      <w:marBottom w:val="0"/>
      <w:divBdr>
        <w:top w:val="none" w:sz="0" w:space="0" w:color="auto"/>
        <w:left w:val="none" w:sz="0" w:space="0" w:color="auto"/>
        <w:bottom w:val="none" w:sz="0" w:space="0" w:color="auto"/>
        <w:right w:val="none" w:sz="0" w:space="0" w:color="auto"/>
      </w:divBdr>
    </w:div>
    <w:div w:id="1105685506">
      <w:bodyDiv w:val="1"/>
      <w:marLeft w:val="0"/>
      <w:marRight w:val="0"/>
      <w:marTop w:val="0"/>
      <w:marBottom w:val="0"/>
      <w:divBdr>
        <w:top w:val="none" w:sz="0" w:space="0" w:color="auto"/>
        <w:left w:val="none" w:sz="0" w:space="0" w:color="auto"/>
        <w:bottom w:val="none" w:sz="0" w:space="0" w:color="auto"/>
        <w:right w:val="none" w:sz="0" w:space="0" w:color="auto"/>
      </w:divBdr>
    </w:div>
    <w:div w:id="1161194933">
      <w:bodyDiv w:val="1"/>
      <w:marLeft w:val="0"/>
      <w:marRight w:val="0"/>
      <w:marTop w:val="0"/>
      <w:marBottom w:val="0"/>
      <w:divBdr>
        <w:top w:val="none" w:sz="0" w:space="0" w:color="auto"/>
        <w:left w:val="none" w:sz="0" w:space="0" w:color="auto"/>
        <w:bottom w:val="none" w:sz="0" w:space="0" w:color="auto"/>
        <w:right w:val="none" w:sz="0" w:space="0" w:color="auto"/>
      </w:divBdr>
    </w:div>
    <w:div w:id="1186754185">
      <w:bodyDiv w:val="1"/>
      <w:marLeft w:val="0"/>
      <w:marRight w:val="0"/>
      <w:marTop w:val="0"/>
      <w:marBottom w:val="0"/>
      <w:divBdr>
        <w:top w:val="none" w:sz="0" w:space="0" w:color="auto"/>
        <w:left w:val="none" w:sz="0" w:space="0" w:color="auto"/>
        <w:bottom w:val="none" w:sz="0" w:space="0" w:color="auto"/>
        <w:right w:val="none" w:sz="0" w:space="0" w:color="auto"/>
      </w:divBdr>
    </w:div>
    <w:div w:id="1361516910">
      <w:bodyDiv w:val="1"/>
      <w:marLeft w:val="0"/>
      <w:marRight w:val="0"/>
      <w:marTop w:val="0"/>
      <w:marBottom w:val="0"/>
      <w:divBdr>
        <w:top w:val="none" w:sz="0" w:space="0" w:color="auto"/>
        <w:left w:val="none" w:sz="0" w:space="0" w:color="auto"/>
        <w:bottom w:val="none" w:sz="0" w:space="0" w:color="auto"/>
        <w:right w:val="none" w:sz="0" w:space="0" w:color="auto"/>
      </w:divBdr>
    </w:div>
    <w:div w:id="1426728663">
      <w:bodyDiv w:val="1"/>
      <w:marLeft w:val="0"/>
      <w:marRight w:val="0"/>
      <w:marTop w:val="0"/>
      <w:marBottom w:val="0"/>
      <w:divBdr>
        <w:top w:val="none" w:sz="0" w:space="0" w:color="auto"/>
        <w:left w:val="none" w:sz="0" w:space="0" w:color="auto"/>
        <w:bottom w:val="none" w:sz="0" w:space="0" w:color="auto"/>
        <w:right w:val="none" w:sz="0" w:space="0" w:color="auto"/>
      </w:divBdr>
    </w:div>
    <w:div w:id="1609436019">
      <w:bodyDiv w:val="1"/>
      <w:marLeft w:val="0"/>
      <w:marRight w:val="0"/>
      <w:marTop w:val="0"/>
      <w:marBottom w:val="0"/>
      <w:divBdr>
        <w:top w:val="none" w:sz="0" w:space="0" w:color="auto"/>
        <w:left w:val="none" w:sz="0" w:space="0" w:color="auto"/>
        <w:bottom w:val="none" w:sz="0" w:space="0" w:color="auto"/>
        <w:right w:val="none" w:sz="0" w:space="0" w:color="auto"/>
      </w:divBdr>
    </w:div>
    <w:div w:id="1694381673">
      <w:bodyDiv w:val="1"/>
      <w:marLeft w:val="0"/>
      <w:marRight w:val="0"/>
      <w:marTop w:val="0"/>
      <w:marBottom w:val="0"/>
      <w:divBdr>
        <w:top w:val="none" w:sz="0" w:space="0" w:color="auto"/>
        <w:left w:val="none" w:sz="0" w:space="0" w:color="auto"/>
        <w:bottom w:val="none" w:sz="0" w:space="0" w:color="auto"/>
        <w:right w:val="none" w:sz="0" w:space="0" w:color="auto"/>
      </w:divBdr>
    </w:div>
    <w:div w:id="1752894901">
      <w:bodyDiv w:val="1"/>
      <w:marLeft w:val="0"/>
      <w:marRight w:val="0"/>
      <w:marTop w:val="0"/>
      <w:marBottom w:val="0"/>
      <w:divBdr>
        <w:top w:val="none" w:sz="0" w:space="0" w:color="auto"/>
        <w:left w:val="none" w:sz="0" w:space="0" w:color="auto"/>
        <w:bottom w:val="none" w:sz="0" w:space="0" w:color="auto"/>
        <w:right w:val="none" w:sz="0" w:space="0" w:color="auto"/>
      </w:divBdr>
    </w:div>
    <w:div w:id="1952279267">
      <w:bodyDiv w:val="1"/>
      <w:marLeft w:val="0"/>
      <w:marRight w:val="0"/>
      <w:marTop w:val="0"/>
      <w:marBottom w:val="0"/>
      <w:divBdr>
        <w:top w:val="none" w:sz="0" w:space="0" w:color="auto"/>
        <w:left w:val="none" w:sz="0" w:space="0" w:color="auto"/>
        <w:bottom w:val="none" w:sz="0" w:space="0" w:color="auto"/>
        <w:right w:val="none" w:sz="0" w:space="0" w:color="auto"/>
      </w:divBdr>
    </w:div>
    <w:div w:id="1970475431">
      <w:bodyDiv w:val="1"/>
      <w:marLeft w:val="0"/>
      <w:marRight w:val="0"/>
      <w:marTop w:val="0"/>
      <w:marBottom w:val="0"/>
      <w:divBdr>
        <w:top w:val="none" w:sz="0" w:space="0" w:color="auto"/>
        <w:left w:val="none" w:sz="0" w:space="0" w:color="auto"/>
        <w:bottom w:val="none" w:sz="0" w:space="0" w:color="auto"/>
        <w:right w:val="none" w:sz="0" w:space="0" w:color="auto"/>
      </w:divBdr>
      <w:divsChild>
        <w:div w:id="822048062">
          <w:marLeft w:val="0"/>
          <w:marRight w:val="0"/>
          <w:marTop w:val="0"/>
          <w:marBottom w:val="0"/>
          <w:divBdr>
            <w:top w:val="none" w:sz="0" w:space="0" w:color="auto"/>
            <w:left w:val="none" w:sz="0" w:space="0" w:color="auto"/>
            <w:bottom w:val="none" w:sz="0" w:space="0" w:color="auto"/>
            <w:right w:val="none" w:sz="0" w:space="0" w:color="auto"/>
          </w:divBdr>
          <w:divsChild>
            <w:div w:id="806704038">
              <w:marLeft w:val="0"/>
              <w:marRight w:val="0"/>
              <w:marTop w:val="0"/>
              <w:marBottom w:val="0"/>
              <w:divBdr>
                <w:top w:val="none" w:sz="0" w:space="0" w:color="auto"/>
                <w:left w:val="none" w:sz="0" w:space="0" w:color="auto"/>
                <w:bottom w:val="none" w:sz="0" w:space="0" w:color="auto"/>
                <w:right w:val="none" w:sz="0" w:space="0" w:color="auto"/>
              </w:divBdr>
              <w:divsChild>
                <w:div w:id="1530684294">
                  <w:marLeft w:val="0"/>
                  <w:marRight w:val="0"/>
                  <w:marTop w:val="0"/>
                  <w:marBottom w:val="0"/>
                  <w:divBdr>
                    <w:top w:val="none" w:sz="0" w:space="0" w:color="auto"/>
                    <w:left w:val="none" w:sz="0" w:space="0" w:color="auto"/>
                    <w:bottom w:val="none" w:sz="0" w:space="0" w:color="auto"/>
                    <w:right w:val="none" w:sz="0" w:space="0" w:color="auto"/>
                  </w:divBdr>
                  <w:divsChild>
                    <w:div w:id="1115829698">
                      <w:marLeft w:val="0"/>
                      <w:marRight w:val="0"/>
                      <w:marTop w:val="0"/>
                      <w:marBottom w:val="0"/>
                      <w:divBdr>
                        <w:top w:val="none" w:sz="0" w:space="0" w:color="auto"/>
                        <w:left w:val="none" w:sz="0" w:space="0" w:color="auto"/>
                        <w:bottom w:val="none" w:sz="0" w:space="0" w:color="auto"/>
                        <w:right w:val="none" w:sz="0" w:space="0" w:color="auto"/>
                      </w:divBdr>
                      <w:divsChild>
                        <w:div w:id="10732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975196">
      <w:bodyDiv w:val="1"/>
      <w:marLeft w:val="0"/>
      <w:marRight w:val="0"/>
      <w:marTop w:val="0"/>
      <w:marBottom w:val="0"/>
      <w:divBdr>
        <w:top w:val="none" w:sz="0" w:space="0" w:color="auto"/>
        <w:left w:val="none" w:sz="0" w:space="0" w:color="auto"/>
        <w:bottom w:val="none" w:sz="0" w:space="0" w:color="auto"/>
        <w:right w:val="none" w:sz="0" w:space="0" w:color="auto"/>
      </w:divBdr>
      <w:divsChild>
        <w:div w:id="1000541652">
          <w:marLeft w:val="0"/>
          <w:marRight w:val="0"/>
          <w:marTop w:val="0"/>
          <w:marBottom w:val="0"/>
          <w:divBdr>
            <w:top w:val="none" w:sz="0" w:space="0" w:color="auto"/>
            <w:left w:val="none" w:sz="0" w:space="0" w:color="auto"/>
            <w:bottom w:val="none" w:sz="0" w:space="0" w:color="auto"/>
            <w:right w:val="none" w:sz="0" w:space="0" w:color="auto"/>
          </w:divBdr>
          <w:divsChild>
            <w:div w:id="1295911074">
              <w:marLeft w:val="0"/>
              <w:marRight w:val="0"/>
              <w:marTop w:val="0"/>
              <w:marBottom w:val="0"/>
              <w:divBdr>
                <w:top w:val="none" w:sz="0" w:space="0" w:color="auto"/>
                <w:left w:val="none" w:sz="0" w:space="0" w:color="auto"/>
                <w:bottom w:val="none" w:sz="0" w:space="0" w:color="auto"/>
                <w:right w:val="none" w:sz="0" w:space="0" w:color="auto"/>
              </w:divBdr>
              <w:divsChild>
                <w:div w:id="1692223275">
                  <w:marLeft w:val="0"/>
                  <w:marRight w:val="0"/>
                  <w:marTop w:val="0"/>
                  <w:marBottom w:val="0"/>
                  <w:divBdr>
                    <w:top w:val="none" w:sz="0" w:space="0" w:color="auto"/>
                    <w:left w:val="none" w:sz="0" w:space="0" w:color="auto"/>
                    <w:bottom w:val="none" w:sz="0" w:space="0" w:color="auto"/>
                    <w:right w:val="none" w:sz="0" w:space="0" w:color="auto"/>
                  </w:divBdr>
                  <w:divsChild>
                    <w:div w:id="692611065">
                      <w:marLeft w:val="0"/>
                      <w:marRight w:val="0"/>
                      <w:marTop w:val="0"/>
                      <w:marBottom w:val="0"/>
                      <w:divBdr>
                        <w:top w:val="none" w:sz="0" w:space="0" w:color="auto"/>
                        <w:left w:val="none" w:sz="0" w:space="0" w:color="auto"/>
                        <w:bottom w:val="none" w:sz="0" w:space="0" w:color="auto"/>
                        <w:right w:val="none" w:sz="0" w:space="0" w:color="auto"/>
                      </w:divBdr>
                      <w:divsChild>
                        <w:div w:id="18451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354548">
      <w:bodyDiv w:val="1"/>
      <w:marLeft w:val="0"/>
      <w:marRight w:val="0"/>
      <w:marTop w:val="0"/>
      <w:marBottom w:val="0"/>
      <w:divBdr>
        <w:top w:val="none" w:sz="0" w:space="0" w:color="auto"/>
        <w:left w:val="none" w:sz="0" w:space="0" w:color="auto"/>
        <w:bottom w:val="none" w:sz="0" w:space="0" w:color="auto"/>
        <w:right w:val="none" w:sz="0" w:space="0" w:color="auto"/>
      </w:divBdr>
    </w:div>
    <w:div w:id="2117749251">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glossaryDocument" Target="glossary/document.xml" /><Relationship Id="rId14" Type="http://schemas.openxmlformats.org/officeDocument/2006/relationships/theme" Target="theme/theme1.xml" /><Relationship Id="rId15" Type="http://schemas.openxmlformats.org/officeDocument/2006/relationships/numbering" Target="numbering.xml"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046276BA-9966-4FF3-BBA8-1D17CC2B133D}"/>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C4ACA-CAEC-41D4-A7F7-F921A6BB7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57</Pages>
  <Words>19942</Words>
  <Characters>20143</Characters>
  <Application>Microsoft Office Word</Application>
  <DocSecurity>0</DocSecurity>
  <Lines>1060</Lines>
  <Paragraphs>1113</Paragraphs>
  <ScaleCrop>false</ScaleCrop>
  <Company>Users</Company>
  <LinksUpToDate>false</LinksUpToDate>
  <CharactersWithSpaces>38972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8</cp:revision>
  <cp:lastPrinted>2014-11-05T03:20:00Z</cp:lastPrinted>
  <dcterms:created xsi:type="dcterms:W3CDTF">2019-02-25T03:17:00Z</dcterms:created>
  <dcterms:modified xsi:type="dcterms:W3CDTF">2019-05-29T07:36:00Z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jtype">
    <vt:lpwstr>{{jjtype}}</vt:lpwstr>
  </property>
  <property fmtid="{D5CDD505-2E9C-101B-9397-08002B2CF9AE}" pid="43" name="r_jj_atzj">
    <vt:lpwstr>{{jj_atzj}}</vt:lpwstr>
  </property>
  <property fmtid="{D5CDD505-2E9C-101B-9397-08002B2CF9AE}" pid="44" name="r_jj_atzjdx">
    <vt:lpwstr>{{jj_atzjdx}}</vt:lpwstr>
  </property>
  <property fmtid="{D5CDD505-2E9C-101B-9397-08002B2CF9AE}" pid="45" name="r_jj_atzxzj">
    <vt:lpwstr>{{jj_atzxzj}}</vt:lpwstr>
  </property>
  <property fmtid="{D5CDD505-2E9C-101B-9397-08002B2CF9AE}" pid="46" name="r_jj_atzxzjdx">
    <vt:lpwstr>{{jj_atzxzjdx}}</vt:lpwstr>
  </property>
  <property fmtid="{D5CDD505-2E9C-101B-9397-08002B2CF9AE}" pid="47" name="r_jj_bck">
    <vt:lpwstr>{{jj_bck}}</vt:lpwstr>
  </property>
  <property fmtid="{D5CDD505-2E9C-101B-9397-08002B2CF9AE}" pid="48" name="r_jj_bckdx">
    <vt:lpwstr>{{jj_bckdx}}</vt:lpwstr>
  </property>
  <property fmtid="{D5CDD505-2E9C-101B-9397-08002B2CF9AE}" pid="49" name="r_jj_dkfsbili">
    <vt:lpwstr>{{jj_dkfsbili}}</vt:lpwstr>
  </property>
  <property fmtid="{D5CDD505-2E9C-101B-9397-08002B2CF9AE}" pid="50" name="r_jj_dkfssf">
    <vt:lpwstr>{{jj_dkfssf}}</vt:lpwstr>
  </property>
  <property fmtid="{D5CDD505-2E9C-101B-9397-08002B2CF9AE}" pid="51" name="r_jj_dkfssfdx">
    <vt:lpwstr>{{jj_dkfssfdx}}</vt:lpwstr>
  </property>
  <property fmtid="{D5CDD505-2E9C-101B-9397-08002B2CF9AE}" pid="52" name="r_jj_dkfstype">
    <vt:lpwstr>{{jj_dkfstype}}</vt:lpwstr>
  </property>
  <property fmtid="{D5CDD505-2E9C-101B-9397-08002B2CF9AE}" pid="53" name="r_jj_dkfsyk">
    <vt:lpwstr>{{jj_dkfsyk}}</vt:lpwstr>
  </property>
  <property fmtid="{D5CDD505-2E9C-101B-9397-08002B2CF9AE}" pid="54" name="r_jj_dkfsykdx">
    <vt:lpwstr>{{jj_dkfsykdx}}</vt:lpwstr>
  </property>
  <property fmtid="{D5CDD505-2E9C-101B-9397-08002B2CF9AE}" pid="55" name="r_jj_fkfs">
    <vt:lpwstr>{{jj_jjfs}}</vt:lpwstr>
  </property>
  <property fmtid="{D5CDD505-2E9C-101B-9397-08002B2CF9AE}" pid="56" name="r_jj_fkfsnew">
    <vt:lpwstr>{{jj_fkfs}}</vt:lpwstr>
  </property>
  <property fmtid="{D5CDD505-2E9C-101B-9397-08002B2CF9AE}" pid="57" name="r_jj_fqfksf">
    <vt:lpwstr>{{jj_fqfksf}}</vt:lpwstr>
  </property>
  <property fmtid="{D5CDD505-2E9C-101B-9397-08002B2CF9AE}" pid="58" name="r_jj_fqfksfdx">
    <vt:lpwstr>{{jj_fqfksfdx}}</vt:lpwstr>
  </property>
  <property fmtid="{D5CDD505-2E9C-101B-9397-08002B2CF9AE}" pid="59" name="r_jj_housecard_tag">
    <vt:lpwstr>{{jj_housecard_tag}}</vt:lpwstr>
  </property>
  <property fmtid="{D5CDD505-2E9C-101B-9397-08002B2CF9AE}" pid="60" name="r_jj_jgjgmc">
    <vt:lpwstr>{{jj_jgjgmc}}</vt:lpwstr>
  </property>
  <property fmtid="{D5CDD505-2E9C-101B-9397-08002B2CF9AE}" pid="61" name="r_jj_jzmjmpdj">
    <vt:lpwstr>{{jj_jzmjmpdj}}</vt:lpwstr>
  </property>
  <property fmtid="{D5CDD505-2E9C-101B-9397-08002B2CF9AE}" pid="62" name="r_jj_jzmjmpzj">
    <vt:lpwstr>{{jj_jzmjmpzj}}</vt:lpwstr>
  </property>
  <property fmtid="{D5CDD505-2E9C-101B-9397-08002B2CF9AE}" pid="63" name="r_jj_jzmjzj">
    <vt:lpwstr>{{jj_jzmjzj}}</vt:lpwstr>
  </property>
  <property fmtid="{D5CDD505-2E9C-101B-9397-08002B2CF9AE}" pid="64" name="r_jj_jzmjzjdx">
    <vt:lpwstr>{{jj_jzmjzjdx}}</vt:lpwstr>
  </property>
  <property fmtid="{D5CDD505-2E9C-101B-9397-08002B2CF9AE}" pid="65" name="r_jj_jzmjzxdj">
    <vt:lpwstr>{{jj_jzmjzxdj}}</vt:lpwstr>
  </property>
  <property fmtid="{D5CDD505-2E9C-101B-9397-08002B2CF9AE}" pid="66" name="r_jj_jzmjzxzj">
    <vt:lpwstr>{{jj_jzmjzxzj}}</vt:lpwstr>
  </property>
  <property fmtid="{D5CDD505-2E9C-101B-9397-08002B2CF9AE}" pid="67" name="r_jj_qtmpdj">
    <vt:lpwstr>{{jj_qtmpdj}}</vt:lpwstr>
  </property>
  <property fmtid="{D5CDD505-2E9C-101B-9397-08002B2CF9AE}" pid="68" name="r_jj_qtmpzj">
    <vt:lpwstr>{{jj_qtmpzj}}</vt:lpwstr>
  </property>
  <property fmtid="{D5CDD505-2E9C-101B-9397-08002B2CF9AE}" pid="69" name="r_jj_qtzj">
    <vt:lpwstr>{{jj_qtzj}}</vt:lpwstr>
  </property>
  <property fmtid="{D5CDD505-2E9C-101B-9397-08002B2CF9AE}" pid="70" name="r_jj_qtzjdx">
    <vt:lpwstr>{{jj_qtzjdx}}</vt:lpwstr>
  </property>
  <property fmtid="{D5CDD505-2E9C-101B-9397-08002B2CF9AE}" pid="71" name="r_jj_qtzxdj">
    <vt:lpwstr>{{jj_qtzxdj}}</vt:lpwstr>
  </property>
  <property fmtid="{D5CDD505-2E9C-101B-9397-08002B2CF9AE}" pid="72" name="r_jj_qtzxzj">
    <vt:lpwstr>{{jj_qtzxzj}}</vt:lpwstr>
  </property>
  <property fmtid="{D5CDD505-2E9C-101B-9397-08002B2CF9AE}" pid="73" name="r_jj_tnmjmpdj">
    <vt:lpwstr>{{jj_tnmjmpdj}}</vt:lpwstr>
  </property>
  <property fmtid="{D5CDD505-2E9C-101B-9397-08002B2CF9AE}" pid="74" name="r_jj_tnmjmpzj">
    <vt:lpwstr>{{jj_tnmjmpzj}}</vt:lpwstr>
  </property>
  <property fmtid="{D5CDD505-2E9C-101B-9397-08002B2CF9AE}" pid="75" name="r_jj_tnmjzj">
    <vt:lpwstr>{{jj_tnmjzj}}</vt:lpwstr>
  </property>
  <property fmtid="{D5CDD505-2E9C-101B-9397-08002B2CF9AE}" pid="76" name="r_jj_tnmjzjdx">
    <vt:lpwstr>{{jj_tnmjzjdx}}</vt:lpwstr>
  </property>
  <property fmtid="{D5CDD505-2E9C-101B-9397-08002B2CF9AE}" pid="77" name="r_jj_tnmjzxdj">
    <vt:lpwstr>{{jj_tnmjzxdj}}</vt:lpwstr>
  </property>
  <property fmtid="{D5CDD505-2E9C-101B-9397-08002B2CF9AE}" pid="78" name="r_jj_tnmjzxzj">
    <vt:lpwstr>{{jj_tnmjzxzj}}</vt:lpwstr>
  </property>
  <property fmtid="{D5CDD505-2E9C-101B-9397-08002B2CF9AE}" pid="79" name="r_jj_ysxkdw">
    <vt:lpwstr>{{jj_ysxkdw}}</vt:lpwstr>
  </property>
  <property fmtid="{D5CDD505-2E9C-101B-9397-08002B2CF9AE}" pid="80" name="r_ms_address">
    <vt:lpwstr>{{ms_address}}</vt:lpwstr>
  </property>
  <property fmtid="{D5CDD505-2E9C-101B-9397-08002B2CF9AE}" pid="81" name="r_ms_agenthj">
    <vt:lpwstr>{{ms_agenthj}}</vt:lpwstr>
  </property>
  <property fmtid="{D5CDD505-2E9C-101B-9397-08002B2CF9AE}" pid="82" name="r_ms_agentname">
    <vt:lpwstr>{{ms_agentname}}</vt:lpwstr>
  </property>
  <property fmtid="{D5CDD505-2E9C-101B-9397-08002B2CF9AE}" pid="83" name="r_ms_agentzip">
    <vt:lpwstr>{{ms_agentzip}}</vt:lpwstr>
  </property>
  <property fmtid="{D5CDD505-2E9C-101B-9397-08002B2CF9AE}" pid="84" name="r_ms_agent_addr">
    <vt:lpwstr>{{ms_agent_addr}}</vt:lpwstr>
  </property>
  <property fmtid="{D5CDD505-2E9C-101B-9397-08002B2CF9AE}" pid="85" name="r_ms_agent_birthday">
    <vt:lpwstr>{{ms_agent_birthday}}</vt:lpwstr>
  </property>
  <property fmtid="{D5CDD505-2E9C-101B-9397-08002B2CF9AE}" pid="86" name="r_ms_agent_icno">
    <vt:lpwstr>{{ms_agent_icno}}</vt:lpwstr>
  </property>
  <property fmtid="{D5CDD505-2E9C-101B-9397-08002B2CF9AE}" pid="87" name="r_ms_agent_ictype">
    <vt:lpwstr>{{ms_agent_ictype}}</vt:lpwstr>
  </property>
  <property fmtid="{D5CDD505-2E9C-101B-9397-08002B2CF9AE}" pid="88" name="r_ms_agent_sex">
    <vt:lpwstr>{{ms_agent_sex}}</vt:lpwstr>
  </property>
  <property fmtid="{D5CDD505-2E9C-101B-9397-08002B2CF9AE}" pid="89" name="r_ms_agent_tel">
    <vt:lpwstr>{{ms_agent_tel}}</vt:lpwstr>
  </property>
  <property fmtid="{D5CDD505-2E9C-101B-9397-08002B2CF9AE}" pid="90" name="r_ms_birthaddr">
    <vt:lpwstr>{{ms_birthaddr}}</vt:lpwstr>
  </property>
  <property fmtid="{D5CDD505-2E9C-101B-9397-08002B2CF9AE}" pid="91" name="r_ms_birthday">
    <vt:lpwstr>{{ms_birthday}}</vt:lpwstr>
  </property>
  <property fmtid="{D5CDD505-2E9C-101B-9397-08002B2CF9AE}" pid="92" name="r_ms_bossname">
    <vt:lpwstr>{{ms_bossname}}</vt:lpwstr>
  </property>
  <property fmtid="{D5CDD505-2E9C-101B-9397-08002B2CF9AE}" pid="93" name="r_ms_cardnum">
    <vt:lpwstr>{{ms_cardnum}}</vt:lpwstr>
  </property>
  <property fmtid="{D5CDD505-2E9C-101B-9397-08002B2CF9AE}" pid="94" name="r_ms_cardtype">
    <vt:lpwstr>{{ms_cardtype}}</vt:lpwstr>
  </property>
  <property fmtid="{D5CDD505-2E9C-101B-9397-08002B2CF9AE}" pid="95" name="r_ms_fdaddress">
    <vt:lpwstr>{{ms_fdaddress}}</vt:lpwstr>
  </property>
  <property fmtid="{D5CDD505-2E9C-101B-9397-08002B2CF9AE}" pid="96" name="r_ms_fdhj">
    <vt:lpwstr>{{ms_fdhj}}</vt:lpwstr>
  </property>
  <property fmtid="{D5CDD505-2E9C-101B-9397-08002B2CF9AE}" pid="97" name="r_ms_fdicno">
    <vt:lpwstr>{{ms_fdicno}}</vt:lpwstr>
  </property>
  <property fmtid="{D5CDD505-2E9C-101B-9397-08002B2CF9AE}" pid="98" name="r_ms_fdictype">
    <vt:lpwstr>{{ms_fdictype}}</vt:lpwstr>
  </property>
  <property fmtid="{D5CDD505-2E9C-101B-9397-08002B2CF9AE}" pid="99" name="r_ms_fdname">
    <vt:lpwstr>{{ms_fdname}}</vt:lpwstr>
  </property>
  <property fmtid="{D5CDD505-2E9C-101B-9397-08002B2CF9AE}" pid="100" name="r_ms_fdtel">
    <vt:lpwstr>{{ms_fdtel}}</vt:lpwstr>
  </property>
  <property fmtid="{D5CDD505-2E9C-101B-9397-08002B2CF9AE}" pid="101" name="r_ms_fdzip">
    <vt:lpwstr>{{ms_fdzip}}</vt:lpwstr>
  </property>
  <property fmtid="{D5CDD505-2E9C-101B-9397-08002B2CF9AE}" pid="102" name="r_ms_hj">
    <vt:lpwstr>{{ms_hj}}</vt:lpwstr>
  </property>
  <property fmtid="{D5CDD505-2E9C-101B-9397-08002B2CF9AE}" pid="103" name="r_ms_name">
    <vt:lpwstr>{{ms_name}}</vt:lpwstr>
  </property>
  <property fmtid="{D5CDD505-2E9C-101B-9397-08002B2CF9AE}" pid="104" name="r_ms_postcode">
    <vt:lpwstr>{{ms_postcode}}</vt:lpwstr>
  </property>
  <property fmtid="{D5CDD505-2E9C-101B-9397-08002B2CF9AE}" pid="105" name="r_ms_sex">
    <vt:lpwstr>{{ms_sex}}</vt:lpwstr>
  </property>
  <property fmtid="{D5CDD505-2E9C-101B-9397-08002B2CF9AE}" pid="106" name="r_ms_tel">
    <vt:lpwstr>{{ms_tel}}</vt:lpwstr>
  </property>
  <property fmtid="{D5CDD505-2E9C-101B-9397-08002B2CF9AE}" pid="107" name="r_pre_licence">
    <vt:lpwstr>{{pre_licence}}</vt:lpwstr>
  </property>
  <property fmtid="{D5CDD505-2E9C-101B-9397-08002B2CF9AE}" pid="108" name="r_proj_barea">
    <vt:lpwstr>{{proj_barea}}</vt:lpwstr>
  </property>
  <property fmtid="{D5CDD505-2E9C-101B-9397-08002B2CF9AE}" pid="109" name="r_proj_bno">
    <vt:lpwstr>{{proj_bno}}</vt:lpwstr>
  </property>
  <property fmtid="{D5CDD505-2E9C-101B-9397-08002B2CF9AE}" pid="110" name="r_proj_ghzh">
    <vt:lpwstr>{{proj_ghzh}}</vt:lpwstr>
  </property>
  <property fmtid="{D5CDD505-2E9C-101B-9397-08002B2CF9AE}" pid="111" name="r_proj_pdesc">
    <vt:lpwstr>{{proj_pdesc}}</vt:lpwstr>
  </property>
  <property fmtid="{D5CDD505-2E9C-101B-9397-08002B2CF9AE}" pid="112" name="r_proj_pkname">
    <vt:lpwstr>{{proj_pkname}}</vt:lpwstr>
  </property>
  <property fmtid="{D5CDD505-2E9C-101B-9397-08002B2CF9AE}" pid="113" name="r_proj_plocal">
    <vt:lpwstr>{{proj_plocal}}</vt:lpwstr>
  </property>
  <property fmtid="{D5CDD505-2E9C-101B-9397-08002B2CF9AE}" pid="114" name="r_proj_sgxkzh">
    <vt:lpwstr>{{proj_sgxkzh}}</vt:lpwstr>
  </property>
  <property fmtid="{D5CDD505-2E9C-101B-9397-08002B2CF9AE}" pid="115" name="r_proj_tmod">
    <vt:lpwstr>{{proj_tmod}}</vt:lpwstr>
  </property>
  <property fmtid="{D5CDD505-2E9C-101B-9397-08002B2CF9AE}" pid="116" name="r_qydate">
    <vt:lpwstr>{{qydate}}</vt:lpwstr>
  </property>
  <property fmtid="{D5CDD505-2E9C-101B-9397-08002B2CF9AE}" pid="117" name="r_tdnx_end">
    <vt:lpwstr>{{tdnx_end}}</vt:lpwstr>
  </property>
  <property fmtid="{D5CDD505-2E9C-101B-9397-08002B2CF9AE}" pid="118" name="r_tdnx_start">
    <vt:lpwstr>{{tdnx_start}}</vt:lpwstr>
  </property>
  <property fmtid="{D5CDD505-2E9C-101B-9397-08002B2CF9AE}" pid="119" name="r_xddate">
    <vt:lpwstr>{{xddate}}</vt:lpwstr>
  </property>
</Properties>
</file>