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475073277"/>
          <w:placeholder>
            <w:docPart w:val="DefaultPlaceholder_22675703"/>
          </w:placeholder>
          <w:richText/>
        </w:sdtPr>
        <w:sdtContent>
          <w:r w:rsidR="0064550E">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2043880404"/>
          <w:placeholder>
            <w:docPart w:val="DefaultPlaceholder_22675703"/>
          </w:placeholder>
          <w:richText/>
        </w:sdtPr>
        <w:sdtContent>
          <w:r w:rsidR="0064550E">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235404981"/>
          <w:placeholder>
            <w:docPart w:val="DefaultPlaceholder_22675703"/>
          </w:placeholder>
          <w:richText/>
        </w:sdtPr>
        <w:sdtContent>
          <w:r w:rsidR="0064550E">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2076290656"/>
          <w:placeholder>
            <w:docPart w:val="DefaultPlaceholder_22675703"/>
          </w:placeholder>
          <w:richText/>
        </w:sdtPr>
        <w:sdtContent>
          <w:r w:rsidR="0064550E">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103706189"/>
          <w:placeholder>
            <w:docPart w:val="DefaultPlaceholder_22675703"/>
          </w:placeholder>
          <w:richText/>
        </w:sdtPr>
        <w:sdtContent>
          <w:r w:rsidR="0064550E">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9540327"/>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748360013"/>
          <w:placeholder>
            <w:docPart w:val="DefaultPlaceholder_22675703"/>
          </w:placeholder>
          <w:richText/>
        </w:sdtPr>
        <w:sdtContent>
          <w:r w:rsidR="0064550E">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796150112"/>
          <w:placeholder>
            <w:docPart w:val="DefaultPlaceholder_22675703"/>
          </w:placeholder>
          <w:richText/>
        </w:sdtPr>
        <w:sdtContent>
          <w:r w:rsidR="0064550E">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631198847"/>
          <w:placeholder>
            <w:docPart w:val="DefaultPlaceholder_22675703"/>
          </w:placeholder>
          <w:richText/>
        </w:sdtPr>
        <w:sdtContent>
          <w:r w:rsidR="0064550E">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44138977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74693056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62644141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187073421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9649728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97536072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15688689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72446875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925563158"/>
          <w:placeholder>
            <w:docPart w:val="DefaultPlaceholder_22675703"/>
          </w:placeholder>
          <w:richText/>
        </w:sdtPr>
        <w:sdtContent>
          <w:r w:rsidR="0064550E">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1878779953"/>
          <w:placeholder>
            <w:docPart w:val="DefaultPlaceholder_22675703"/>
          </w:placeholder>
          <w:richText/>
        </w:sdtPr>
        <w:sdtContent>
          <w:r w:rsidR="0064550E">
            <w:rPr>
              <w:rFonts w:ascii="宋体" w:hAnsi="宋体" w:hint="eastAsia"/>
              <w:color w:val="000000"/>
              <w:sz w:val="24"/>
              <w:u w:val="single"/>
            </w:rPr>
            <w:t>2082</w:t>
          </w:r>
        </w:sdtContent>
      </w:sdt>
      <w:r w:rsidRPr="008D19BF" w:rsidR="006D57A6">
        <w:rPr>
          <w:rFonts w:hint="eastAsia"/>
          <w:color w:val="000000"/>
        </w:rPr>
        <w:t>年</w:t>
      </w:r>
      <w:sdt>
        <w:sdtPr>
          <w:id w:val="1889771171"/>
          <w:placeholder>
            <w:docPart w:val="DefaultPlaceholder_22675703"/>
          </w:placeholder>
          <w:richText/>
        </w:sdtPr>
        <w:sdtContent>
          <w:r w:rsidR="0064550E">
            <w:rPr>
              <w:rFonts w:ascii="宋体" w:hAnsi="宋体" w:hint="eastAsia"/>
              <w:color w:val="000000"/>
              <w:sz w:val="24"/>
              <w:u w:val="single"/>
            </w:rPr>
            <w:t>4</w:t>
          </w:r>
        </w:sdtContent>
      </w:sdt>
      <w:r w:rsidRPr="008D19BF" w:rsidR="006D57A6">
        <w:rPr>
          <w:rFonts w:hint="eastAsia"/>
          <w:color w:val="000000"/>
        </w:rPr>
        <w:t>月</w:t>
      </w:r>
      <w:sdt>
        <w:sdtPr>
          <w:id w:val="373412020"/>
          <w:placeholder>
            <w:docPart w:val="DefaultPlaceholder_22675703"/>
          </w:placeholder>
          <w:richText/>
        </w:sdtPr>
        <w:sdtContent>
          <w:r w:rsidR="0064550E">
            <w:rPr>
              <w:rFonts w:ascii="宋体" w:hAnsi="宋体" w:hint="eastAsia"/>
              <w:color w:val="000000"/>
              <w:sz w:val="24"/>
              <w:u w:val="single"/>
            </w:rPr>
            <w:t>9</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r_proj_p</w:instrText>
      </w:r>
      <w:r w:rsidRPr="008D19BF" w:rsidR="002E2CC2">
        <w:rPr>
          <w:rFonts w:ascii="宋体" w:hAnsi="宋体" w:hint="eastAsia"/>
          <w:color w:val="000000"/>
          <w:sz w:val="24"/>
          <w:u w:val="single"/>
        </w:rPr>
        <w:instrText xml:space="preserve">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r_pre_licence</w:instrText>
      </w:r>
      <w:r w:rsidRPr="008D19BF" w:rsidR="00DA337F">
        <w:rPr>
          <w:rFonts w:ascii="宋体" w:hAnsi="宋体" w:hint="eastAsia"/>
          <w:color w:val="000000"/>
          <w:sz w:val="24"/>
          <w:u w:val="single"/>
        </w:rPr>
        <w:instrText xml:space="preserv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w:instrText>
      </w:r>
      <w:r w:rsidRPr="008D19BF" w:rsidR="00120627">
        <w:rPr>
          <w:rFonts w:ascii="宋体" w:hAnsi="宋体" w:hint="eastAsia"/>
          <w:color w:val="000000"/>
          <w:sz w:val="24"/>
          <w:u w:val="single"/>
        </w:rPr>
        <w:instrText xml:space="preserve">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492302367"/>
          <w:placeholder>
            <w:docPart w:val="DefaultPlaceholder_22675703"/>
          </w:placeholder>
          <w:richText/>
        </w:sdtPr>
        <w:sdtContent>
          <w:r w:rsidRPr="0064550E" w:rsidR="0064550E">
            <w:rPr>
              <w:rFonts w:ascii="宋体" w:hAnsi="宋体" w:hint="eastAsia"/>
              <w:color w:val="000000"/>
              <w:sz w:val="24"/>
              <w:u w:val="single"/>
            </w:rPr>
            <w:t>株洲市房地产测绘管理所</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w:instrText>
      </w:r>
      <w:r w:rsidRPr="008D19BF" w:rsidR="003F4F1E">
        <w:rPr>
          <w:rFonts w:ascii="宋体" w:hAnsi="宋体" w:hint="eastAsia"/>
          <w:color w:val="000000"/>
          <w:sz w:val="24"/>
          <w:u w:val="single"/>
        </w:rPr>
        <w:instrText xml:space="preserve">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663531789"/>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米，有</w:t>
      </w:r>
      <w:sdt>
        <w:sdtPr>
          <w:id w:val="987011214"/>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个阳台，其中</w:t>
      </w:r>
      <w:sdt>
        <w:sdtPr>
          <w:id w:val="1260703280"/>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602654156"/>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31083452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21129046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1001514306"/>
          <w:placeholder>
            <w:docPart w:val="DefaultPlaceholder_22675703"/>
          </w:placeholder>
          <w:richText/>
        </w:sdtPr>
        <w:sdtContent>
          <w:r w:rsidR="0064550E">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62282496"/>
          <w:placeholder>
            <w:docPart w:val="DefaultPlaceholder_22675703"/>
          </w:placeholder>
          <w:richText/>
        </w:sdtPr>
        <w:sdtContent>
          <w:r w:rsidR="0064550E">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456439157"/>
          <w:placeholder>
            <w:docPart w:val="DefaultPlaceholder_22675703"/>
          </w:placeholder>
          <w:richText/>
        </w:sdtPr>
        <w:sdtContent>
          <w:r w:rsidR="0064550E">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696073101"/>
          <w:placeholder>
            <w:docPart w:val="DefaultPlaceholder_22675703"/>
          </w:placeholder>
          <w:richText/>
        </w:sdtPr>
        <w:sdtContent>
          <w:r w:rsidR="0064550E">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070045366"/>
          <w:placeholder>
            <w:docPart w:val="DefaultPlaceholder_22675703"/>
          </w:placeholder>
          <w:richText/>
        </w:sdtPr>
        <w:sdtContent>
          <w:r w:rsidR="0064550E">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491354948"/>
          <w:placeholder>
            <w:docPart w:val="DefaultPlaceholder_22675703"/>
          </w:placeholder>
          <w:richText/>
        </w:sdtPr>
        <w:sdtContent>
          <w:r w:rsidR="0064550E">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57344350"/>
          <w:placeholder>
            <w:docPart w:val="DefaultPlaceholder_22675703"/>
          </w:placeholder>
          <w:richText/>
        </w:sdtPr>
        <w:sdtContent>
          <w:r w:rsidR="0064550E">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460205997"/>
          <w:placeholder>
            <w:docPart w:val="DefaultPlaceholder_22675703"/>
          </w:placeholder>
          <w:richText/>
        </w:sdtPr>
        <w:sdtContent>
          <w:r w:rsidR="0064550E">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763305191"/>
          <w:placeholder>
            <w:docPart w:val="DefaultPlaceholder_22675703"/>
          </w:placeholder>
          <w:richText/>
        </w:sdtPr>
        <w:sdtContent>
          <w:r w:rsidRPr="0064550E" w:rsidR="0064550E">
            <w:rPr>
              <w:rFonts w:ascii="宋体" w:hAnsi="宋体" w:cs="宋体" w:hint="eastAsia"/>
              <w:color w:val="000000"/>
              <w:kern w:val="0"/>
              <w:sz w:val="24"/>
              <w:u w:val="single"/>
            </w:rPr>
            <w:t>年利率4</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46959107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858836553"/>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r_jj_tnmjzjdx  </w:instrText>
      </w:r>
      <w:r w:rsidRPr="008D19BF" w:rsidR="0089587D">
        <w:rPr>
          <w:rFonts w:ascii="宋体" w:hAnsi="宋体" w:cs="宋体" w:hint="eastAsia"/>
          <w:color w:val="000000"/>
          <w:kern w:val="0"/>
          <w:sz w:val="24"/>
          <w:u w:val="single"/>
        </w:rPr>
        <w:instrText>\*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r_jj_jzmjzxzj  \* </w:instrText>
      </w:r>
      <w:r w:rsidRPr="008D19BF" w:rsidR="0089587D">
        <w:rPr>
          <w:rFonts w:ascii="宋体" w:hAnsi="宋体" w:cs="宋体" w:hint="eastAsia"/>
          <w:color w:val="000000"/>
          <w:kern w:val="0"/>
          <w:sz w:val="24"/>
          <w:u w:val="single"/>
        </w:rPr>
        <w:instrText>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w:instrText>
      </w:r>
      <w:r w:rsidRPr="008D19BF" w:rsidR="00430044">
        <w:rPr>
          <w:rFonts w:ascii="宋体" w:hAnsi="宋体" w:cs="宋体"/>
          <w:color w:val="000000"/>
          <w:kern w:val="0"/>
          <w:sz w:val="24"/>
          <w:u w:val="single"/>
        </w:rPr>
        <w:instrText xml:space="preserve">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w:instrText>
      </w:r>
      <w:r w:rsidRPr="008D19BF" w:rsidR="004055A0">
        <w:rPr>
          <w:rFonts w:ascii="宋体" w:hAnsi="宋体" w:cs="宋体" w:hint="eastAsia"/>
          <w:color w:val="000000"/>
          <w:kern w:val="0"/>
          <w:sz w:val="24"/>
          <w:u w:val="single"/>
        </w:rPr>
        <w:instrText>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922199975"/>
          <w:placeholder>
            <w:docPart w:val="DefaultPlaceholder_22675703"/>
          </w:placeholder>
          <w:richText/>
        </w:sdtPr>
        <w:sdtContent>
          <w:r w:rsidR="0064550E">
            <w:rPr>
              <w:rFonts w:ascii="仿宋_GB2312" w:hint="eastAsia"/>
              <w:color w:val="000000"/>
              <w:sz w:val="24"/>
              <w:u w:val="single"/>
            </w:rPr>
            <w:t>人民币</w:t>
          </w:r>
        </w:sdtContent>
      </w:sdt>
      <w:r w:rsidRPr="008D19BF">
        <w:rPr>
          <w:rFonts w:ascii="宋体" w:hAnsi="宋体" w:cs="宋体"/>
          <w:color w:val="000000"/>
          <w:kern w:val="0"/>
          <w:sz w:val="24"/>
        </w:rPr>
        <w:t>(币种)</w:t>
      </w:r>
      <w:sdt>
        <w:sdtPr>
          <w:id w:val="602393060"/>
          <w:placeholder>
            <w:docPart w:val="DefaultPlaceholder_22675703"/>
          </w:placeholder>
          <w:richText/>
        </w:sdtPr>
        <w:sdtContent>
          <w:r w:rsidR="0064550E">
            <w:rPr>
              <w:rFonts w:ascii="仿宋_GB2312" w:hint="eastAsia"/>
              <w:color w:val="000000"/>
              <w:sz w:val="24"/>
              <w:u w:val="single"/>
            </w:rPr>
            <w:t>20000</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423152"/>
          <w:placeholder>
            <w:docPart w:val="DefaultPlaceholder_22675703"/>
          </w:placeholder>
          <w:richText/>
        </w:sdtPr>
        <w:sdtContent>
          <w:r w:rsidR="0064550E">
            <w:rPr>
              <w:rFonts w:ascii="宋体" w:hAnsi="宋体" w:cs="宋体" w:hint="eastAsia"/>
              <w:color w:val="000000"/>
              <w:kern w:val="0"/>
              <w:sz w:val="24"/>
              <w:u w:val="single"/>
            </w:rPr>
            <w:t>贰万</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12180601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47851952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80194126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24945505"/>
          <w:placeholder>
            <w:docPart w:val="DefaultPlaceholder_22675703"/>
          </w:placeholder>
          <w:richText/>
        </w:sdtPr>
        <w:sdtContent>
          <w:r w:rsidR="0064550E">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87711311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15390603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12633456"/>
          <w:placeholder>
            <w:docPart w:val="DefaultPlaceholder_22675703"/>
          </w:placeholder>
          <w:richText/>
        </w:sdtPr>
        <w:sdtContent>
          <w:r w:rsidR="0064550E">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1693046187"/>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1558240930"/>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385024540"/>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896096768"/>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874762239"/>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234422280"/>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日前分</w:t>
      </w:r>
      <w:sdt>
        <w:sdtPr>
          <w:id w:val="634592980"/>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期支付该商品房全部价款，首期房价款</w:t>
      </w:r>
      <w:sdt>
        <w:sdtPr>
          <w:id w:val="1665705217"/>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w:instrText>
      </w:r>
      <w:r w:rsidRPr="008D19BF" w:rsidR="00942C42">
        <w:rPr>
          <w:rFonts w:ascii="宋体" w:hAnsi="宋体" w:cs="宋体"/>
          <w:color w:val="000000"/>
          <w:kern w:val="0"/>
          <w:sz w:val="24"/>
          <w:u w:val="single"/>
        </w:rPr>
        <w:instrText xml:space="preserv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165117472"/>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642283840"/>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1951056847"/>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12098492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79193683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23039995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95171099"/>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】。买受人应当于</w:t>
      </w:r>
      <w:sdt>
        <w:sdtPr>
          <w:id w:val="796509672"/>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975512567"/>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745966912"/>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日前支付首期房价款</w:t>
      </w:r>
      <w:sdt>
        <w:sdtPr>
          <w:id w:val="1098233362"/>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609412870"/>
          <w:placeholder>
            <w:docPart w:val="DefaultPlaceholder_22675703"/>
          </w:placeholder>
          <w:richText/>
        </w:sdtPr>
        <w:sdtContent>
          <w:r w:rsidR="0064550E">
            <w:rPr>
              <w:rFonts w:ascii="宋体" w:hAnsi="宋体" w:hint="eastAsia"/>
              <w:color w:val="000000"/>
              <w:sz w:val="24"/>
              <w:u w:val="single"/>
            </w:rPr>
            <w:t xml:space="preserve">  </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w:instrText>
      </w:r>
      <w:r w:rsidRPr="008D19BF" w:rsidR="0058480C">
        <w:rPr>
          <w:rFonts w:ascii="宋体" w:hAnsi="宋体" w:cs="宋体"/>
          <w:color w:val="000000"/>
          <w:kern w:val="0"/>
          <w:sz w:val="24"/>
          <w:u w:val="single"/>
        </w:rPr>
        <w:instrText xml:space="preserve">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312565065"/>
          <w:placeholder>
            <w:docPart w:val="DefaultPlaceholder_22675703"/>
          </w:placeholder>
          <w:richText/>
        </w:sdtPr>
        <w:sdtContent>
          <w:r w:rsidRPr="0064550E" w:rsidR="0064550E">
            <w:rPr>
              <w:rFonts w:ascii="宋体" w:hAnsi="宋体" w:hint="eastAsia"/>
              <w:color w:val="000000"/>
              <w:sz w:val="24"/>
              <w:u w:val="single"/>
            </w:rPr>
            <w:t>买受人自愿采取附件四规定的付款方式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w:instrText>
      </w:r>
      <w:r w:rsidRPr="008D19BF" w:rsidR="00D94F6D">
        <w:rPr>
          <w:rFonts w:ascii="宋体" w:hAnsi="宋体" w:cs="宋体"/>
          <w:color w:val="000000"/>
          <w:kern w:val="0"/>
          <w:sz w:val="24"/>
          <w:u w:val="single"/>
        </w:rPr>
        <w:instrText xml:space="preserve">\*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699407423"/>
          <w:placeholder>
            <w:docPart w:val="DefaultPlaceholder_22675703"/>
          </w:placeholder>
          <w:richText/>
        </w:sdtPr>
        <w:sdtContent>
          <w:r w:rsidR="0064550E">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695686425"/>
          <w:placeholder>
            <w:docPart w:val="DefaultPlaceholder_22675703"/>
          </w:placeholder>
          <w:richText/>
        </w:sdtPr>
        <w:sdtContent>
          <w:r w:rsidR="0064550E">
            <w:rPr>
              <w:rFonts w:ascii="宋体" w:hAnsi="宋体" w:hint="eastAsia"/>
              <w:color w:val="000000"/>
              <w:u w:val="single"/>
            </w:rPr>
            <w:t>30</w:t>
          </w:r>
        </w:sdtContent>
      </w:sdt>
      <w:r w:rsidRPr="008D19BF">
        <w:rPr>
          <w:rFonts w:ascii="宋体" w:hAnsi="宋体" w:cs="宋体"/>
          <w:color w:val="000000"/>
          <w:kern w:val="0"/>
          <w:sz w:val="24"/>
        </w:rPr>
        <w:t>日之内，买受人按日计算向出卖人支付逾期应付款万分之</w:t>
      </w:r>
      <w:sdt>
        <w:sdtPr>
          <w:id w:val="1312730996"/>
          <w:placeholder>
            <w:docPart w:val="DefaultPlaceholder_22675703"/>
          </w:placeholder>
          <w:richText/>
        </w:sdtPr>
        <w:sdtContent>
          <w:r w:rsidR="0064550E">
            <w:rPr>
              <w:rFonts w:ascii="宋体" w:hAnsi="宋体" w:hint="eastAsia"/>
              <w:color w:val="000000"/>
              <w:sz w:val="24"/>
              <w:u w:val="single"/>
            </w:rPr>
            <w:t>0.5</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422778236"/>
          <w:placeholder>
            <w:docPart w:val="DefaultPlaceholder_22675703"/>
          </w:placeholder>
          <w:richText/>
        </w:sdtPr>
        <w:sdtContent>
          <w:r w:rsidR="0064550E">
            <w:rPr>
              <w:rFonts w:ascii="宋体" w:hAnsi="宋体" w:hint="eastAsia"/>
              <w:color w:val="000000"/>
              <w:sz w:val="24"/>
              <w:u w:val="single"/>
            </w:rPr>
            <w:t>30</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896885134"/>
          <w:placeholder>
            <w:docPart w:val="DefaultPlaceholder_22675703"/>
          </w:placeholder>
          <w:richText/>
        </w:sdtPr>
        <w:sdtContent>
          <w:r w:rsidR="0064550E">
            <w:rPr>
              <w:rFonts w:ascii="宋体" w:hAnsi="宋体" w:hint="eastAsia"/>
              <w:color w:val="000000"/>
              <w:sz w:val="24"/>
              <w:u w:val="single"/>
            </w:rPr>
            <w:t>7</w:t>
          </w:r>
        </w:sdtContent>
      </w:sdt>
      <w:r w:rsidRPr="008D19BF">
        <w:rPr>
          <w:rFonts w:ascii="宋体" w:hAnsi="宋体" w:cs="宋体"/>
          <w:color w:val="000000"/>
          <w:kern w:val="0"/>
          <w:sz w:val="24"/>
        </w:rPr>
        <w:t>日内按照累计应付款的</w:t>
      </w:r>
      <w:sdt>
        <w:sdtPr>
          <w:id w:val="1429233239"/>
          <w:placeholder>
            <w:docPart w:val="DefaultPlaceholder_22675703"/>
          </w:placeholder>
          <w:richText/>
        </w:sdtPr>
        <w:sdtContent>
          <w:r w:rsidR="0064550E">
            <w:rPr>
              <w:rFonts w:ascii="宋体" w:hAnsi="宋体" w:hint="eastAsia"/>
              <w:color w:val="000000"/>
              <w:sz w:val="24"/>
              <w:u w:val="single"/>
            </w:rPr>
            <w:t>1</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962748437"/>
          <w:placeholder>
            <w:docPart w:val="DefaultPlaceholder_22675703"/>
          </w:placeholder>
          <w:richText/>
        </w:sdtPr>
        <w:sdtContent>
          <w:r w:rsidR="0064550E">
            <w:rPr>
              <w:rFonts w:ascii="宋体" w:hAnsi="宋体" w:hint="eastAsia"/>
              <w:color w:val="000000"/>
              <w:u w:val="single"/>
            </w:rPr>
            <w:t>0.5</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156315446"/>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1815623792"/>
          <w:placeholder>
            <w:docPart w:val="DefaultPlaceholder_22675703"/>
          </w:placeholder>
          <w:richText/>
        </w:sdtPr>
        <w:sdtContent>
          <w:r w:rsidR="0064550E">
            <w:rPr>
              <w:rFonts w:ascii="宋体" w:hAnsi="宋体" w:hint="eastAsia"/>
              <w:color w:val="000000"/>
              <w:sz w:val="24"/>
              <w:u w:val="single"/>
            </w:rPr>
            <w:t>4</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407706656"/>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95939576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562093377"/>
          <w:placeholder>
            <w:docPart w:val="DefaultPlaceholder_22675703"/>
          </w:placeholder>
          <w:richText/>
        </w:sdtPr>
        <w:sdtContent>
          <w:r w:rsidRPr="0064550E" w:rsidR="0064550E">
            <w:rPr>
              <w:rFonts w:ascii="宋体" w:hAnsi="宋体" w:hint="eastAsia"/>
              <w:color w:val="000000"/>
              <w:sz w:val="24"/>
              <w:u w:val="single"/>
            </w:rPr>
            <w:t>该商品房已经取得建设工程竣工验收报告，并经过相关部门联合验收合格具体所指为该商品房所在楼宇经勘查、设计、施工、监理、建设五家单位验收合格的证明文件</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1297659356"/>
          <w:placeholder>
            <w:docPart w:val="DefaultPlaceholder_22675703"/>
          </w:placeholder>
          <w:richText/>
        </w:sdtPr>
        <w:sdtContent>
          <w:r w:rsidRPr="0064550E" w:rsidR="0064550E">
            <w:rPr>
              <w:rFonts w:ascii="宋体" w:hAnsi="宋体" w:hint="eastAsia"/>
              <w:color w:val="000000"/>
              <w:sz w:val="24"/>
              <w:u w:val="single"/>
            </w:rPr>
            <w:t>每户设独立水表，室内只设一个总阀门作为接水点，总阀门后的水管不安装</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869311150"/>
          <w:placeholder>
            <w:docPart w:val="DefaultPlaceholder_22675703"/>
          </w:placeholder>
          <w:richText/>
        </w:sdtPr>
        <w:sdtContent>
          <w:r w:rsidRPr="0064550E" w:rsidR="0064550E">
            <w:rPr>
              <w:rFonts w:ascii="宋体" w:hAnsi="宋体" w:hint="eastAsia"/>
              <w:color w:val="000000"/>
              <w:sz w:val="24"/>
              <w:u w:val="single"/>
            </w:rPr>
            <w:t>每户设独立电表；户内设配电箱一个；起居室预留一灯一开关一空调插座；厨房灯、卫生间灯、阳台灯、功能房间灯预留一灯一开关的点位；户型按设计图预留空调套管</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766140887"/>
          <w:placeholder>
            <w:docPart w:val="DefaultPlaceholder_22675703"/>
          </w:placeholder>
          <w:richText/>
        </w:sdtPr>
        <w:sdtContent>
          <w:r w:rsidRPr="0064550E" w:rsidR="0064550E">
            <w:rPr>
              <w:rFonts w:ascii="宋体" w:hAnsi="宋体" w:hint="eastAsia"/>
              <w:color w:val="000000"/>
              <w:sz w:val="24"/>
              <w:u w:val="single"/>
            </w:rPr>
            <w:t>燃气管道敷设到户表，表后室内管网的设置，由买受人委托专业供气机构实施，按燃气公司规定办理</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476284509"/>
          <w:placeholder>
            <w:docPart w:val="DefaultPlaceholder_22675703"/>
          </w:placeholder>
          <w:richText/>
        </w:sdtPr>
        <w:sdtContent>
          <w:r w:rsidR="0064550E">
            <w:rPr>
              <w:rFonts w:ascii="宋体" w:hAnsi="宋体" w:hint="eastAsia"/>
              <w:color w:val="000000"/>
              <w:sz w:val="24"/>
              <w:u w:val="single"/>
            </w:rPr>
            <w:t>2022</w:t>
          </w:r>
        </w:sdtContent>
      </w:sdt>
      <w:r w:rsidRPr="008D19BF">
        <w:rPr>
          <w:rFonts w:ascii="宋体" w:hAnsi="宋体" w:cs="宋体"/>
          <w:color w:val="000000"/>
          <w:kern w:val="0"/>
          <w:sz w:val="24"/>
        </w:rPr>
        <w:t>年</w:t>
      </w:r>
      <w:sdt>
        <w:sdtPr>
          <w:id w:val="2090796811"/>
          <w:placeholder>
            <w:docPart w:val="DefaultPlaceholder_22675703"/>
          </w:placeholder>
          <w:richText/>
        </w:sdtPr>
        <w:sdtContent>
          <w:r w:rsidR="0064550E">
            <w:rPr>
              <w:rFonts w:ascii="宋体" w:hAnsi="宋体" w:hint="eastAsia"/>
              <w:color w:val="000000"/>
              <w:sz w:val="24"/>
              <w:u w:val="single"/>
            </w:rPr>
            <w:t>9</w:t>
          </w:r>
        </w:sdtContent>
      </w:sdt>
      <w:r w:rsidRPr="008D19BF">
        <w:rPr>
          <w:rFonts w:ascii="宋体" w:hAnsi="宋体" w:cs="宋体"/>
          <w:color w:val="000000"/>
          <w:kern w:val="0"/>
          <w:sz w:val="24"/>
        </w:rPr>
        <w:t>月</w:t>
      </w:r>
      <w:sdt>
        <w:sdtPr>
          <w:id w:val="1828739356"/>
          <w:placeholder>
            <w:docPart w:val="DefaultPlaceholder_22675703"/>
          </w:placeholder>
          <w:richText/>
        </w:sdtPr>
        <w:sdtContent>
          <w:r w:rsidR="0064550E">
            <w:rPr>
              <w:rFonts w:ascii="宋体" w:hAnsi="宋体" w:hint="eastAsia"/>
              <w:color w:val="000000"/>
              <w:sz w:val="24"/>
              <w:u w:val="single"/>
            </w:rPr>
            <w:t>30</w:t>
          </w:r>
        </w:sdtContent>
      </w:sdt>
      <w:r w:rsidRPr="008D19BF" w:rsidR="00D2252F">
        <w:rPr>
          <w:rFonts w:ascii="宋体" w:hAnsi="宋体" w:cs="宋体"/>
          <w:color w:val="000000"/>
          <w:kern w:val="0"/>
          <w:sz w:val="24"/>
        </w:rPr>
        <w:t>日前向买受人交付该商品房【</w:t>
      </w:r>
      <w:sdt>
        <w:sdtPr>
          <w:id w:val="11621179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41011507"/>
          <w:placeholder>
            <w:docPart w:val="DefaultPlaceholder_22675703"/>
          </w:placeholder>
          <w:richText/>
        </w:sdtPr>
        <w:sdtContent>
          <w:r w:rsidR="0064550E">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12145271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1041926116"/>
          <w:placeholder>
            <w:docPart w:val="DefaultPlaceholder_22675703"/>
          </w:placeholder>
          <w:richText/>
        </w:sdtPr>
        <w:sdtContent>
          <w:r w:rsidR="0064550E">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99574432"/>
          <w:placeholder>
            <w:docPart w:val="DefaultPlaceholder_22675703"/>
          </w:placeholder>
          <w:richText/>
        </w:sdtPr>
        <w:sdtContent>
          <w:r w:rsidRPr="005E7228" w:rsidR="005E7228">
            <w:rPr>
              <w:rFonts w:ascii="宋体" w:hAnsi="宋体" w:hint="eastAsia"/>
              <w:color w:val="000000"/>
              <w:sz w:val="24"/>
              <w:u w:val="single"/>
            </w:rPr>
            <w:t>本物业为毛坯交付，第（4）项不包含在上述范围内</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848301428"/>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710456618"/>
          <w:placeholder>
            <w:docPart w:val="DefaultPlaceholder_22675703"/>
          </w:placeholder>
          <w:richText/>
        </w:sdtPr>
        <w:sdtContent>
          <w:r w:rsidR="00476FD1">
            <w:rPr>
              <w:rFonts w:ascii="宋体" w:hAnsi="宋体" w:hint="eastAsia"/>
              <w:color w:val="000000"/>
              <w:sz w:val="24"/>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977041714"/>
          <w:placeholder>
            <w:docPart w:val="DefaultPlaceholder_22675703"/>
          </w:placeholder>
          <w:richText/>
        </w:sdtPr>
        <w:sdtContent>
          <w:r w:rsidR="00476FD1">
            <w:rPr>
              <w:rFonts w:ascii="宋体" w:hAnsi="宋体" w:hint="eastAsia"/>
              <w:color w:val="000000"/>
              <w:sz w:val="24"/>
              <w:u w:val="single"/>
            </w:rPr>
            <w:t>30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2049278686"/>
          <w:placeholder>
            <w:docPart w:val="DefaultPlaceholder_22675703"/>
          </w:placeholder>
          <w:richText/>
        </w:sdtPr>
        <w:sdtContent>
          <w:r w:rsidR="00476FD1">
            <w:rPr>
              <w:rFonts w:ascii="宋体" w:hAnsi="宋体" w:hint="eastAsia"/>
              <w:color w:val="000000"/>
              <w:sz w:val="24"/>
              <w:u w:val="single"/>
            </w:rPr>
            <w:t>0.5</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914752296"/>
          <w:placeholder>
            <w:docPart w:val="DefaultPlaceholder_22675703"/>
          </w:placeholder>
          <w:richText/>
        </w:sdtPr>
        <w:sdtContent>
          <w:r w:rsidR="005E7228">
            <w:rPr>
              <w:rFonts w:ascii="宋体" w:hAnsi="宋体" w:hint="eastAsia"/>
              <w:color w:val="000000"/>
              <w:sz w:val="24"/>
              <w:u w:val="single"/>
            </w:rPr>
            <w:t>30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636077973"/>
          <w:placeholder>
            <w:docPart w:val="DefaultPlaceholder_22675703"/>
          </w:placeholder>
          <w:richText/>
        </w:sdtPr>
        <w:sdtContent>
          <w:r w:rsidRPr="005E7228" w:rsidR="005E7228">
            <w:rPr>
              <w:rFonts w:ascii="宋体" w:hAnsi="宋体" w:hint="eastAsia"/>
              <w:color w:val="000000"/>
              <w:sz w:val="24"/>
              <w:u w:val="single"/>
            </w:rPr>
            <w:t>年利率4</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273855324"/>
          <w:placeholder>
            <w:docPart w:val="DefaultPlaceholder_22675703"/>
          </w:placeholder>
          <w:richText/>
        </w:sdtPr>
        <w:sdtContent>
          <w:r w:rsidR="005E7228">
            <w:rPr>
              <w:rFonts w:ascii="宋体" w:hAnsi="宋体" w:hint="eastAsia"/>
              <w:color w:val="000000"/>
              <w:sz w:val="24"/>
              <w:u w:val="single"/>
            </w:rPr>
            <w:t>0.5</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2055654190"/>
          <w:placeholder>
            <w:docPart w:val="DefaultPlaceholder_22675703"/>
          </w:placeholder>
          <w:richText/>
        </w:sdtPr>
        <w:sdtContent>
          <w:r w:rsidR="005E7228">
            <w:rPr>
              <w:rFonts w:ascii="宋体" w:hAnsi="宋体" w:hint="eastAsia"/>
              <w:color w:val="000000"/>
              <w:sz w:val="24"/>
              <w:u w:val="single"/>
            </w:rPr>
            <w:t>0.5</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35995111"/>
          <w:placeholder>
            <w:docPart w:val="DefaultPlaceholder_22675703"/>
          </w:placeholder>
          <w:richText/>
        </w:sdtPr>
        <w:sdtContent>
          <w:r w:rsidR="005E7228">
            <w:rPr>
              <w:rFonts w:hint="eastAsia"/>
              <w:color w:val="000000"/>
              <w:kern w:val="0"/>
              <w:sz w:val="24"/>
              <w:u w:val="single"/>
            </w:rPr>
            <w:t xml:space="preserve"> </w:t>
          </w:r>
          <w:r w:rsidR="0064550E">
            <w:rPr>
              <w:color w:val="000000"/>
              <w:kern w:val="0"/>
              <w:sz w:val="24"/>
              <w:u w:val="single"/>
            </w:rPr>
            <w:t>/</w:t>
          </w:r>
          <w:r w:rsidR="005E7228">
            <w:rPr>
              <w:rFonts w:hint="eastAsia"/>
              <w:color w:val="000000"/>
              <w:kern w:val="0"/>
              <w:sz w:val="24"/>
              <w:u w:val="single"/>
            </w:rPr>
            <w:t xml:space="preserve"> </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912519290"/>
          <w:placeholder>
            <w:docPart w:val="DefaultPlaceholder_22675703"/>
          </w:placeholder>
          <w:richText/>
        </w:sdtPr>
        <w:sdtContent>
          <w:r w:rsidRPr="008D19BF">
            <w:rPr>
              <w:color w:val="000000"/>
              <w:kern w:val="0"/>
              <w:sz w:val="24"/>
              <w:u w:val="single"/>
            </w:rPr>
            <w:t xml:space="preserve"> </w:t>
          </w:r>
          <w:r w:rsidR="0064550E">
            <w:rPr>
              <w:color w:val="000000"/>
              <w:kern w:val="0"/>
              <w:sz w:val="24"/>
              <w:u w:val="single"/>
            </w:rPr>
            <w:t>/</w:t>
          </w:r>
          <w:r w:rsidR="005E7228">
            <w:rPr>
              <w:rFonts w:hint="eastAsia"/>
              <w:color w:val="000000"/>
              <w:kern w:val="0"/>
              <w:sz w:val="24"/>
              <w:u w:val="single"/>
            </w:rPr>
            <w:t xml:space="preserve"> </w:t>
          </w:r>
        </w:sdtContent>
      </w:sdt>
      <w:r w:rsidRPr="008D19BF">
        <w:rPr>
          <w:rFonts w:hAnsi="宋体" w:hint="eastAsia"/>
          <w:color w:val="000000"/>
          <w:kern w:val="0"/>
          <w:sz w:val="24"/>
        </w:rPr>
        <w:t>。</w:t>
      </w:r>
    </w:p>
    <w:sdt>
      <w:sdtPr>
        <w:id w:val="156847841"/>
        <w:placeholder>
          <w:docPart w:val="DefaultPlaceholder_22675703"/>
        </w:placeholder>
        <w:richText/>
      </w:sdtPr>
      <w:sdtContent>
        <w:p w:rsidR="005E7228" w:rsidRPr="005E7228" w:rsidP="005E7228">
          <w:pPr>
            <w:widowControl/>
            <w:spacing w:line="480" w:lineRule="auto"/>
            <w:jc w:val="left"/>
            <w:rPr>
              <w:rFonts w:ascii="宋体" w:hAnsi="宋体" w:hint="eastAsia"/>
              <w:color w:val="000000"/>
              <w:sz w:val="24"/>
              <w:u w:val="single"/>
            </w:rPr>
          </w:pPr>
          <w:r w:rsidRPr="008D19BF" w:rsidR="001257B2">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r w:rsidRPr="005E7228">
            <w:rPr>
              <w:rFonts w:ascii="宋体" w:hAnsi="宋体" w:hint="eastAsia"/>
              <w:color w:val="000000"/>
              <w:sz w:val="24"/>
              <w:u w:val="single"/>
            </w:rPr>
            <w:t>由于买受人原因，未能按期接受房屋的，双方同意按以下方式处理；出卖人以书面交房通知之日起30日内，买受人未到出卖人处办理房屋交接手续的，又未对房屋质量提出异议的，视为出卖人已履行房屋交付义务，买受人已接收该房屋并对所属设施无异议，该房屋损毁、灭失的风险由买受人承担。买受人应承担包括但不限于缴纳物业服务费等与房屋有关的所有义务及未履行上述义务产生的责任。</w:t>
          </w:r>
        </w:p>
        <w:p w:rsidR="001257B2" w:rsidRPr="008D19BF" w:rsidP="00F605B6">
          <w:pPr>
            <w:widowControl/>
            <w:spacing w:line="480" w:lineRule="auto"/>
            <w:jc w:val="left"/>
            <w:rPr>
              <w:rFonts w:ascii="宋体" w:hAnsi="宋体" w:cs="宋体" w:hint="eastAsia"/>
              <w:color w:val="000000"/>
              <w:kern w:val="0"/>
              <w:sz w:val="24"/>
            </w:rPr>
          </w:pPr>
          <w:r w:rsidRPr="005E7228" w:rsidR="005E7228">
            <w:rPr>
              <w:rFonts w:ascii="宋体" w:hAnsi="宋体" w:hint="eastAsia"/>
              <w:color w:val="000000"/>
              <w:sz w:val="24"/>
              <w:u w:val="single"/>
            </w:rPr>
            <w:t>查验该商品房时，若房屋已达到本合同第九条约定交付条件，买受人不得拒绝收房</w:t>
          </w:r>
          <w:r w:rsidRPr="008D19BF">
            <w:rPr>
              <w:rFonts w:ascii="宋体" w:hAnsi="宋体" w:cs="宋体"/>
              <w:color w:val="000000"/>
              <w:kern w:val="0"/>
              <w:sz w:val="24"/>
            </w:rPr>
            <w:t>。</w:t>
          </w:r>
        </w:p>
      </w:sdtContent>
    </w:sdt>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1393114847"/>
          <w:placeholder>
            <w:docPart w:val="DefaultPlaceholder_22675703"/>
          </w:placeholder>
          <w:richText/>
        </w:sdtPr>
        <w:sdtContent>
          <w:r w:rsidR="005E7228">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499765048"/>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513539584"/>
          <w:placeholder>
            <w:docPart w:val="DefaultPlaceholder_22675703"/>
          </w:placeholder>
          <w:richText/>
        </w:sdtPr>
        <w:sdtContent>
          <w:r w:rsidR="0064550E">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639219684"/>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672862799"/>
          <w:placeholder>
            <w:docPart w:val="DefaultPlaceholder_22675703"/>
          </w:placeholder>
          <w:richText/>
        </w:sdtPr>
        <w:sdtContent>
          <w:r w:rsidRPr="005E7228" w:rsidR="005E7228">
            <w:rPr>
              <w:rFonts w:ascii="宋体" w:hAnsi="宋体" w:hint="eastAsia"/>
              <w:color w:val="000000"/>
              <w:sz w:val="24"/>
              <w:u w:val="single"/>
            </w:rPr>
            <w:t>合同约定预测建筑面积与实测建筑面积有差异的，其房屋总价按实测面积实行多退少补（单价按合同约定毛坯单价执行，本合同有特别约定的按特别约定执行，造成有关交易税费标准变更的，出卖人、买受人按税费规定各自承担，双方均不得提出异议）</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859320406"/>
          <w:placeholder>
            <w:docPart w:val="DefaultPlaceholder_22675703"/>
          </w:placeholder>
          <w:richText/>
        </w:sdtPr>
        <w:sdtContent>
          <w:r w:rsidR="005E7228">
            <w:rPr>
              <w:rFonts w:ascii="宋体" w:hAnsi="宋体" w:hint="eastAsia"/>
              <w:color w:val="000000"/>
              <w:sz w:val="24"/>
              <w:u w:val="single"/>
            </w:rPr>
            <w:t xml:space="preserve">  </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794947433"/>
          <w:placeholder>
            <w:docPart w:val="DefaultPlaceholder_22675703"/>
          </w:placeholder>
          <w:richText/>
        </w:sdtPr>
        <w:sdtContent>
          <w:r w:rsidR="005E7228">
            <w:rPr>
              <w:rFonts w:ascii="宋体" w:hAnsi="宋体" w:hint="eastAsia"/>
              <w:color w:val="000000"/>
              <w:sz w:val="24"/>
              <w:u w:val="single"/>
            </w:rPr>
            <w:t>10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372548157"/>
          <w:placeholder>
            <w:docPart w:val="DefaultPlaceholder_22675703"/>
          </w:placeholder>
          <w:richText/>
        </w:sdtPr>
        <w:sdtContent>
          <w:r w:rsidRPr="005E7228" w:rsidR="005E7228">
            <w:rPr>
              <w:rFonts w:ascii="宋体" w:hAnsi="宋体" w:hint="eastAsia"/>
              <w:color w:val="000000"/>
              <w:sz w:val="24"/>
              <w:u w:val="single"/>
            </w:rPr>
            <w:t>年利率4</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290869000"/>
          <w:placeholder>
            <w:docPart w:val="DefaultPlaceholder_22675703"/>
          </w:placeholder>
          <w:richText/>
        </w:sdtPr>
        <w:sdtContent>
          <w:r w:rsidR="005E7228">
            <w:rPr>
              <w:rFonts w:ascii="宋体" w:hAnsi="宋体" w:hint="eastAsia"/>
              <w:color w:val="000000"/>
              <w:sz w:val="24"/>
              <w:u w:val="single"/>
            </w:rPr>
            <w:t>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428220445"/>
          <w:placeholder>
            <w:docPart w:val="DefaultPlaceholder_22675703"/>
          </w:placeholder>
          <w:richText/>
        </w:sdtPr>
        <w:sdtContent>
          <w:r w:rsidRPr="005E7228" w:rsidR="005E7228">
            <w:rPr>
              <w:rFonts w:ascii="宋体" w:hAnsi="宋体" w:hint="eastAsia"/>
              <w:color w:val="000000"/>
              <w:sz w:val="24"/>
              <w:u w:val="single"/>
            </w:rPr>
            <w:t>出卖人按照全部房款的0.1%向买受人支付违约金。如规划变更系政府部门依职权作出、或受客观条件如施工地质、政策变化所致、或该等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1180082435"/>
          <w:placeholder>
            <w:docPart w:val="DefaultPlaceholder_22675703"/>
          </w:placeholder>
          <w:richText/>
        </w:sdtPr>
        <w:sdtContent>
          <w:r w:rsidRPr="005E7228" w:rsidR="005E7228">
            <w:rPr>
              <w:rFonts w:ascii="宋体" w:hAnsi="宋体" w:hint="eastAsia"/>
              <w:color w:val="000000"/>
              <w:sz w:val="24"/>
              <w:u w:val="single"/>
            </w:rPr>
            <w:t>如设计变更不影响买受人所购商品房质量或使用功能的，不受上述约定限制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359893221"/>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231151258"/>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872935542"/>
          <w:placeholder>
            <w:docPart w:val="DefaultPlaceholder_22675703"/>
          </w:placeholder>
          <w:richText/>
        </w:sdtPr>
        <w:sdtContent>
          <w:r w:rsidRPr="005E7228" w:rsidR="005E7228">
            <w:rPr>
              <w:rFonts w:ascii="宋体" w:hAnsi="宋体" w:hint="eastAsia"/>
              <w:color w:val="000000"/>
              <w:sz w:val="24"/>
              <w:u w:val="single"/>
            </w:rPr>
            <w:t>年利率4</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305511443"/>
          <w:placeholder>
            <w:docPart w:val="DefaultPlaceholder_22675703"/>
          </w:placeholder>
          <w:richText/>
        </w:sdtPr>
        <w:sdtContent>
          <w:r w:rsidR="005E7228">
            <w:rPr>
              <w:rFonts w:ascii="宋体" w:hAnsi="宋体" w:hint="eastAsia"/>
              <w:color w:val="000000"/>
              <w:sz w:val="24"/>
              <w:u w:val="single"/>
            </w:rPr>
            <w:t>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252236797"/>
          <w:placeholder>
            <w:docPart w:val="DefaultPlaceholder_22675703"/>
          </w:placeholder>
          <w:richText/>
        </w:sdtPr>
        <w:sdtContent>
          <w:r w:rsidRPr="005E7228" w:rsidR="005E7228">
            <w:rPr>
              <w:rFonts w:ascii="宋体" w:hAnsi="宋体" w:hint="eastAsia"/>
              <w:color w:val="000000"/>
              <w:sz w:val="24"/>
              <w:u w:val="single"/>
            </w:rPr>
            <w:t>如规划变更系政府部门依职权作出、或受客观条件如施工地质、政策变化所致的，不受本条约束，不论合同是否解除，出卖人无需承担违约责任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327989974"/>
          <w:placeholder>
            <w:docPart w:val="DefaultPlaceholder_22675703"/>
          </w:placeholder>
          <w:richText/>
        </w:sdtPr>
        <w:sdtContent>
          <w:r w:rsidRPr="005E7228" w:rsidR="005E7228">
            <w:rPr>
              <w:rFonts w:ascii="宋体" w:hAnsi="宋体" w:hint="eastAsia"/>
              <w:color w:val="000000"/>
              <w:sz w:val="24"/>
              <w:u w:val="single"/>
            </w:rPr>
            <w:t>年利率4</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83567211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780892760"/>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2024175969"/>
          <w:placeholder>
            <w:docPart w:val="DefaultPlaceholder_22675703"/>
          </w:placeholder>
          <w:richText/>
        </w:sdtPr>
        <w:sdtContent>
          <w:r w:rsidRPr="005E7228" w:rsidR="005E7228">
            <w:rPr>
              <w:rFonts w:ascii="宋体" w:hAnsi="宋体" w:hint="eastAsia"/>
              <w:color w:val="000000"/>
              <w:sz w:val="24"/>
              <w:u w:val="single"/>
            </w:rPr>
            <w:t>由出卖人负责整改至合格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212546348"/>
          <w:placeholder>
            <w:docPart w:val="DefaultPlaceholder_22675703"/>
          </w:placeholder>
          <w:richText/>
        </w:sdtPr>
        <w:sdtContent>
          <w:r w:rsidRPr="005E7228" w:rsidR="005E7228">
            <w:rPr>
              <w:rFonts w:ascii="宋体" w:hAnsi="宋体" w:hint="eastAsia"/>
              <w:color w:val="000000"/>
              <w:sz w:val="24"/>
              <w:u w:val="single"/>
            </w:rPr>
            <w:t>年利率4</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039698674"/>
          <w:placeholder>
            <w:docPart w:val="DefaultPlaceholder_22675703"/>
          </w:placeholder>
          <w:richText/>
        </w:sdtPr>
        <w:sdtContent>
          <w:r w:rsidRPr="005E7228" w:rsidR="005E7228">
            <w:rPr>
              <w:rFonts w:ascii="宋体" w:hAnsi="宋体" w:hint="eastAsia"/>
              <w:color w:val="000000"/>
              <w:sz w:val="24"/>
              <w:u w:val="single"/>
            </w:rPr>
            <w:t>双方另行协商解决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566147212"/>
          <w:placeholder>
            <w:docPart w:val="DefaultPlaceholder_22675703"/>
          </w:placeholder>
          <w:richText/>
        </w:sdtPr>
        <w:sdtContent>
          <w:r w:rsidR="0064550E">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472772412"/>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569168366"/>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1518670643"/>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459108422"/>
          <w:placeholder>
            <w:docPart w:val="DefaultPlaceholder_22675703"/>
          </w:placeholder>
          <w:richText/>
        </w:sdtPr>
        <w:sdtContent>
          <w:r w:rsidRPr="005E7228" w:rsidR="005E7228">
            <w:rPr>
              <w:rFonts w:ascii="宋体" w:hAnsi="宋体" w:hint="eastAsia"/>
              <w:color w:val="000000"/>
              <w:sz w:val="24"/>
              <w:u w:val="single"/>
            </w:rPr>
            <w:t>因买受人或使用人对房屋及其附属设施进行改动、自行添置、自行装修的</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436457777"/>
          <w:placeholder>
            <w:docPart w:val="DefaultPlaceholder_22675703"/>
          </w:placeholder>
          <w:richText/>
        </w:sdtPr>
        <w:sdtContent>
          <w:r w:rsidR="005E7228">
            <w:rPr>
              <w:rFonts w:ascii="宋体" w:hAnsi="宋体" w:hint="eastAsia"/>
              <w:color w:val="000000"/>
              <w:sz w:val="24"/>
              <w:u w:val="single"/>
            </w:rPr>
            <w:t>30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2068697408"/>
          <w:placeholder>
            <w:docPart w:val="DefaultPlaceholder_22675703"/>
          </w:placeholder>
          <w:richText/>
        </w:sdtPr>
        <w:sdtContent>
          <w:r w:rsidRPr="005E7228" w:rsidR="005E7228">
            <w:rPr>
              <w:rFonts w:ascii="宋体" w:hAnsi="宋体" w:hint="eastAsia"/>
              <w:color w:val="000000"/>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276209326"/>
          <w:placeholder>
            <w:docPart w:val="DefaultPlaceholder_22675703"/>
          </w:placeholder>
          <w:richText/>
        </w:sdtPr>
        <w:sdtContent>
          <w:r w:rsidRPr="005E7228" w:rsidR="005E7228">
            <w:rPr>
              <w:rFonts w:ascii="宋体" w:hAnsi="宋体" w:hint="eastAsia"/>
              <w:color w:val="000000"/>
              <w:sz w:val="24"/>
              <w:u w:val="single"/>
            </w:rPr>
            <w:t>如由于买受人不配合办理预售合同登记备案手续或因政府行政主管部门的要求不予办理，延迟受理合同备案登记，导致延迟或无法办理备案登记的，则出卖人无需要对此承担责任，并且出卖人有权单方面解除合同</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287580802"/>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1102500203"/>
          <w:placeholder>
            <w:docPart w:val="DefaultPlaceholder_22675703"/>
          </w:placeholder>
          <w:richText/>
        </w:sdtPr>
        <w:sdtContent>
          <w:r w:rsidRPr="005E7228" w:rsidR="005E7228">
            <w:rPr>
              <w:rFonts w:ascii="宋体" w:hAnsi="宋体"/>
              <w:color w:val="000000"/>
              <w:sz w:val="24"/>
              <w:u w:val="single"/>
            </w:rPr>
            <w:t>720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1619839907"/>
          <w:placeholder>
            <w:docPart w:val="DefaultPlaceholder_22675703"/>
          </w:placeholder>
          <w:richText/>
        </w:sdtPr>
        <w:sdtContent>
          <w:r w:rsidR="005E7228">
            <w:rPr>
              <w:rFonts w:ascii="宋体" w:hAnsi="宋体" w:hint="eastAsia"/>
              <w:color w:val="000000"/>
              <w:sz w:val="24"/>
              <w:u w:val="single"/>
            </w:rPr>
            <w:t>1</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759150500"/>
          <w:placeholder>
            <w:docPart w:val="DefaultPlaceholder_22675703"/>
          </w:placeholder>
          <w:richText/>
        </w:sdtPr>
        <w:sdtContent>
          <w:r w:rsidRPr="005E7228" w:rsidR="005E7228">
            <w:rPr>
              <w:rFonts w:ascii="宋体" w:hAnsi="宋体" w:hint="eastAsia"/>
              <w:color w:val="000000"/>
              <w:sz w:val="24"/>
              <w:u w:val="single"/>
            </w:rPr>
            <w:t>年利率4</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165440553"/>
          <w:placeholder>
            <w:docPart w:val="DefaultPlaceholder_22675703"/>
          </w:placeholder>
          <w:richText/>
        </w:sdtPr>
        <w:sdtContent>
          <w:r w:rsidR="005E7228">
            <w:rPr>
              <w:rFonts w:ascii="宋体" w:hAnsi="宋体" w:hint="eastAsia"/>
              <w:color w:val="000000"/>
              <w:sz w:val="24"/>
              <w:u w:val="single"/>
            </w:rPr>
            <w:t>0.5</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1806774774"/>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428038466"/>
          <w:placeholder>
            <w:docPart w:val="DefaultPlaceholder_22675703"/>
          </w:placeholder>
          <w:richText/>
        </w:sdtPr>
        <w:sdtContent>
          <w:r w:rsidRPr="005E7228" w:rsidR="005E7228">
            <w:rPr>
              <w:rFonts w:ascii="宋体" w:hAnsi="宋体" w:hint="eastAsia"/>
              <w:color w:val="000000"/>
              <w:sz w:val="24"/>
              <w:u w:val="single"/>
            </w:rPr>
            <w:t>株洲市南城首座物业管理有限公司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010208851"/>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34923189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203354306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49240304"/>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238899574"/>
          <w:placeholder>
            <w:docPart w:val="DefaultPlaceholder_22675703"/>
          </w:placeholder>
          <w:richText/>
        </w:sdtPr>
        <w:sdtContent>
          <w:r w:rsidR="005E7228">
            <w:rPr>
              <w:rFonts w:ascii="宋体" w:hAnsi="宋体" w:hint="eastAsia"/>
              <w:color w:val="000000"/>
              <w:sz w:val="24"/>
              <w:u w:val="single"/>
            </w:rPr>
            <w:t>1.7</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544248201"/>
          <w:placeholder>
            <w:docPart w:val="DefaultPlaceholder_22675703"/>
          </w:placeholder>
          <w:richText/>
        </w:sdtPr>
        <w:sdtContent>
          <w:r w:rsidR="005E7228">
            <w:rPr>
              <w:rFonts w:ascii="宋体" w:hAnsi="宋体" w:cs="宋体" w:hint="eastAsia"/>
              <w:color w:val="000000"/>
              <w:kern w:val="0"/>
              <w:sz w:val="24"/>
              <w:u w:val="single"/>
            </w:rPr>
            <w:t>90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746110300"/>
          <w:placeholder>
            <w:docPart w:val="DefaultPlaceholder_22675703"/>
          </w:placeholder>
          <w:richText/>
        </w:sdtPr>
        <w:sdtContent>
          <w:r w:rsidRPr="005E7228" w:rsidR="005E7228">
            <w:rPr>
              <w:rFonts w:ascii="宋体" w:hAnsi="宋体" w:hint="eastAsia"/>
              <w:color w:val="000000"/>
              <w:sz w:val="24"/>
              <w:u w:val="single"/>
            </w:rPr>
            <w:t>各建筑物及公共区域使用功能以建设行政主管部门批准的设计图为准</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781508706"/>
          <w:placeholder>
            <w:docPart w:val="DefaultPlaceholder_22675703"/>
          </w:placeholder>
          <w:richText/>
        </w:sdtPr>
        <w:sdtContent>
          <w:r w:rsidRPr="005E7228" w:rsidR="005E7228">
            <w:rPr>
              <w:rFonts w:ascii="宋体" w:hAnsi="宋体" w:hint="eastAsia"/>
              <w:color w:val="000000"/>
              <w:sz w:val="24"/>
              <w:u w:val="single"/>
            </w:rPr>
            <w:t>地下室或地下人防工程、地下车位、未占用公共道路绿地的地上车位的所有权或使用权归出卖人所有，出卖人有权将这些物业向其他第三人有偿转让、出租或赠与等，收益全部归出卖人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546789831"/>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702787534"/>
          <w:placeholder>
            <w:docPart w:val="DefaultPlaceholder_22675703"/>
          </w:placeholder>
          <w:richText/>
        </w:sdtPr>
        <w:sdtContent>
          <w:r w:rsidRPr="005E7228" w:rsidR="005E7228">
            <w:rPr>
              <w:rFonts w:ascii="宋体" w:hAnsi="宋体" w:hint="eastAsia"/>
              <w:color w:val="000000"/>
              <w:sz w:val="24"/>
              <w:u w:val="single"/>
            </w:rPr>
            <w:t>小区内未分摊买受人的建筑物及设施，归属出卖人所有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416390774"/>
          <w:placeholder>
            <w:docPart w:val="DefaultPlaceholder_22675703"/>
          </w:placeholder>
          <w:richText/>
        </w:sdtPr>
        <w:sdtContent>
          <w:r w:rsidRPr="005E7228" w:rsidR="005E7228">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949079885"/>
          <w:placeholder>
            <w:docPart w:val="DefaultPlaceholder_22675703"/>
          </w:placeholder>
          <w:richText/>
        </w:sdtPr>
        <w:sdtContent>
          <w:r w:rsidRPr="005E7228" w:rsidR="005E7228">
            <w:rPr>
              <w:rFonts w:ascii="宋体" w:hAnsi="宋体" w:hint="eastAsia"/>
              <w:color w:val="000000"/>
              <w:sz w:val="24"/>
              <w:u w:val="single"/>
            </w:rPr>
            <w:t>买受人使用该商品房期间不得擅自改变该商品房的门窗、外立面、公共区域（含地下室及车库）的结构和装饰装修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734523044"/>
          <w:placeholder>
            <w:docPart w:val="DefaultPlaceholder_22675703"/>
          </w:placeholder>
          <w:richText/>
        </w:sdtPr>
        <w:sdtContent>
          <w:r w:rsidRPr="005E7228" w:rsidR="005E7228">
            <w:rPr>
              <w:rFonts w:ascii="宋体" w:hAnsi="宋体" w:hint="eastAsia"/>
              <w:color w:val="000000"/>
              <w:sz w:val="24"/>
              <w:u w:val="single"/>
            </w:rPr>
            <w:t>买受人不得擅自进行超出设计标准或影响其他业主正常使用的设施、设备建设、装修、设置等，其它约定按《住宅使用说明书》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250764689"/>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7813756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202548355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5395326"/>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39732831"/>
          <w:placeholder>
            <w:docPart w:val="DefaultPlaceholder_22675703"/>
          </w:placeholder>
          <w:richText/>
        </w:sdtPr>
        <w:sdtContent>
          <w:r w:rsidR="005E7228">
            <w:rPr>
              <w:rFonts w:ascii="宋体" w:hAnsi="宋体" w:hint="eastAsia"/>
              <w:color w:val="000000"/>
              <w:sz w:val="24"/>
              <w:u w:val="single"/>
            </w:rPr>
            <w:t>10</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830694075"/>
          <w:placeholder>
            <w:docPart w:val="DefaultPlaceholder_22675703"/>
          </w:placeholder>
          <w:richText/>
        </w:sdtPr>
        <w:sdtContent>
          <w:r w:rsidR="005E7228">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760993815"/>
          <w:placeholder>
            <w:docPart w:val="DefaultPlaceholder_22675703"/>
          </w:placeholder>
          <w:richText/>
        </w:sdtPr>
        <w:sdtContent>
          <w:r w:rsidR="005E7228">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50935694"/>
          <w:placeholder>
            <w:docPart w:val="DefaultPlaceholder_22675703"/>
          </w:placeholder>
          <w:richText/>
        </w:sdtPr>
        <w:sdtContent>
          <w:r w:rsidR="005E7228">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445215713"/>
          <w:placeholder>
            <w:docPart w:val="DefaultPlaceholder_22675703"/>
          </w:placeholder>
          <w:richText/>
        </w:sdtPr>
        <w:sdtContent>
          <w:r w:rsidR="005E7228">
            <w:rPr>
              <w:rFonts w:ascii="宋体" w:hAnsi="宋体" w:hint="eastAsia"/>
              <w:color w:val="000000"/>
              <w:sz w:val="24"/>
              <w:u w:val="single"/>
            </w:rPr>
            <w:t>贰</w:t>
          </w:r>
        </w:sdtContent>
      </w:sdt>
      <w:r w:rsidRPr="008D19BF">
        <w:rPr>
          <w:rFonts w:ascii="宋体" w:hAnsi="宋体" w:cs="宋体"/>
          <w:color w:val="000000"/>
          <w:kern w:val="0"/>
          <w:sz w:val="24"/>
        </w:rPr>
        <w:t>份，买受人</w:t>
      </w:r>
      <w:sdt>
        <w:sdtPr>
          <w:id w:val="1779434207"/>
          <w:placeholder>
            <w:docPart w:val="DefaultPlaceholder_22675703"/>
          </w:placeholder>
          <w:richText/>
        </w:sdtPr>
        <w:sdtContent>
          <w:r w:rsidR="005E7228">
            <w:rPr>
              <w:rFonts w:ascii="宋体" w:hAnsi="宋体" w:hint="eastAsia"/>
              <w:color w:val="000000"/>
              <w:sz w:val="24"/>
              <w:u w:val="single"/>
            </w:rPr>
            <w:t>壹</w:t>
          </w:r>
        </w:sdtContent>
      </w:sdt>
      <w:r w:rsidRPr="008D19BF">
        <w:rPr>
          <w:rFonts w:ascii="宋体" w:hAnsi="宋体" w:cs="宋体"/>
          <w:color w:val="000000"/>
          <w:kern w:val="0"/>
          <w:sz w:val="24"/>
        </w:rPr>
        <w:t>份，【</w:t>
      </w:r>
      <w:sdt>
        <w:sdtPr>
          <w:id w:val="1436366267"/>
          <w:placeholder>
            <w:docPart w:val="DefaultPlaceholder_22675703"/>
          </w:placeholder>
          <w:richText/>
        </w:sdtPr>
        <w:sdtContent>
          <w:r w:rsidRPr="005E7228" w:rsidR="005E7228">
            <w:rPr>
              <w:rFonts w:ascii="宋体" w:hAnsi="宋体" w:hint="eastAsia"/>
              <w:color w:val="000000"/>
              <w:sz w:val="24"/>
              <w:u w:val="single"/>
            </w:rPr>
            <w:t>不动产登记中心</w:t>
          </w:r>
        </w:sdtContent>
      </w:sdt>
      <w:r w:rsidRPr="008D19BF">
        <w:rPr>
          <w:rFonts w:ascii="宋体" w:hAnsi="宋体" w:cs="宋体"/>
          <w:color w:val="000000"/>
          <w:kern w:val="0"/>
          <w:sz w:val="24"/>
        </w:rPr>
        <w:t>】</w:t>
      </w:r>
      <w:sdt>
        <w:sdtPr>
          <w:id w:val="1737338604"/>
          <w:placeholder>
            <w:docPart w:val="DefaultPlaceholder_22675703"/>
          </w:placeholder>
          <w:richText/>
        </w:sdtPr>
        <w:sdtContent>
          <w:r w:rsidR="005E7228">
            <w:rPr>
              <w:rFonts w:ascii="宋体" w:hAnsi="宋体" w:hint="eastAsia"/>
              <w:color w:val="000000"/>
              <w:sz w:val="24"/>
              <w:u w:val="single"/>
            </w:rPr>
            <w:t>壹</w:t>
          </w:r>
        </w:sdtContent>
      </w:sdt>
      <w:r w:rsidRPr="008D19BF">
        <w:rPr>
          <w:rFonts w:ascii="宋体" w:hAnsi="宋体" w:cs="宋体"/>
          <w:color w:val="000000"/>
          <w:kern w:val="0"/>
          <w:sz w:val="24"/>
        </w:rPr>
        <w:t>份，【</w:t>
      </w:r>
      <w:sdt>
        <w:sdtPr>
          <w:id w:val="2062171967"/>
          <w:placeholder>
            <w:docPart w:val="DefaultPlaceholder_22675703"/>
          </w:placeholder>
          <w:richText/>
        </w:sdtPr>
        <w:sdtContent>
          <w:r w:rsidR="005E7228">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2109859298"/>
          <w:placeholder>
            <w:docPart w:val="DefaultPlaceholder_22675703"/>
          </w:placeholder>
          <w:richText/>
        </w:sdtPr>
        <w:sdtContent>
          <w:r w:rsidR="005E7228">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42762460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61949654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5312025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4028715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160204573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296738407"/>
          <w:placeholder>
            <w:docPart w:val="DefaultPlaceholder_22675703"/>
          </w:placeholder>
          <w:richText/>
        </w:sdtPr>
        <w:sdtContent>
          <w:r w:rsidR="00476FD1">
            <w:rPr>
              <w:rFonts w:ascii="宋体" w:hAnsi="宋体" w:cs="宋体" w:hint="eastAsia"/>
              <w:color w:val="000000"/>
              <w:kern w:val="0"/>
              <w:sz w:val="24"/>
              <w:u w:val="single"/>
            </w:rPr>
            <w:t>宝江南城首座营销中心</w:t>
          </w:r>
          <w:r w:rsidR="005E7228">
            <w:rPr>
              <w:rFonts w:ascii="宋体" w:hAnsi="宋体" w:cs="宋体" w:hint="eastAsia"/>
              <w:color w:val="000000"/>
              <w:kern w:val="0"/>
              <w:sz w:val="24"/>
              <w:u w:val="single"/>
            </w:rPr>
            <w:t xml:space="preserve"> </w:t>
          </w:r>
          <w:r w:rsidRPr="00476FD1" w:rsidR="00476FD1">
            <w:rPr>
              <w:rFonts w:ascii="宋体" w:hAnsi="宋体" w:cs="宋体" w:hint="eastAsia"/>
              <w:color w:val="000000"/>
              <w:kern w:val="0"/>
              <w:sz w:val="24"/>
            </w:rPr>
            <w:tab/>
          </w:r>
          <w:r w:rsidRPr="005E7228" w:rsidR="005E7228">
            <w:rPr>
              <w:rFonts w:ascii="宋体" w:hAnsi="宋体" w:cs="宋体" w:hint="eastAsia"/>
              <w:color w:val="000000"/>
              <w:kern w:val="0"/>
              <w:sz w:val="24"/>
            </w:rPr>
            <w:tab/>
          </w:r>
        </w:sdtContent>
      </w:sdt>
      <w:r w:rsidRPr="008D19BF" w:rsidR="004C1158">
        <w:rPr>
          <w:rFonts w:ascii="宋体" w:hAnsi="宋体" w:cs="宋体"/>
          <w:color w:val="000000"/>
          <w:kern w:val="0"/>
          <w:sz w:val="24"/>
        </w:rPr>
        <w:t>签订地点：</w:t>
      </w:r>
      <w:sdt>
        <w:sdtPr>
          <w:id w:val="1031535655"/>
          <w:placeholder>
            <w:docPart w:val="DefaultPlaceholder_22675703"/>
          </w:placeholder>
          <w:richText/>
        </w:sdtPr>
        <w:sdtContent>
          <w:r w:rsidR="00476FD1">
            <w:rPr>
              <w:rFonts w:ascii="宋体" w:hAnsi="宋体" w:cs="宋体" w:hint="eastAsia"/>
              <w:color w:val="000000"/>
              <w:kern w:val="0"/>
              <w:sz w:val="24"/>
              <w:u w:val="single"/>
            </w:rPr>
            <w:t>宝江南城首座营销中心</w:t>
          </w:r>
          <w:r w:rsidRPr="005E7228" w:rsidR="0052396E">
            <w:rPr>
              <w:rFonts w:ascii="宋体" w:hAnsi="宋体" w:cs="宋体" w:hint="eastAsia"/>
              <w:color w:val="000000"/>
              <w:kern w:val="0"/>
              <w:sz w:val="24"/>
            </w:rPr>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848074231"/>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005E7228">
            <w:rPr>
              <w:rFonts w:ascii="宋体" w:hAnsi="宋体" w:hint="eastAsia"/>
              <w:color w:val="00000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5E7228" w:rsidP="003C64F3">
          <w:pPr>
            <w:widowControl/>
            <w:spacing w:line="360" w:lineRule="auto"/>
            <w:rPr>
              <w:rFonts w:ascii="宋体" w:hAnsi="宋体" w:cs="宋体" w:hint="eastAsia"/>
              <w:color w:val="000000"/>
              <w:kern w:val="0"/>
              <w:sz w:val="24"/>
            </w:rPr>
          </w:pPr>
        </w:p>
        <w:p w:rsidR="005E7228" w:rsidP="003C64F3">
          <w:pPr>
            <w:widowControl/>
            <w:spacing w:line="360" w:lineRule="auto"/>
            <w:rPr>
              <w:rFonts w:ascii="宋体" w:hAnsi="宋体" w:cs="宋体" w:hint="eastAsia"/>
              <w:color w:val="000000"/>
              <w:kern w:val="0"/>
              <w:sz w:val="24"/>
            </w:rPr>
          </w:pPr>
        </w:p>
        <w:p w:rsidR="003C64F3" w:rsidRPr="008D19BF" w:rsidP="003C64F3">
          <w:pPr>
            <w:widowControl/>
            <w:spacing w:line="360" w:lineRule="auto"/>
            <w:rPr>
              <w:rFonts w:ascii="宋体" w:hAnsi="宋体" w:cs="宋体" w:hint="eastAsia"/>
              <w:b/>
              <w:bCs/>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005E7228">
            <w:rPr>
              <w:rFonts w:ascii="宋体" w:hAnsi="宋体" w:hint="eastAsia"/>
              <w:color w:val="000000"/>
              <w:sz w:val="24"/>
            </w:rPr>
            <w:t xml:space="preserve"> </w:t>
          </w:r>
        </w:p>
      </w:sdtContent>
    </w:sdt>
    <w:p w:rsidR="000355EF"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333919000"/>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005E7228">
            <w:rPr>
              <w:rFonts w:ascii="宋体" w:hAnsi="宋体" w:hint="eastAsia"/>
              <w:color w:val="000000"/>
              <w:sz w:val="24"/>
            </w:rPr>
            <w:t>　　</w:t>
          </w:r>
          <w:r w:rsidRPr="008D19BF">
            <w:rPr>
              <w:color w:val="000000"/>
              <w:kern w:val="0"/>
              <w:sz w:val="24"/>
            </w:rPr>
            <w:t>1</w:t>
          </w:r>
          <w:r w:rsidRPr="008D19BF">
            <w:rPr>
              <w:rFonts w:ascii="宋体" w:hAnsi="宋体" w:cs="宋体"/>
              <w:color w:val="000000"/>
              <w:kern w:val="0"/>
              <w:sz w:val="24"/>
            </w:rPr>
            <w:t>、纳入该商品房分摊的共用部位的名称、面积和所在位置</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、未纳入该商品房分摊的共用部位的名称、所在位置</w:t>
          </w:r>
        </w:p>
        <w:p w:rsidR="00116D61" w:rsidRPr="008D19BF" w:rsidP="003C64F3">
          <w:pPr>
            <w:widowControl/>
            <w:spacing w:line="360" w:lineRule="auto"/>
            <w:rPr>
              <w:rFonts w:ascii="宋体" w:hAnsi="宋体" w:cs="宋体"/>
              <w:b/>
              <w:bCs/>
              <w:color w:val="000000"/>
              <w:kern w:val="0"/>
              <w:sz w:val="24"/>
            </w:rPr>
          </w:pPr>
          <w:r w:rsidR="005E7228">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1325439338"/>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005E7228">
            <w:rPr>
              <w:rFonts w:ascii="宋体" w:hAnsi="宋体" w:hint="eastAsia"/>
              <w:color w:val="000000"/>
              <w:sz w:val="24"/>
            </w:rPr>
            <w:t>　　</w:t>
          </w:r>
          <w:r w:rsidRPr="008D19BF">
            <w:rPr>
              <w:color w:val="000000"/>
              <w:kern w:val="0"/>
              <w:sz w:val="24"/>
            </w:rPr>
            <w:t>1</w:t>
          </w:r>
          <w:r w:rsidRPr="008D19BF">
            <w:rPr>
              <w:rFonts w:ascii="宋体" w:hAnsi="宋体" w:cs="宋体"/>
              <w:color w:val="000000"/>
              <w:kern w:val="0"/>
              <w:sz w:val="24"/>
            </w:rPr>
            <w:t>、抵押权人同意该商品房转让的证明</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、解除抵押的条件和时间</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8D19BF"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324768243"/>
        <w:placeholder>
          <w:docPart w:val="DefaultPlaceholder_22675703"/>
        </w:placeholder>
        <w:richText/>
      </w:sdtPr>
      <w:sdtContent>
        <w:p w:rsidR="005E7228" w:rsidRPr="005E7228" w:rsidP="005E7228">
          <w:pPr>
            <w:divId w:val="836727765"/>
            <w:ind w:firstLine="240" w:firstLineChars="100"/>
            <w:rPr>
              <w:sz w:val="24"/>
            </w:rPr>
          </w:pPr>
        </w:p>
        <w:p w:rsidR="005E7228" w:rsidRPr="005E7228" w:rsidP="005E7228">
          <w:pPr>
            <w:divId w:val="836727765"/>
            <w:ind w:firstLine="240" w:firstLineChars="100"/>
            <w:rPr>
              <w:sz w:val="24"/>
            </w:rPr>
          </w:pPr>
          <w:r w:rsidRPr="005E7228">
            <w:rPr>
              <w:rFonts w:hint="eastAsia"/>
              <w:sz w:val="24"/>
            </w:rPr>
            <w:t>本《商品房买卖合同》项下买受人资源按下列第</w:t>
          </w:r>
          <w:r w:rsidRPr="005E7228">
            <w:rPr>
              <w:rFonts w:ascii="宋体" w:hAnsi="宋体" w:hint="eastAsia"/>
              <w:sz w:val="24"/>
              <w:u w:val="single"/>
            </w:rPr>
            <w:t xml:space="preserve">     </w:t>
          </w:r>
          <w:r w:rsidRPr="005E7228">
            <w:rPr>
              <w:rFonts w:hint="eastAsia"/>
              <w:sz w:val="24"/>
            </w:rPr>
            <w:t>种方式付款，以下所述房款是包含毛坯房和精装修部分房款的合计款项。</w:t>
          </w:r>
        </w:p>
        <w:p w:rsidR="005E7228" w:rsidRPr="005E7228" w:rsidP="005E7228">
          <w:pPr>
            <w:divId w:val="836727765"/>
            <w:rPr>
              <w:sz w:val="24"/>
            </w:rPr>
          </w:pPr>
        </w:p>
        <w:p w:rsidR="005E7228" w:rsidRPr="005E7228" w:rsidP="005E7228">
          <w:pPr>
            <w:divId w:val="836727765"/>
            <w:ind w:firstLine="240" w:firstLineChars="100"/>
            <w:rPr>
              <w:sz w:val="24"/>
            </w:rPr>
          </w:pPr>
          <w:r w:rsidRPr="005E7228">
            <w:rPr>
              <w:sz w:val="24"/>
            </w:rPr>
            <w:t>1</w:t>
          </w:r>
          <w:r w:rsidRPr="005E7228">
            <w:rPr>
              <w:rFonts w:hint="eastAsia"/>
              <w:sz w:val="24"/>
            </w:rPr>
            <w:t>、一次性付款：</w:t>
          </w:r>
        </w:p>
        <w:p w:rsidR="005E7228" w:rsidRPr="005E7228" w:rsidP="005E7228">
          <w:pPr>
            <w:divId w:val="836727765"/>
            <w:rPr>
              <w:rFonts w:ascii="宋体" w:hAnsi="Calibri"/>
              <w:sz w:val="24"/>
              <w:u w:val="single"/>
            </w:rPr>
          </w:pPr>
          <w:r w:rsidRPr="005E7228">
            <w:rPr>
              <w:rFonts w:hint="eastAsia"/>
              <w:sz w:val="24"/>
            </w:rPr>
            <w:t>买受人应在本合同签订之日前，支付房款全款，共计人民币</w:t>
          </w:r>
          <w:r w:rsidRPr="005E7228">
            <w:rPr>
              <w:rFonts w:ascii="宋体" w:hAnsi="宋体" w:hint="eastAsia"/>
              <w:sz w:val="24"/>
              <w:u w:val="single"/>
            </w:rPr>
            <w:t xml:space="preserve">      </w:t>
          </w:r>
          <w:r w:rsidRPr="005E7228">
            <w:rPr>
              <w:rFonts w:hint="eastAsia"/>
              <w:sz w:val="24"/>
            </w:rPr>
            <w:t>拾</w:t>
          </w:r>
          <w:r w:rsidRPr="005E7228">
            <w:rPr>
              <w:rFonts w:ascii="宋体" w:hAnsi="宋体" w:hint="eastAsia"/>
              <w:sz w:val="24"/>
              <w:u w:val="single"/>
            </w:rPr>
            <w:t xml:space="preserve">    </w:t>
          </w:r>
          <w:r w:rsidRPr="005E7228">
            <w:rPr>
              <w:rFonts w:hint="eastAsia"/>
              <w:sz w:val="24"/>
            </w:rPr>
            <w:t>万</w:t>
          </w:r>
          <w:r w:rsidRPr="005E7228">
            <w:rPr>
              <w:rFonts w:ascii="宋体" w:hAnsi="宋体" w:hint="eastAsia"/>
              <w:sz w:val="24"/>
              <w:u w:val="single"/>
            </w:rPr>
            <w:t xml:space="preserve">     </w:t>
          </w:r>
        </w:p>
        <w:p w:rsidR="005E7228" w:rsidRPr="005E7228" w:rsidP="005E7228">
          <w:pPr>
            <w:divId w:val="836727765"/>
            <w:rPr>
              <w:rFonts w:hint="eastAsia"/>
              <w:sz w:val="24"/>
            </w:rPr>
          </w:pPr>
          <w:r w:rsidRPr="005E7228">
            <w:rPr>
              <w:rFonts w:hint="eastAsia"/>
              <w:sz w:val="24"/>
            </w:rPr>
            <w:t>佰</w:t>
          </w:r>
          <w:r w:rsidRPr="005E7228">
            <w:rPr>
              <w:sz w:val="24"/>
              <w:u w:val="single"/>
            </w:rPr>
            <w:t xml:space="preserve">    </w:t>
          </w:r>
          <w:r w:rsidRPr="005E7228">
            <w:rPr>
              <w:rFonts w:hint="eastAsia"/>
              <w:sz w:val="24"/>
            </w:rPr>
            <w:t>拾</w:t>
          </w:r>
          <w:r w:rsidRPr="005E7228">
            <w:rPr>
              <w:rFonts w:ascii="宋体" w:hAnsi="宋体" w:hint="eastAsia"/>
              <w:sz w:val="24"/>
              <w:u w:val="single"/>
            </w:rPr>
            <w:t xml:space="preserve">      </w:t>
          </w:r>
          <w:r w:rsidRPr="005E7228">
            <w:rPr>
              <w:rFonts w:hint="eastAsia"/>
              <w:sz w:val="24"/>
            </w:rPr>
            <w:t>元整，再签定《商品房买卖合同》。</w:t>
          </w:r>
        </w:p>
        <w:p w:rsidR="005E7228" w:rsidRPr="005E7228" w:rsidP="005E7228">
          <w:pPr>
            <w:divId w:val="836727765"/>
            <w:rPr>
              <w:sz w:val="24"/>
            </w:rPr>
          </w:pPr>
        </w:p>
        <w:p w:rsidR="005E7228" w:rsidRPr="005E7228" w:rsidP="005E7228">
          <w:pPr>
            <w:divId w:val="836727765"/>
            <w:ind w:firstLine="240" w:firstLineChars="100"/>
            <w:rPr>
              <w:sz w:val="24"/>
            </w:rPr>
          </w:pPr>
          <w:r w:rsidRPr="005E7228">
            <w:rPr>
              <w:sz w:val="24"/>
            </w:rPr>
            <w:t>2</w:t>
          </w:r>
          <w:r w:rsidRPr="005E7228">
            <w:rPr>
              <w:rFonts w:hint="eastAsia"/>
              <w:sz w:val="24"/>
            </w:rPr>
            <w:t>、其他付款方式（银行按揭</w:t>
          </w:r>
          <w:r w:rsidRPr="005E7228">
            <w:rPr>
              <w:sz w:val="24"/>
            </w:rPr>
            <w:t>/</w:t>
          </w:r>
          <w:r w:rsidRPr="005E7228">
            <w:rPr>
              <w:rFonts w:hint="eastAsia"/>
              <w:sz w:val="24"/>
            </w:rPr>
            <w:t>公积金贷款）：</w:t>
          </w:r>
        </w:p>
        <w:p w:rsidR="005E7228" w:rsidRPr="005E7228" w:rsidP="005E7228">
          <w:pPr>
            <w:divId w:val="836727765"/>
            <w:rPr>
              <w:sz w:val="24"/>
            </w:rPr>
          </w:pPr>
          <w:r w:rsidRPr="005E7228">
            <w:rPr>
              <w:rFonts w:hint="eastAsia"/>
              <w:sz w:val="24"/>
            </w:rPr>
            <w:t>买受人应在本合同签订之日支付首期房款人民币</w:t>
          </w:r>
          <w:r w:rsidRPr="005E7228">
            <w:rPr>
              <w:rFonts w:ascii="宋体" w:hAnsi="宋体" w:hint="eastAsia"/>
              <w:sz w:val="24"/>
              <w:u w:val="single"/>
            </w:rPr>
            <w:t xml:space="preserve">               </w:t>
          </w:r>
          <w:r w:rsidRPr="005E7228">
            <w:rPr>
              <w:rFonts w:hint="eastAsia"/>
              <w:sz w:val="24"/>
            </w:rPr>
            <w:t>元整（￥</w:t>
          </w:r>
          <w:r w:rsidRPr="005E7228">
            <w:rPr>
              <w:rFonts w:ascii="宋体" w:hAnsi="宋体" w:hint="eastAsia"/>
              <w:sz w:val="24"/>
              <w:u w:val="single"/>
            </w:rPr>
            <w:t xml:space="preserve">            </w:t>
          </w:r>
          <w:r w:rsidRPr="005E7228">
            <w:rPr>
              <w:rFonts w:hint="eastAsia"/>
              <w:sz w:val="24"/>
            </w:rPr>
            <w:t>元）（具体金额根据银行</w:t>
          </w:r>
          <w:r w:rsidRPr="005E7228">
            <w:rPr>
              <w:sz w:val="24"/>
            </w:rPr>
            <w:t>/</w:t>
          </w:r>
          <w:r w:rsidRPr="005E7228">
            <w:rPr>
              <w:rFonts w:hint="eastAsia"/>
              <w:sz w:val="24"/>
            </w:rPr>
            <w:t>公积金审定客户条件确定）。余款人民币</w:t>
          </w:r>
          <w:r w:rsidRPr="005E7228">
            <w:rPr>
              <w:sz w:val="24"/>
            </w:rPr>
            <w:t xml:space="preserve">        </w:t>
          </w:r>
          <w:r w:rsidRPr="005E7228">
            <w:rPr>
              <w:rFonts w:hint="eastAsia"/>
              <w:sz w:val="24"/>
            </w:rPr>
            <w:t>元整（￥</w:t>
          </w:r>
          <w:r w:rsidRPr="005E7228">
            <w:rPr>
              <w:rFonts w:ascii="宋体" w:hAnsi="宋体" w:hint="eastAsia"/>
              <w:sz w:val="24"/>
              <w:u w:val="single"/>
            </w:rPr>
            <w:t xml:space="preserve">           </w:t>
          </w:r>
          <w:r w:rsidRPr="005E7228">
            <w:rPr>
              <w:rFonts w:hint="eastAsia"/>
              <w:sz w:val="24"/>
            </w:rPr>
            <w:t>元）由银行（公积金）为其提供</w:t>
          </w:r>
          <w:r w:rsidRPr="005E7228">
            <w:rPr>
              <w:rFonts w:ascii="宋体" w:hAnsi="宋体" w:hint="eastAsia"/>
              <w:sz w:val="24"/>
              <w:u w:val="single"/>
            </w:rPr>
            <w:t xml:space="preserve">      </w:t>
          </w:r>
          <w:r w:rsidRPr="005E7228">
            <w:rPr>
              <w:rFonts w:hint="eastAsia"/>
              <w:sz w:val="24"/>
            </w:rPr>
            <w:t>年按揭贷款。</w:t>
          </w:r>
        </w:p>
        <w:p w:rsidR="005E7228" w:rsidRPr="005E7228" w:rsidP="005E7228">
          <w:pPr>
            <w:divId w:val="836727765"/>
            <w:rPr>
              <w:sz w:val="24"/>
            </w:rPr>
          </w:pPr>
        </w:p>
        <w:p w:rsidR="005E7228" w:rsidRPr="005E7228" w:rsidP="005E7228">
          <w:pPr>
            <w:divId w:val="836727765"/>
            <w:ind w:firstLine="240" w:firstLineChars="100"/>
            <w:rPr>
              <w:sz w:val="24"/>
            </w:rPr>
          </w:pPr>
          <w:r w:rsidRPr="005E7228">
            <w:rPr>
              <w:sz w:val="24"/>
            </w:rPr>
            <w:t>3</w:t>
          </w:r>
          <w:r w:rsidRPr="005E7228">
            <w:rPr>
              <w:rFonts w:hint="eastAsia"/>
              <w:sz w:val="24"/>
            </w:rPr>
            <w:t>、非出卖人原因导致按揭银行（公积金）审批未通过或按揭银行（公积金）审批最终贷款额与本补充协议约定的金额差额部分则买受人应收到出卖人通知之日起五日内一次性将所涉房款金额支付给出卖人。如买受人逾期则按合同第八条执行。</w:t>
          </w:r>
        </w:p>
        <w:p w:rsidR="005E7228" w:rsidRPr="005E7228" w:rsidP="005E7228">
          <w:pPr>
            <w:divId w:val="836727765"/>
            <w:rPr>
              <w:sz w:val="24"/>
            </w:rPr>
          </w:pPr>
        </w:p>
        <w:p w:rsidR="005E7228" w:rsidRPr="005E7228" w:rsidP="005E7228">
          <w:pPr>
            <w:divId w:val="836727765"/>
            <w:ind w:firstLine="240" w:firstLineChars="100"/>
            <w:rPr>
              <w:sz w:val="24"/>
            </w:rPr>
          </w:pPr>
          <w:r w:rsidRPr="005E7228">
            <w:rPr>
              <w:sz w:val="24"/>
            </w:rPr>
            <w:t>4</w:t>
          </w:r>
          <w:r w:rsidRPr="005E7228">
            <w:rPr>
              <w:rFonts w:hint="eastAsia"/>
              <w:sz w:val="24"/>
            </w:rPr>
            <w:t>、买受人应在签订商品房买卖合同后</w:t>
          </w:r>
          <w:r w:rsidRPr="005E7228">
            <w:rPr>
              <w:sz w:val="24"/>
            </w:rPr>
            <w:t>7</w:t>
          </w:r>
          <w:r w:rsidRPr="005E7228">
            <w:rPr>
              <w:rFonts w:hint="eastAsia"/>
              <w:sz w:val="24"/>
            </w:rPr>
            <w:t>日内办理完毕按揭贷款手续，出卖人不负有任何义务确保按揭贷款机构会批准买受人的按揭贷款申请。如因买受人逾期履行贷款手续办理义务导致预告登记、按揭贷款、后续权证等手续办理迟延的，由买受人承担全部违约责任，出卖人有权拒绝交付房屋，出卖人并不承担由此造成延期交房的违约责任，同时，延期交房期间房屋风险由买受人承担，买受人须支付延期交房期间的物业管理费等一切费用。</w:t>
          </w:r>
        </w:p>
        <w:p w:rsidR="005E7228" w:rsidRPr="005E7228" w:rsidP="005E7228">
          <w:pPr>
            <w:divId w:val="836727765"/>
            <w:rPr>
              <w:sz w:val="24"/>
            </w:rPr>
          </w:pPr>
        </w:p>
        <w:p w:rsidR="005E7228" w:rsidRPr="005E7228" w:rsidP="005E7228">
          <w:pPr>
            <w:divId w:val="836727765"/>
            <w:ind w:firstLine="240" w:firstLineChars="100"/>
            <w:rPr>
              <w:sz w:val="24"/>
            </w:rPr>
          </w:pPr>
          <w:r w:rsidRPr="005E7228">
            <w:rPr>
              <w:sz w:val="24"/>
            </w:rPr>
            <w:t>5</w:t>
          </w:r>
          <w:r w:rsidRPr="005E7228">
            <w:rPr>
              <w:rFonts w:hint="eastAsia"/>
              <w:sz w:val="24"/>
            </w:rPr>
            <w:t>、买受人逾期付款超过</w:t>
          </w:r>
          <w:r w:rsidRPr="005E7228">
            <w:rPr>
              <w:sz w:val="24"/>
            </w:rPr>
            <w:t>30</w:t>
          </w:r>
          <w:r w:rsidRPr="005E7228">
            <w:rPr>
              <w:rFonts w:hint="eastAsia"/>
              <w:sz w:val="24"/>
            </w:rPr>
            <w:t>日的，出卖人有权解除合同，将该房屋另行出售。出卖人解除合同的，买受人应当按照商品房总价款的</w:t>
          </w:r>
          <w:r w:rsidRPr="005E7228">
            <w:rPr>
              <w:sz w:val="24"/>
            </w:rPr>
            <w:t xml:space="preserve">20% </w:t>
          </w:r>
          <w:r w:rsidRPr="005E7228">
            <w:rPr>
              <w:rFonts w:hint="eastAsia"/>
              <w:sz w:val="24"/>
            </w:rPr>
            <w:t>向出卖人支付违约金；出卖人愿意继续履行合同的，自付款期限届满之次日起至实际付款之日止，买受人按日向出卖人支付逾期应付款万分之五的违约金。</w:t>
          </w:r>
        </w:p>
        <w:p w:rsidR="005E7228" w:rsidRPr="005E7228" w:rsidP="005E7228">
          <w:pPr>
            <w:divId w:val="836727765"/>
            <w:rPr>
              <w:sz w:val="24"/>
            </w:rPr>
          </w:pPr>
        </w:p>
        <w:p w:rsidR="005E7228" w:rsidRPr="005E7228" w:rsidP="005E7228">
          <w:pPr>
            <w:divId w:val="836727765"/>
            <w:rPr>
              <w:sz w:val="24"/>
            </w:rPr>
          </w:pPr>
          <w:r w:rsidRPr="005E7228">
            <w:rPr>
              <w:sz w:val="24"/>
            </w:rPr>
            <w:t xml:space="preserve">                          </w:t>
          </w:r>
        </w:p>
        <w:p w:rsidR="005E7228" w:rsidRPr="005E7228" w:rsidP="005E7228">
          <w:pPr>
            <w:divId w:val="836727765"/>
            <w:rPr>
              <w:sz w:val="24"/>
            </w:rPr>
          </w:pPr>
        </w:p>
        <w:p w:rsidR="005E7228" w:rsidRPr="005E7228" w:rsidP="005E7228">
          <w:pPr>
            <w:divId w:val="836727765"/>
            <w:ind w:firstLine="5160" w:firstLineChars="2150"/>
            <w:rPr>
              <w:sz w:val="24"/>
            </w:rPr>
          </w:pPr>
          <w:r w:rsidRPr="005E7228">
            <w:rPr>
              <w:rFonts w:hint="eastAsia"/>
              <w:sz w:val="24"/>
            </w:rPr>
            <w:t>客户签名：</w:t>
          </w:r>
        </w:p>
        <w:p w:rsidR="005E7228" w:rsidRPr="005E7228" w:rsidP="005E7228">
          <w:pPr>
            <w:divId w:val="836727765"/>
            <w:rPr>
              <w:sz w:val="24"/>
            </w:rPr>
          </w:pPr>
          <w:r w:rsidRPr="005E7228">
            <w:rPr>
              <w:sz w:val="24"/>
            </w:rPr>
            <w:t xml:space="preserve">                                                      </w:t>
          </w:r>
        </w:p>
        <w:p w:rsidR="005E7228" w:rsidP="005E7228">
          <w:pPr>
            <w:widowControl/>
            <w:spacing w:before="156" w:beforeLines="50" w:after="312" w:afterLines="100" w:line="360" w:lineRule="auto"/>
            <w:ind w:firstLine="470" w:firstLineChars="196"/>
            <w:jc w:val="right"/>
            <w:rPr>
              <w:rFonts w:hint="eastAsia"/>
              <w:sz w:val="24"/>
            </w:rPr>
          </w:pPr>
          <w:r w:rsidRPr="005E7228">
            <w:rPr>
              <w:sz w:val="24"/>
            </w:rPr>
            <w:t xml:space="preserve"> </w:t>
          </w:r>
          <w:r w:rsidRPr="005E7228">
            <w:rPr>
              <w:rFonts w:hint="eastAsia"/>
              <w:sz w:val="24"/>
            </w:rPr>
            <w:t>年</w:t>
          </w:r>
          <w:r w:rsidRPr="005E7228">
            <w:rPr>
              <w:sz w:val="24"/>
            </w:rPr>
            <w:t xml:space="preserve">      </w:t>
          </w:r>
          <w:r w:rsidRPr="005E7228">
            <w:rPr>
              <w:rFonts w:hint="eastAsia"/>
              <w:sz w:val="24"/>
            </w:rPr>
            <w:t>月</w:t>
          </w:r>
          <w:r w:rsidRPr="005E7228">
            <w:rPr>
              <w:sz w:val="24"/>
            </w:rPr>
            <w:t xml:space="preserve">       </w:t>
          </w:r>
          <w:r w:rsidRPr="005E7228">
            <w:rPr>
              <w:rFonts w:hint="eastAsia"/>
              <w:sz w:val="24"/>
            </w:rPr>
            <w:t>日</w:t>
          </w:r>
        </w:p>
        <w:p w:rsidR="00116D61" w:rsidRPr="008D19BF" w:rsidP="005E7228">
          <w:pPr>
            <w:widowControl/>
            <w:spacing w:before="156" w:beforeLines="50" w:after="312" w:afterLines="100" w:line="360" w:lineRule="auto"/>
            <w:ind w:firstLine="470" w:firstLineChars="196"/>
            <w:rPr>
              <w:rFonts w:ascii="宋体" w:hAnsi="宋体" w:cs="宋体"/>
              <w:b/>
              <w:bCs/>
              <w:color w:val="000000"/>
              <w:kern w:val="0"/>
              <w:sz w:val="24"/>
            </w:rPr>
          </w:pPr>
          <w:r w:rsidR="005E7228">
            <w:rPr>
              <w:rFonts w:ascii="宋体" w:hAnsi="宋体" w:hint="eastAsia"/>
              <w:color w:val="000000"/>
              <w:sz w:val="24"/>
            </w:rPr>
            <w:t xml:space="preserve"> </w:t>
          </w:r>
        </w:p>
      </w:sdtContent>
    </w:sdt>
    <w:p w:rsidR="000355EF" w:rsidRPr="008D19BF" w:rsidP="005E7228">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p w:rsidR="00116D61" w:rsidRPr="008D19BF" w:rsidP="00B54F57">
      <w:pPr>
        <w:widowControl/>
        <w:spacing w:line="360" w:lineRule="auto"/>
        <w:rPr>
          <w:rFonts w:ascii="宋体" w:hAnsi="宋体" w:cs="宋体"/>
          <w:b/>
          <w:bCs/>
          <w:color w:val="000000"/>
          <w:kern w:val="0"/>
          <w:sz w:val="24"/>
        </w:rPr>
      </w:pPr>
      <w:sdt>
        <w:sdtPr>
          <w:id w:val="578234550"/>
          <w:placeholder>
            <w:docPart w:val="DefaultPlaceholder_22675703"/>
          </w:placeholder>
          <w:richText/>
        </w:sdtPr>
        <w:sdtContent>
          <w:r w:rsidR="005E7228">
            <w:rPr>
              <w:rFonts w:hint="eastAsia"/>
              <w:color w:val="000000"/>
              <w:kern w:val="0"/>
              <w:sz w:val="24"/>
            </w:rPr>
            <w:t>略</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729875887"/>
          <w:placeholder>
            <w:docPart w:val="DefaultPlaceholder_22675703"/>
          </w:placeholder>
          <w:richText/>
        </w:sdtPr>
        <w:sdtContent>
          <w:r w:rsidR="005E7228">
            <w:rPr>
              <w:rFonts w:ascii="宋体" w:hAnsi="宋体" w:hint="eastAsia"/>
              <w:color w:val="000000"/>
              <w:sz w:val="24"/>
              <w:u w:val="single"/>
            </w:rPr>
            <w:t>涂料</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400388214"/>
          <w:placeholder>
            <w:docPart w:val="DefaultPlaceholder_22675703"/>
          </w:placeholder>
          <w:richText/>
        </w:sdtPr>
        <w:sdtContent>
          <w:r w:rsidRPr="005E7228" w:rsidR="005E7228">
            <w:rPr>
              <w:rFonts w:ascii="宋体" w:hAnsi="宋体" w:cs="宋体" w:hint="eastAsia"/>
              <w:color w:val="000000"/>
              <w:kern w:val="0"/>
              <w:sz w:val="24"/>
              <w:u w:val="single"/>
            </w:rPr>
            <w:t>贴地面砖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753676174"/>
          <w:placeholder>
            <w:docPart w:val="DefaultPlaceholder_22675703"/>
          </w:placeholder>
          <w:richText/>
        </w:sdtPr>
        <w:sdtContent>
          <w:r w:rsidRPr="005E7228" w:rsidR="005E7228">
            <w:rPr>
              <w:rFonts w:ascii="宋体" w:hAnsi="宋体" w:cs="宋体" w:hint="eastAsia"/>
              <w:color w:val="000000"/>
              <w:kern w:val="0"/>
              <w:sz w:val="24"/>
              <w:u w:val="single"/>
            </w:rPr>
            <w:t>瓷砖及涂料</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646729979"/>
          <w:placeholder>
            <w:docPart w:val="DefaultPlaceholder_22675703"/>
          </w:placeholder>
          <w:richText/>
        </w:sdtPr>
        <w:sdtContent>
          <w:r w:rsidR="005E7228">
            <w:rPr>
              <w:rFonts w:ascii="宋体" w:hAnsi="宋体" w:cs="宋体" w:hint="eastAsia"/>
              <w:color w:val="000000"/>
              <w:kern w:val="0"/>
              <w:sz w:val="24"/>
              <w:u w:val="single"/>
            </w:rPr>
            <w:t>装饰</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80736493"/>
          <w:placeholder>
            <w:docPart w:val="DefaultPlaceholder_22675703"/>
          </w:placeholder>
          <w:richText/>
        </w:sdtPr>
        <w:sdtContent>
          <w:r w:rsidRPr="005E7228" w:rsidR="005E7228">
            <w:rPr>
              <w:rFonts w:ascii="宋体" w:hAnsi="宋体" w:cs="宋体" w:hint="eastAsia"/>
              <w:color w:val="000000"/>
              <w:kern w:val="0"/>
              <w:sz w:val="24"/>
              <w:u w:val="single"/>
            </w:rPr>
            <w:t>贴地面砖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2852684"/>
          <w:placeholder>
            <w:docPart w:val="DefaultPlaceholder_22675703"/>
          </w:placeholder>
          <w:richText/>
        </w:sdtPr>
        <w:sdtContent>
          <w:r w:rsidRPr="005E7228" w:rsidR="005E7228">
            <w:rPr>
              <w:rFonts w:ascii="宋体" w:hAnsi="宋体" w:cs="宋体" w:hint="eastAsia"/>
              <w:color w:val="000000"/>
              <w:kern w:val="0"/>
              <w:sz w:val="24"/>
              <w:u w:val="single"/>
            </w:rPr>
            <w:t>瓷砖及涂料</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672746730"/>
          <w:placeholder>
            <w:docPart w:val="DefaultPlaceholder_22675703"/>
          </w:placeholder>
          <w:richText/>
        </w:sdtPr>
        <w:sdtContent>
          <w:r w:rsidR="005E7228">
            <w:rPr>
              <w:rFonts w:ascii="宋体" w:hAnsi="宋体" w:cs="宋体" w:hint="eastAsia"/>
              <w:color w:val="000000"/>
              <w:kern w:val="0"/>
              <w:sz w:val="24"/>
              <w:u w:val="single"/>
            </w:rPr>
            <w:t>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755511965"/>
          <w:placeholder>
            <w:docPart w:val="DefaultPlaceholder_22675703"/>
          </w:placeholder>
          <w:richText/>
        </w:sdtPr>
        <w:sdtContent>
          <w:r w:rsidRPr="005E7228" w:rsidR="005E7228">
            <w:rPr>
              <w:rFonts w:ascii="宋体" w:hAnsi="宋体" w:cs="宋体" w:hint="eastAsia"/>
              <w:color w:val="000000"/>
              <w:kern w:val="0"/>
              <w:sz w:val="24"/>
              <w:u w:val="single"/>
            </w:rPr>
            <w:t>贴地面砖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914246662"/>
          <w:placeholder>
            <w:docPart w:val="DefaultPlaceholder_22675703"/>
          </w:placeholder>
          <w:richText/>
        </w:sdtPr>
        <w:sdtContent>
          <w:r w:rsidRPr="005E7228" w:rsidR="005E7228">
            <w:rPr>
              <w:rFonts w:ascii="宋体" w:hAnsi="宋体" w:cs="宋体" w:hint="eastAsia"/>
              <w:color w:val="000000"/>
              <w:kern w:val="0"/>
              <w:sz w:val="24"/>
              <w:u w:val="single"/>
            </w:rPr>
            <w:t>瓷砖及涂料</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334612420"/>
          <w:placeholder>
            <w:docPart w:val="DefaultPlaceholder_22675703"/>
          </w:placeholder>
          <w:richText/>
        </w:sdtPr>
        <w:sdtContent>
          <w:r w:rsidR="005E7228">
            <w:rPr>
              <w:rFonts w:ascii="宋体" w:hAnsi="宋体" w:cs="宋体" w:hint="eastAsia"/>
              <w:color w:val="000000"/>
              <w:kern w:val="0"/>
              <w:sz w:val="24"/>
              <w:u w:val="single"/>
            </w:rPr>
            <w:t>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408094583"/>
          <w:placeholder>
            <w:docPart w:val="DefaultPlaceholder_22675703"/>
          </w:placeholder>
          <w:richText/>
        </w:sdtPr>
        <w:sdtContent>
          <w:r w:rsidRPr="005E7228" w:rsidR="005E7228">
            <w:rPr>
              <w:rFonts w:ascii="宋体" w:hAnsi="宋体" w:cs="宋体" w:hint="eastAsia"/>
              <w:color w:val="000000"/>
              <w:kern w:val="0"/>
              <w:sz w:val="24"/>
              <w:u w:val="single"/>
            </w:rPr>
            <w:t>水泥砂浆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99117732"/>
          <w:placeholder>
            <w:docPart w:val="DefaultPlaceholder_22675703"/>
          </w:placeholder>
          <w:richText/>
        </w:sdtPr>
        <w:sdtContent>
          <w:r w:rsidRPr="005E7228" w:rsidR="005E7228">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980756189"/>
          <w:placeholder>
            <w:docPart w:val="DefaultPlaceholder_22675703"/>
          </w:placeholder>
          <w:richText/>
        </w:sdtPr>
        <w:sdtContent>
          <w:r w:rsidR="005E7228">
            <w:rPr>
              <w:rFonts w:ascii="宋体" w:hAnsi="宋体" w:cs="宋体" w:hint="eastAsia"/>
              <w:color w:val="000000"/>
              <w:kern w:val="0"/>
              <w:sz w:val="24"/>
              <w:u w:val="single"/>
            </w:rPr>
            <w:t>涂料</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13854459"/>
          <w:placeholder>
            <w:docPart w:val="DefaultPlaceholder_22675703"/>
          </w:placeholder>
          <w:richText/>
        </w:sdtPr>
        <w:sdtContent>
          <w:r w:rsidRPr="005E7228" w:rsidR="005E7228">
            <w:rPr>
              <w:rFonts w:ascii="宋体" w:hAnsi="宋体" w:cs="宋体" w:hint="eastAsia"/>
              <w:color w:val="000000"/>
              <w:kern w:val="0"/>
              <w:sz w:val="24"/>
              <w:u w:val="single"/>
            </w:rPr>
            <w:t>混凝土地面</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400786144"/>
          <w:placeholder>
            <w:docPart w:val="DefaultPlaceholder_22675703"/>
          </w:placeholder>
          <w:richText/>
        </w:sdtPr>
        <w:sdtContent>
          <w:r w:rsidRPr="005E7228" w:rsidR="005E7228">
            <w:rPr>
              <w:rFonts w:ascii="宋体" w:hAnsi="宋体" w:cs="宋体" w:hint="eastAsia"/>
              <w:color w:val="000000"/>
              <w:kern w:val="0"/>
              <w:sz w:val="24"/>
              <w:u w:val="single"/>
            </w:rPr>
            <w:t>水泥砂浆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993388646"/>
          <w:placeholder>
            <w:docPart w:val="DefaultPlaceholder_22675703"/>
          </w:placeholder>
          <w:richText/>
        </w:sdtPr>
        <w:sdtContent>
          <w:r w:rsidRPr="005E7228" w:rsidR="005E7228">
            <w:rPr>
              <w:rFonts w:ascii="宋体" w:hAnsi="宋体" w:cs="宋体" w:hint="eastAsia"/>
              <w:color w:val="000000"/>
              <w:kern w:val="0"/>
              <w:sz w:val="24"/>
              <w:u w:val="single"/>
            </w:rPr>
            <w:t>水泥砂浆补整</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335088026"/>
          <w:placeholder>
            <w:docPart w:val="DefaultPlaceholder_22675703"/>
          </w:placeholder>
          <w:richText/>
        </w:sdtPr>
        <w:sdtContent>
          <w:r w:rsidRPr="005E7228" w:rsidR="005E7228">
            <w:rPr>
              <w:rFonts w:ascii="宋体" w:hAnsi="宋体" w:cs="宋体" w:hint="eastAsia"/>
              <w:color w:val="000000"/>
              <w:kern w:val="0"/>
              <w:sz w:val="24"/>
              <w:u w:val="single"/>
            </w:rPr>
            <w:t>混凝土地面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69351166"/>
          <w:placeholder>
            <w:docPart w:val="DefaultPlaceholder_22675703"/>
          </w:placeholder>
          <w:richText/>
        </w:sdtPr>
        <w:sdtContent>
          <w:r w:rsidRPr="005E7228" w:rsidR="005E7228">
            <w:rPr>
              <w:rFonts w:ascii="宋体" w:hAnsi="宋体" w:cs="宋体" w:hint="eastAsia"/>
              <w:color w:val="000000"/>
              <w:kern w:val="0"/>
              <w:sz w:val="24"/>
              <w:u w:val="single"/>
            </w:rPr>
            <w:t>水泥砂浆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785204521"/>
          <w:placeholder>
            <w:docPart w:val="DefaultPlaceholder_22675703"/>
          </w:placeholder>
          <w:richText/>
        </w:sdtPr>
        <w:sdtContent>
          <w:r w:rsidRPr="005E7228" w:rsidR="005E7228">
            <w:rPr>
              <w:rFonts w:ascii="宋体" w:hAnsi="宋体" w:cs="宋体" w:hint="eastAsia"/>
              <w:color w:val="000000"/>
              <w:kern w:val="0"/>
              <w:sz w:val="24"/>
              <w:u w:val="single"/>
            </w:rPr>
            <w:t>水泥砂浆补整</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463682981"/>
          <w:placeholder>
            <w:docPart w:val="DefaultPlaceholder_22675703"/>
          </w:placeholder>
          <w:richText/>
        </w:sdtPr>
        <w:sdtContent>
          <w:r w:rsidR="005E7228">
            <w:rPr>
              <w:rFonts w:ascii="宋体" w:hAnsi="宋体" w:cs="宋体" w:hint="eastAsia"/>
              <w:color w:val="000000"/>
              <w:kern w:val="0"/>
              <w:sz w:val="24"/>
              <w:u w:val="single"/>
            </w:rPr>
            <w:t>无</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866271497"/>
          <w:placeholder>
            <w:docPart w:val="DefaultPlaceholder_22675703"/>
          </w:placeholder>
          <w:richText/>
        </w:sdtPr>
        <w:sdtContent>
          <w:r w:rsidRPr="005E7228" w:rsidR="005E7228">
            <w:rPr>
              <w:rFonts w:ascii="宋体" w:hAnsi="宋体" w:cs="宋体" w:hint="eastAsia"/>
              <w:color w:val="000000"/>
              <w:kern w:val="0"/>
              <w:sz w:val="24"/>
              <w:u w:val="single"/>
            </w:rPr>
            <w:t>混凝土地面</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591940788"/>
          <w:placeholder>
            <w:docPart w:val="DefaultPlaceholder_22675703"/>
          </w:placeholder>
          <w:richText/>
        </w:sdtPr>
        <w:sdtContent>
          <w:r w:rsidRPr="005E7228" w:rsidR="005E7228">
            <w:rPr>
              <w:rFonts w:ascii="宋体" w:hAnsi="宋体" w:cs="宋体" w:hint="eastAsia"/>
              <w:color w:val="000000"/>
              <w:kern w:val="0"/>
              <w:sz w:val="24"/>
              <w:u w:val="single"/>
            </w:rPr>
            <w:t>水泥砂浆</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557015633"/>
          <w:placeholder>
            <w:docPart w:val="DefaultPlaceholder_22675703"/>
          </w:placeholder>
          <w:richText/>
        </w:sdtPr>
        <w:sdtContent>
          <w:r w:rsidRPr="005E7228" w:rsidR="005E7228">
            <w:rPr>
              <w:rFonts w:ascii="宋体" w:hAnsi="宋体" w:cs="宋体" w:hint="eastAsia"/>
              <w:color w:val="000000"/>
              <w:kern w:val="0"/>
              <w:sz w:val="24"/>
              <w:u w:val="single"/>
            </w:rPr>
            <w:t>水泥砂浆补整</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426672629"/>
          <w:placeholder>
            <w:docPart w:val="DefaultPlaceholder_22675703"/>
          </w:placeholder>
          <w:richText/>
        </w:sdtPr>
        <w:sdtContent>
          <w:r w:rsidR="005E7228">
            <w:rPr>
              <w:rFonts w:ascii="宋体" w:hAnsi="宋体" w:hint="eastAsia"/>
              <w:color w:val="000000"/>
              <w:sz w:val="24"/>
              <w:u w:val="single"/>
            </w:rPr>
            <w:t>无</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14202328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106481474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16706850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88756560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562094094"/>
          <w14:checkbox>
            <w14:checked w14:val="1"/>
            <w14:checkedState w14:val="221a" w14:font="宋体"/>
            <w14:uncheckedState w14:val="2610" w14:font="MS Gothic"/>
          </w14:checkbox>
        </w:sdtPr>
        <w:sdtContent>
          <w:r>
            <w:rPr>
              <w:rFonts w:ascii="宋体" w:eastAsia="宋体" w:hAnsi="宋体" w:cs="宋体"/>
            </w:rPr>
            <w:t>√</w:t>
          </w:r>
        </w:sdtContent>
      </w:sdt>
      <w:sdt>
        <w:sdtPr>
          <w:id w:val="399403700"/>
          <w:placeholder>
            <w:docPart w:val="DefaultPlaceholder_22675703"/>
          </w:placeholder>
          <w:richText/>
        </w:sdtPr>
        <w:sdtContent>
          <w:r w:rsidR="005E7228">
            <w:rPr>
              <w:rFonts w:ascii="宋体" w:hAnsi="宋体" w:hint="eastAsia"/>
              <w:color w:val="000000"/>
              <w:sz w:val="24"/>
              <w:u w:val="single"/>
            </w:rPr>
            <w:t>铝合金</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2090904820"/>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356771112"/>
          <w:placeholder>
            <w:docPart w:val="DefaultPlaceholder_22675703"/>
          </w:placeholder>
          <w:richText/>
        </w:sdtPr>
        <w:sdtContent>
          <w:r w:rsidR="005E7228">
            <w:rPr>
              <w:rFonts w:ascii="宋体" w:hAnsi="宋体" w:hint="eastAsia"/>
              <w:color w:val="000000"/>
              <w:sz w:val="24"/>
              <w:u w:val="single"/>
            </w:rPr>
            <w:t>日立电梯</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762431985"/>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253837566"/>
          <w:placeholder>
            <w:docPart w:val="DefaultPlaceholder_22675703"/>
          </w:placeholder>
          <w:richText/>
        </w:sdtPr>
        <w:sdtContent>
          <w:r w:rsidRPr="005E7228" w:rsidR="005E7228">
            <w:rPr>
              <w:rFonts w:ascii="宋体" w:hAnsi="宋体" w:hint="eastAsia"/>
              <w:color w:val="000000"/>
              <w:sz w:val="24"/>
              <w:u w:val="single"/>
            </w:rPr>
            <w:t>upvc排水管</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322820303"/>
          <w:placeholder>
            <w:docPart w:val="DefaultPlaceholder_22675703"/>
          </w:placeholder>
          <w:richText/>
        </w:sdtPr>
        <w:sdtContent>
          <w:r w:rsidRPr="005E7228" w:rsidR="005E7228">
            <w:rPr>
              <w:rFonts w:ascii="宋体" w:hAnsi="宋体" w:hint="eastAsia"/>
              <w:color w:val="000000"/>
              <w:sz w:val="24"/>
              <w:u w:val="single"/>
            </w:rPr>
            <w:t>铝合金窗户</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341568157"/>
          <w:placeholder>
            <w:docPart w:val="DefaultPlaceholder_22675703"/>
          </w:placeholder>
          <w:richText/>
        </w:sdtPr>
        <w:sdtContent>
          <w:r w:rsidR="005E7228">
            <w:rPr>
              <w:rFonts w:ascii="宋体" w:hAnsi="宋体" w:hint="eastAsia"/>
              <w:sz w:val="24"/>
            </w:rPr>
            <w:t xml:space="preserve">供电： </w:t>
          </w:r>
          <w:r w:rsidR="005E7228">
            <w:rPr>
              <w:rFonts w:ascii="宋体" w:hAnsi="宋体" w:hint="eastAsia"/>
              <w:sz w:val="24"/>
              <w:u w:val="single"/>
            </w:rPr>
            <w:t>电源接至户内配电箱</w:t>
          </w:r>
          <w:r w:rsidR="005E7228">
            <w:rPr>
              <w:rFonts w:ascii="宋体" w:hAnsi="宋体" w:hint="eastAsia"/>
              <w:sz w:val="24"/>
            </w:rPr>
            <w:t>　；电话、网络、有限电视：</w:t>
          </w:r>
          <w:r w:rsidR="005E7228">
            <w:rPr>
              <w:rFonts w:ascii="宋体" w:hAnsi="宋体" w:hint="eastAsia"/>
              <w:sz w:val="24"/>
              <w:u w:val="single"/>
            </w:rPr>
            <w:t>三网合一，开通费用用户自理</w:t>
          </w:r>
          <w:r w:rsidR="005E7228">
            <w:rPr>
              <w:rFonts w:ascii="宋体" w:hAnsi="宋体" w:hint="eastAsia"/>
              <w:sz w:val="24"/>
            </w:rPr>
            <w:t xml:space="preserve"> ；供水：</w:t>
          </w:r>
          <w:r w:rsidR="005E7228">
            <w:rPr>
              <w:rFonts w:ascii="宋体" w:hAnsi="宋体" w:hint="eastAsia"/>
              <w:sz w:val="24"/>
              <w:u w:val="single"/>
            </w:rPr>
            <w:t>一户一表接至厨房或卫生间</w:t>
          </w:r>
          <w:r w:rsidR="005E7228">
            <w:rPr>
              <w:rFonts w:ascii="宋体" w:hAnsi="宋体" w:hint="eastAsia"/>
              <w:sz w:val="24"/>
            </w:rPr>
            <w:t>；燃气：</w:t>
          </w:r>
          <w:r w:rsidR="005E7228">
            <w:rPr>
              <w:rFonts w:ascii="宋体" w:hAnsi="宋体" w:hint="eastAsia"/>
              <w:sz w:val="24"/>
              <w:u w:val="single"/>
            </w:rPr>
            <w:t>管道天然气入户，开通费用用户自理</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018760160"/>
          <w:placeholder>
            <w:docPart w:val="DefaultPlaceholder_22675703"/>
          </w:placeholder>
          <w:richText/>
        </w:sdtPr>
        <w:sdtContent>
          <w:r w:rsidR="005E7228">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2037308471"/>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662688586"/>
          <w:placeholder>
            <w:docPart w:val="DefaultPlaceholder_22675703"/>
          </w:placeholder>
          <w:richText/>
        </w:sdtPr>
        <w:sdtContent>
          <w:r w:rsidR="005E7228">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664357877"/>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014488321"/>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698894050"/>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101152339"/>
          <w:placeholder>
            <w:docPart w:val="DefaultPlaceholder_22675703"/>
          </w:placeholder>
          <w:richText/>
        </w:sdtPr>
        <w:sdtContent>
          <w:r w:rsidR="005E7228">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356026322"/>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45049291"/>
          <w:placeholder>
            <w:docPart w:val="DefaultPlaceholder_22675703"/>
          </w:placeholder>
          <w:richText/>
        </w:sdtPr>
        <w:sdtContent>
          <w:r w:rsidR="005E7228">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792079825"/>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424738949"/>
          <w:placeholder>
            <w:docPart w:val="DefaultPlaceholder_22675703"/>
          </w:placeholder>
          <w:richText/>
        </w:sdtPr>
        <w:sdtContent>
          <w:r w:rsidR="0064550E">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82358698"/>
          <w:placeholder>
            <w:docPart w:val="DefaultPlaceholder_22675703"/>
          </w:placeholder>
          <w:richText/>
        </w:sdtPr>
        <w:sdtContent>
          <w:r w:rsidR="0064550E">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2095525793"/>
          <w:placeholder>
            <w:docPart w:val="DefaultPlaceholder_22675703"/>
          </w:placeholder>
          <w:richText/>
        </w:sdtPr>
        <w:sdtContent>
          <w:r w:rsidR="0064550E">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93315958"/>
        <w:placeholder>
          <w:docPart w:val="DefaultPlaceholder_22675703"/>
        </w:placeholder>
        <w:richText/>
      </w:sdtPr>
      <w:sdtContent>
        <w:p w:rsidR="00B54F57" w:rsidP="00B54F57">
          <w:pPr>
            <w:widowControl/>
            <w:spacing w:line="360" w:lineRule="auto"/>
            <w:rPr>
              <w:rFonts w:hint="eastAsia"/>
              <w:noProof/>
            </w:rPr>
          </w:pPr>
          <w:r w:rsidR="005E7228">
            <w:rPr>
              <w:rFonts w:ascii="宋体" w:hAnsi="宋体" w:hint="eastAsia"/>
              <w:color w:val="000000"/>
              <w:sz w:val="24"/>
            </w:rPr>
            <w:t>　　</w:t>
          </w:r>
          <w:r w:rsidRPr="008D19BF">
            <w:rPr>
              <w:rFonts w:hint="eastAsia"/>
              <w:color w:val="000000"/>
              <w:kern w:val="0"/>
              <w:sz w:val="24"/>
            </w:rPr>
            <w:t xml:space="preserve"> </w:t>
          </w:r>
          <w:r>
            <w:rPr>
              <w:noProof/>
            </w:rPr>
            <w:pict>
              <v:shape id="图片 3" o:spid="_x0000_i1031" type="#_x0000_t75" alt="微信图片_20191003095113" style="width:390pt;height:492pt;visibility:visible" o:preferrelative="t" stroked="f">
                <v:imagedata r:id="rId6" o:title=""/>
              </v:shape>
            </w:pict>
          </w:r>
        </w:p>
        <w:p w:rsidR="005E7228" w:rsidP="00B54F57">
          <w:pPr>
            <w:widowControl/>
            <w:spacing w:line="360" w:lineRule="auto"/>
            <w:rPr>
              <w:rFonts w:hint="eastAsia"/>
              <w:noProof/>
            </w:rPr>
          </w:pPr>
          <w:r>
            <w:rPr>
              <w:noProof/>
            </w:rPr>
            <w:pict>
              <v:shape id="图片 2" o:spid="_x0000_i1032" type="#_x0000_t75" alt="微信图片_20191003095117" style="width:414.75pt;height:529.5pt;visibility:visible" o:preferrelative="t" stroked="f">
                <v:imagedata r:id="rId7" o:title=""/>
              </v:shape>
            </w:pict>
          </w:r>
        </w:p>
        <w:p w:rsidR="005E7228" w:rsidRPr="008D19BF" w:rsidP="00B54F57">
          <w:pPr>
            <w:widowControl/>
            <w:spacing w:line="360" w:lineRule="auto"/>
            <w:rPr>
              <w:rFonts w:ascii="宋体" w:hAnsi="宋体" w:cs="宋体"/>
              <w:color w:val="000000"/>
              <w:kern w:val="0"/>
              <w:sz w:val="24"/>
            </w:rPr>
          </w:pPr>
          <w:r>
            <w:rPr>
              <w:noProof/>
            </w:rPr>
            <w:pict>
              <v:shape id="图片 1" o:spid="_x0000_i1033" type="#_x0000_t75" alt="微信图片_20191003095120" style="width:413.25pt;height:472.5pt;visibility:visible" o:preferrelative="t" stroked="f">
                <v:imagedata r:id="rId8" o:title=""/>
              </v:shape>
            </w:pic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7206015"/>
        <w:placeholder>
          <w:docPart w:val="DefaultPlaceholder_22675703"/>
        </w:placeholder>
        <w:richText/>
      </w:sdtPr>
      <w:sdtContent>
        <w:p w:rsidR="005E7228" w:rsidRPr="005E7228" w:rsidP="005E7228">
          <w:pPr>
            <w:rPr>
              <w:sz w:val="24"/>
            </w:rPr>
          </w:pPr>
          <w:r w:rsidRPr="005E7228">
            <w:rPr>
              <w:rFonts w:ascii="宋体" w:hAnsi="宋体" w:hint="eastAsia"/>
              <w:color w:val="000000"/>
              <w:sz w:val="24"/>
            </w:rPr>
            <w:t xml:space="preserve">  </w:t>
          </w:r>
          <w:r w:rsidRPr="005E7228">
            <w:rPr>
              <w:rFonts w:hint="eastAsia"/>
              <w:sz w:val="24"/>
            </w:rPr>
            <w:t>《前期物业服务合同》详见营销中心现场公示，临时管理规约相关规定如下：</w:t>
          </w:r>
        </w:p>
        <w:p w:rsidR="005E7228" w:rsidRPr="005E7228" w:rsidP="005E7228"/>
        <w:p w:rsidR="005E7228" w:rsidRPr="005E7228" w:rsidP="005E7228">
          <w:pPr>
            <w:jc w:val="center"/>
            <w:rPr>
              <w:sz w:val="24"/>
            </w:rPr>
          </w:pPr>
          <w:r w:rsidRPr="005E7228">
            <w:rPr>
              <w:rFonts w:hint="eastAsia"/>
              <w:sz w:val="24"/>
            </w:rPr>
            <w:t>【宝江花园】临时管理规约</w:t>
          </w:r>
        </w:p>
        <w:p w:rsidR="005E7228" w:rsidRPr="005E7228" w:rsidP="005E7228"/>
        <w:p w:rsidR="005E7228" w:rsidRPr="005E7228" w:rsidP="005E7228">
          <w:pPr>
            <w:jc w:val="center"/>
            <w:rPr>
              <w:rFonts w:ascii="宋体" w:hAnsi="Calibri"/>
              <w:sz w:val="24"/>
            </w:rPr>
          </w:pPr>
          <w:r w:rsidRPr="005E7228">
            <w:rPr>
              <w:rFonts w:ascii="宋体" w:hAnsi="宋体" w:hint="eastAsia"/>
              <w:sz w:val="24"/>
            </w:rPr>
            <w:t>第一章  总  则</w:t>
          </w:r>
        </w:p>
        <w:p w:rsidR="005E7228" w:rsidRPr="005E7228" w:rsidP="005E7228">
          <w:pPr>
            <w:rPr>
              <w:rFonts w:ascii="宋体" w:hAnsi="Calibri" w:hint="eastAsia"/>
              <w:sz w:val="24"/>
            </w:rPr>
          </w:pPr>
        </w:p>
        <w:p w:rsidR="005E7228" w:rsidRPr="005E7228" w:rsidP="005E7228">
          <w:pPr>
            <w:rPr>
              <w:rFonts w:ascii="宋体" w:hAnsi="Calibri" w:hint="eastAsia"/>
              <w:sz w:val="24"/>
            </w:rPr>
          </w:pPr>
          <w:r w:rsidRPr="005E7228">
            <w:rPr>
              <w:rFonts w:ascii="宋体" w:hAnsi="宋体" w:hint="eastAsia"/>
              <w:sz w:val="24"/>
            </w:rPr>
            <w:t>第一条  根据《物业管理条例》、《湖南省物业管理条例》、《湖南省物业管理收费办法》和相关法律、法规、政策，建设单位在销售物业之前，制定本临时管理规约，对有关物业的使用、维护、管理，业主的共同利益，业主应当履行的义务，违反本临时管理规约应当承担的责任等事项依法作出约定。</w:t>
          </w:r>
        </w:p>
        <w:p w:rsidR="005E7228" w:rsidRPr="005E7228" w:rsidP="005E7228">
          <w:pPr>
            <w:rPr>
              <w:rFonts w:ascii="宋体" w:hAnsi="Calibri" w:hint="eastAsia"/>
              <w:sz w:val="24"/>
            </w:rPr>
          </w:pPr>
          <w:r w:rsidRPr="005E7228">
            <w:rPr>
              <w:rFonts w:ascii="宋体" w:hAnsi="宋体" w:hint="eastAsia"/>
              <w:sz w:val="24"/>
            </w:rPr>
            <w:t>第二条  建设单位应当在物业销售前将本临时管理规约向物业买受人明示，并予以说明。物业买受人与建设单位签订物业买卖合同时对本临时管理规约予以的书面承诺，表示对本临时管理规约内容的认可。</w:t>
          </w:r>
        </w:p>
        <w:p w:rsidR="005E7228" w:rsidRPr="005E7228" w:rsidP="005E7228">
          <w:pPr>
            <w:rPr>
              <w:rFonts w:ascii="宋体" w:hAnsi="Calibri" w:hint="eastAsia"/>
              <w:sz w:val="24"/>
            </w:rPr>
          </w:pPr>
          <w:r w:rsidRPr="005E7228">
            <w:rPr>
              <w:rFonts w:ascii="宋体" w:hAnsi="宋体" w:hint="eastAsia"/>
              <w:sz w:val="24"/>
            </w:rPr>
            <w:t>第三条  本临时管理规约对建设单位、业主和物业使用人均有约束力。</w:t>
          </w:r>
        </w:p>
        <w:p w:rsidR="005E7228" w:rsidRPr="005E7228" w:rsidP="005E7228">
          <w:pPr>
            <w:rPr>
              <w:rFonts w:ascii="宋体" w:hAnsi="Calibri" w:hint="eastAsia"/>
              <w:sz w:val="24"/>
            </w:rPr>
          </w:pPr>
          <w:r w:rsidRPr="005E7228">
            <w:rPr>
              <w:rFonts w:ascii="宋体" w:hAnsi="宋体" w:hint="eastAsia"/>
              <w:sz w:val="24"/>
            </w:rPr>
            <w:t>第四条  建设单位与物业服务企业签订的前期物业服务合同中涉及业主共同利益的约定，应与本临时管理规约一致。</w:t>
          </w:r>
        </w:p>
        <w:p w:rsidR="005E7228" w:rsidRPr="005E7228" w:rsidP="005E7228">
          <w:pPr>
            <w:jc w:val="center"/>
            <w:rPr>
              <w:rFonts w:ascii="宋体" w:hAnsi="Calibri" w:hint="eastAsia"/>
              <w:sz w:val="24"/>
            </w:rPr>
          </w:pPr>
          <w:r w:rsidRPr="005E7228">
            <w:rPr>
              <w:rFonts w:ascii="宋体" w:hAnsi="宋体" w:hint="eastAsia"/>
              <w:sz w:val="24"/>
            </w:rPr>
            <w:t>第二章  物业基本情况</w:t>
          </w:r>
        </w:p>
        <w:p w:rsidR="005E7228" w:rsidRPr="005E7228" w:rsidP="005E7228">
          <w:pPr>
            <w:rPr>
              <w:rFonts w:ascii="宋体" w:hAnsi="Calibri" w:hint="eastAsia"/>
              <w:sz w:val="24"/>
            </w:rPr>
          </w:pPr>
          <w:r w:rsidRPr="005E7228">
            <w:rPr>
              <w:rFonts w:ascii="宋体" w:hAnsi="宋体" w:hint="eastAsia"/>
              <w:sz w:val="24"/>
            </w:rPr>
            <w:t>第五条  本物业管理区域内物业的基本情况</w:t>
          </w:r>
        </w:p>
        <w:p w:rsidR="005E7228" w:rsidRPr="005E7228" w:rsidP="005E7228">
          <w:pPr>
            <w:rPr>
              <w:rFonts w:ascii="宋体" w:hAnsi="Calibri" w:hint="eastAsia"/>
              <w:sz w:val="24"/>
            </w:rPr>
          </w:pPr>
          <w:r w:rsidRPr="005E7228">
            <w:rPr>
              <w:rFonts w:ascii="宋体" w:hAnsi="宋体" w:hint="eastAsia"/>
              <w:sz w:val="24"/>
            </w:rPr>
            <w:t xml:space="preserve">物业名称： </w:t>
          </w:r>
          <w:r w:rsidRPr="005E7228">
            <w:rPr>
              <w:rFonts w:ascii="宋体" w:hAnsi="宋体" w:hint="eastAsia"/>
              <w:sz w:val="24"/>
              <w:u w:val="single"/>
            </w:rPr>
            <w:t>“</w:t>
          </w:r>
          <w:r w:rsidRPr="005E7228">
            <w:rPr>
              <w:rFonts w:ascii="宋体" w:hAnsi="宋体" w:hint="eastAsia"/>
              <w:sz w:val="24"/>
              <w:u w:val="single"/>
            </w:rPr>
            <w:t>宝江花园</w:t>
          </w:r>
          <w:r w:rsidRPr="005E7228">
            <w:rPr>
              <w:rFonts w:ascii="宋体" w:hAnsi="宋体" w:hint="eastAsia"/>
              <w:sz w:val="24"/>
              <w:u w:val="single"/>
            </w:rPr>
            <w:t>”</w:t>
          </w:r>
          <w:r w:rsidRPr="005E7228">
            <w:rPr>
              <w:rFonts w:ascii="宋体" w:hAnsi="宋体" w:hint="eastAsia"/>
              <w:sz w:val="24"/>
              <w:u w:val="single"/>
            </w:rPr>
            <w:t>小区</w:t>
          </w:r>
          <w:r w:rsidRPr="005E7228">
            <w:rPr>
              <w:rFonts w:ascii="宋体" w:hAnsi="宋体" w:hint="eastAsia"/>
              <w:sz w:val="24"/>
            </w:rPr>
            <w:t>；</w:t>
          </w:r>
        </w:p>
        <w:p w:rsidR="005E7228" w:rsidRPr="005E7228" w:rsidP="005E7228">
          <w:pPr>
            <w:rPr>
              <w:rFonts w:ascii="宋体" w:hAnsi="Calibri" w:hint="eastAsia"/>
              <w:sz w:val="24"/>
            </w:rPr>
          </w:pPr>
          <w:r w:rsidRPr="005E7228">
            <w:rPr>
              <w:rFonts w:ascii="宋体" w:hAnsi="宋体" w:hint="eastAsia"/>
              <w:sz w:val="24"/>
            </w:rPr>
            <w:t>座落位置：</w:t>
          </w:r>
          <w:r w:rsidRPr="005E7228">
            <w:rPr>
              <w:rFonts w:ascii="宋体" w:hAnsi="宋体" w:hint="eastAsia"/>
              <w:sz w:val="24"/>
              <w:u w:val="single"/>
            </w:rPr>
            <w:t>株洲市芦淞区芦淞路328号</w:t>
          </w:r>
          <w:r w:rsidRPr="005E7228">
            <w:rPr>
              <w:rFonts w:ascii="宋体" w:hAnsi="宋体" w:hint="eastAsia"/>
              <w:sz w:val="24"/>
            </w:rPr>
            <w:t>；</w:t>
          </w:r>
        </w:p>
        <w:p w:rsidR="005E7228" w:rsidRPr="005E7228" w:rsidP="005E7228">
          <w:pPr>
            <w:rPr>
              <w:rFonts w:ascii="宋体" w:hAnsi="Calibri" w:hint="eastAsia"/>
              <w:sz w:val="24"/>
            </w:rPr>
          </w:pPr>
          <w:r w:rsidRPr="005E7228">
            <w:rPr>
              <w:rFonts w:ascii="宋体" w:hAnsi="宋体" w:hint="eastAsia"/>
              <w:sz w:val="24"/>
            </w:rPr>
            <w:t>物业类型：</w:t>
          </w:r>
          <w:r w:rsidRPr="005E7228">
            <w:rPr>
              <w:rFonts w:ascii="宋体" w:hAnsi="宋体" w:hint="eastAsia"/>
              <w:sz w:val="24"/>
              <w:u w:val="single"/>
            </w:rPr>
            <w:t xml:space="preserve">住宅  </w:t>
          </w:r>
        </w:p>
        <w:p w:rsidR="005E7228" w:rsidRPr="005E7228" w:rsidP="005E7228">
          <w:pPr>
            <w:jc w:val="center"/>
            <w:rPr>
              <w:rFonts w:ascii="宋体" w:hAnsi="Calibri" w:hint="eastAsia"/>
              <w:sz w:val="24"/>
            </w:rPr>
          </w:pPr>
          <w:r w:rsidRPr="005E7228">
            <w:rPr>
              <w:rFonts w:ascii="宋体" w:hAnsi="宋体" w:hint="eastAsia"/>
              <w:sz w:val="24"/>
            </w:rPr>
            <w:t>第三章  物业的使用</w:t>
          </w:r>
        </w:p>
        <w:p w:rsidR="005E7228" w:rsidRPr="005E7228" w:rsidP="005E7228">
          <w:pPr>
            <w:rPr>
              <w:rFonts w:ascii="宋体" w:hAnsi="Calibri" w:hint="eastAsia"/>
              <w:sz w:val="24"/>
            </w:rPr>
          </w:pPr>
          <w:r w:rsidRPr="005E7228">
            <w:rPr>
              <w:rFonts w:ascii="宋体" w:hAnsi="宋体" w:hint="eastAsia"/>
              <w:sz w:val="24"/>
            </w:rPr>
            <w:t>第六条  业主对物业的专有部分享有占有、使用、收益和处分的权利，但不得妨碍其他业主正常使用物业。</w:t>
          </w:r>
        </w:p>
        <w:p w:rsidR="005E7228" w:rsidRPr="005E7228" w:rsidP="005E7228">
          <w:pPr>
            <w:rPr>
              <w:rFonts w:ascii="宋体" w:hAnsi="Calibri" w:hint="eastAsia"/>
              <w:sz w:val="24"/>
            </w:rPr>
          </w:pPr>
          <w:r w:rsidRPr="005E7228">
            <w:rPr>
              <w:rFonts w:ascii="宋体" w:hAnsi="宋体" w:hint="eastAsia"/>
              <w:sz w:val="24"/>
            </w:rPr>
            <w:t>第七条  业主应遵守法律、法规的规定，按照有利于物业使用、安全、整洁以及公平合理、不损害公共利益和他人利益的原则，在供电、供水、供热、供气、排水、通行、通风、采光、装饰装修、环境卫生、环境保护等方面妥善处理与相邻业主的关系。</w:t>
          </w:r>
        </w:p>
        <w:p w:rsidR="005E7228" w:rsidRPr="005E7228" w:rsidP="005E7228">
          <w:pPr>
            <w:rPr>
              <w:rFonts w:ascii="宋体" w:hAnsi="Calibri" w:hint="eastAsia"/>
              <w:sz w:val="24"/>
            </w:rPr>
          </w:pPr>
          <w:r w:rsidRPr="005E7228">
            <w:rPr>
              <w:rFonts w:ascii="宋体" w:hAnsi="宋体" w:hint="eastAsia"/>
              <w:sz w:val="24"/>
            </w:rPr>
            <w:t>第八条  业主应按设计用途使用物业。因特殊情况需要改变物业设计用途的，业主应在征得有利害关系业主书面同意后，报有关行政主管部门批准，并告知物业服务企业。</w:t>
          </w:r>
        </w:p>
        <w:p w:rsidR="005E7228" w:rsidRPr="005E7228" w:rsidP="005E7228">
          <w:pPr>
            <w:rPr>
              <w:rFonts w:ascii="宋体" w:hAnsi="Calibri" w:hint="eastAsia"/>
              <w:sz w:val="24"/>
            </w:rPr>
          </w:pPr>
          <w:r w:rsidRPr="005E7228">
            <w:rPr>
              <w:rFonts w:ascii="宋体" w:hAnsi="宋体" w:hint="eastAsia"/>
              <w:sz w:val="24"/>
            </w:rPr>
            <w:t>第九条  业主需要装饰装修房屋的，在装饰装修工程开工前，应当持有关资料向物业服务企业办理登记手续，物业服务企业应当告知业主或者物业使用人装饰装修允许施工的时间、废弃物的清运和处置措施及方法、住宅外立面设施及防盗设施的安全安装规定等注意事项，并与其签订装饰装修管理服务协议。</w:t>
          </w:r>
        </w:p>
        <w:p w:rsidR="005E7228" w:rsidRPr="005E7228" w:rsidP="005E7228">
          <w:pPr>
            <w:rPr>
              <w:rFonts w:ascii="宋体" w:hAnsi="Calibri" w:hint="eastAsia"/>
              <w:sz w:val="24"/>
            </w:rPr>
          </w:pPr>
          <w:r w:rsidRPr="005E7228">
            <w:rPr>
              <w:rFonts w:ascii="宋体" w:hAnsi="宋体" w:hint="eastAsia"/>
              <w:sz w:val="24"/>
            </w:rPr>
            <w:t>业主应按装饰装修管理服务协议的约定从事装饰装修行为，遵守装饰装修的注意事项，不得从事装饰装修的禁止行为。</w:t>
          </w:r>
        </w:p>
        <w:p w:rsidR="005E7228" w:rsidRPr="005E7228" w:rsidP="005E7228">
          <w:pPr>
            <w:rPr>
              <w:rFonts w:ascii="宋体" w:hAnsi="Calibri" w:hint="eastAsia"/>
              <w:sz w:val="24"/>
            </w:rPr>
          </w:pPr>
          <w:r w:rsidRPr="005E7228">
            <w:rPr>
              <w:rFonts w:ascii="宋体" w:hAnsi="宋体" w:hint="eastAsia"/>
              <w:sz w:val="24"/>
            </w:rPr>
            <w:t xml:space="preserve">业主或者物业使用人拒不办理登记或者擅自拆改房屋承重结构、改变住宅使用性质的，物业服务企业应当及时予以制止，向有关行政主管部门报告，禁止装饰装修施工人员进入物业管理区域。 </w:t>
          </w:r>
        </w:p>
        <w:p w:rsidR="005E7228" w:rsidRPr="005E7228" w:rsidP="005E7228">
          <w:pPr>
            <w:rPr>
              <w:rFonts w:ascii="宋体" w:hAnsi="Calibri" w:hint="eastAsia"/>
              <w:sz w:val="24"/>
            </w:rPr>
          </w:pPr>
          <w:r w:rsidRPr="005E7228">
            <w:rPr>
              <w:rFonts w:ascii="宋体" w:hAnsi="宋体" w:hint="eastAsia"/>
              <w:sz w:val="24"/>
            </w:rPr>
            <w:t>第十条  业主应在指定地点放置装饰装修材料及装修垃圾，装修垃圾应袋装化，不得擅自占用物业共用部位和公共场所。</w:t>
          </w:r>
        </w:p>
        <w:p w:rsidR="005E7228" w:rsidRPr="005E7228" w:rsidP="005E7228">
          <w:pPr>
            <w:rPr>
              <w:rFonts w:ascii="宋体" w:hAnsi="Calibri" w:hint="eastAsia"/>
              <w:sz w:val="24"/>
            </w:rPr>
          </w:pPr>
          <w:r w:rsidRPr="005E7228">
            <w:rPr>
              <w:rFonts w:ascii="宋体" w:hAnsi="宋体" w:hint="eastAsia"/>
              <w:sz w:val="24"/>
            </w:rPr>
            <w:t>本物业管理区域的装饰装修施工时间为</w:t>
          </w:r>
          <w:r w:rsidRPr="005E7228">
            <w:rPr>
              <w:rFonts w:ascii="宋体" w:hAnsi="宋体" w:hint="eastAsia"/>
              <w:sz w:val="24"/>
              <w:u w:val="single"/>
            </w:rPr>
            <w:t>8：30-12：00 、 14：00-18：</w:t>
          </w:r>
          <w:r w:rsidRPr="005E7228">
            <w:rPr>
              <w:rFonts w:ascii="宋体" w:hAnsi="Calibri" w:hint="eastAsia"/>
              <w:sz w:val="24"/>
              <w:u w:val="single"/>
            </w:rPr>
            <w:t>00</w:t>
          </w:r>
          <w:r w:rsidRPr="005E7228">
            <w:rPr>
              <w:rFonts w:ascii="宋体" w:hAnsi="宋体" w:hint="eastAsia"/>
              <w:sz w:val="24"/>
              <w:u w:val="single"/>
            </w:rPr>
            <w:t>（节假日禁止有声作业）</w:t>
          </w:r>
          <w:r w:rsidRPr="005E7228">
            <w:rPr>
              <w:rFonts w:ascii="宋体" w:hAnsi="宋体" w:hint="eastAsia"/>
              <w:sz w:val="24"/>
            </w:rPr>
            <w:t>，其他时间不得施工。</w:t>
          </w:r>
        </w:p>
        <w:p w:rsidR="005E7228" w:rsidRPr="005E7228" w:rsidP="005E7228">
          <w:pPr>
            <w:rPr>
              <w:rFonts w:ascii="宋体" w:hAnsi="Calibri" w:hint="eastAsia"/>
              <w:sz w:val="24"/>
            </w:rPr>
          </w:pPr>
          <w:r w:rsidRPr="005E7228">
            <w:rPr>
              <w:rFonts w:ascii="宋体" w:hAnsi="宋体" w:hint="eastAsia"/>
              <w:sz w:val="24"/>
            </w:rPr>
            <w:t>第十一条  因装饰装修房屋影响物业共用部位、共用设施设备的正常使用以及侵害相邻业主合法权益的，业主应及时恢复原状并承担相应的赔偿责任。</w:t>
          </w:r>
        </w:p>
        <w:p w:rsidR="005E7228" w:rsidRPr="005E7228" w:rsidP="005E7228">
          <w:pPr>
            <w:rPr>
              <w:rFonts w:ascii="宋体" w:hAnsi="Calibri" w:hint="eastAsia"/>
              <w:sz w:val="24"/>
            </w:rPr>
          </w:pPr>
          <w:r w:rsidRPr="005E7228">
            <w:rPr>
              <w:rFonts w:ascii="宋体" w:hAnsi="宋体" w:hint="eastAsia"/>
              <w:sz w:val="24"/>
            </w:rPr>
            <w:t>第十二条  业主应按有关规定合理使用水、电、气、等共用设施设备，不得擅自拆改。</w:t>
          </w:r>
        </w:p>
        <w:p w:rsidR="005E7228" w:rsidRPr="005E7228" w:rsidP="005E7228">
          <w:pPr>
            <w:rPr>
              <w:rFonts w:ascii="宋体" w:hAnsi="Calibri" w:hint="eastAsia"/>
              <w:sz w:val="24"/>
            </w:rPr>
          </w:pPr>
          <w:r w:rsidRPr="005E7228">
            <w:rPr>
              <w:rFonts w:ascii="宋体" w:hAnsi="宋体" w:hint="eastAsia"/>
              <w:sz w:val="24"/>
            </w:rPr>
            <w:t>第十三条  业主应按设计预留的位置安装空调，未预留设计位置的，应按物业服务企业指定的位置安装，并按要求做好噪声及冷凝水的处理。</w:t>
          </w:r>
        </w:p>
        <w:p w:rsidR="005E7228" w:rsidRPr="005E7228" w:rsidP="005E7228">
          <w:pPr>
            <w:rPr>
              <w:rFonts w:ascii="宋体" w:hAnsi="Calibri" w:hint="eastAsia"/>
              <w:sz w:val="24"/>
            </w:rPr>
          </w:pPr>
          <w:r w:rsidRPr="005E7228">
            <w:rPr>
              <w:rFonts w:ascii="宋体" w:hAnsi="宋体" w:hint="eastAsia"/>
              <w:sz w:val="24"/>
            </w:rPr>
            <w:t>第十四条  业主及物业使用人使用电梯，应遵守本物业管理区域的电梯使用管理规定。</w:t>
          </w:r>
        </w:p>
        <w:p w:rsidR="005E7228" w:rsidRPr="005E7228" w:rsidP="005E7228">
          <w:pPr>
            <w:rPr>
              <w:rFonts w:ascii="宋体" w:hAnsi="Calibri" w:hint="eastAsia"/>
              <w:sz w:val="24"/>
            </w:rPr>
          </w:pPr>
          <w:r w:rsidRPr="005E7228">
            <w:rPr>
              <w:rFonts w:ascii="宋体" w:hAnsi="宋体" w:hint="eastAsia"/>
              <w:sz w:val="24"/>
            </w:rPr>
            <w:t>第十五条  在物业管理区域内行驶和停放车辆，应遵守本物业管理区域的车辆行驶和停车规则。</w:t>
          </w:r>
        </w:p>
        <w:p w:rsidR="005E7228" w:rsidRPr="005E7228" w:rsidP="005E7228">
          <w:pPr>
            <w:rPr>
              <w:rFonts w:ascii="宋体" w:hAnsi="Calibri" w:hint="eastAsia"/>
              <w:sz w:val="24"/>
            </w:rPr>
          </w:pPr>
          <w:r w:rsidRPr="005E7228">
            <w:rPr>
              <w:rFonts w:ascii="宋体" w:hAnsi="宋体" w:hint="eastAsia"/>
              <w:sz w:val="24"/>
            </w:rPr>
            <w:t>第十六条  本物业管理区域内禁止下列行为：</w:t>
          </w:r>
        </w:p>
        <w:p w:rsidR="005E7228" w:rsidRPr="005E7228" w:rsidP="005E7228">
          <w:pPr>
            <w:rPr>
              <w:rFonts w:ascii="宋体" w:hAnsi="Calibri" w:hint="eastAsia"/>
              <w:sz w:val="24"/>
            </w:rPr>
          </w:pPr>
          <w:r w:rsidRPr="005E7228">
            <w:rPr>
              <w:rFonts w:ascii="宋体" w:hAnsi="宋体" w:hint="eastAsia"/>
              <w:sz w:val="24"/>
            </w:rPr>
            <w:t xml:space="preserve">   （一）擅自改变物业管理区域内按照规划建设的公共建筑和共用设施用途；</w:t>
          </w:r>
        </w:p>
        <w:p w:rsidR="005E7228" w:rsidRPr="005E7228" w:rsidP="005E7228">
          <w:pPr>
            <w:rPr>
              <w:rFonts w:ascii="宋体" w:hAnsi="Calibri" w:hint="eastAsia"/>
              <w:sz w:val="24"/>
            </w:rPr>
          </w:pPr>
          <w:r w:rsidRPr="005E7228">
            <w:rPr>
              <w:rFonts w:ascii="宋体" w:hAnsi="宋体" w:hint="eastAsia"/>
              <w:sz w:val="24"/>
            </w:rPr>
            <w:t xml:space="preserve">   （二）擅自利用物业共用部位、共用设施设备进行经营；</w:t>
          </w:r>
        </w:p>
        <w:p w:rsidR="005E7228" w:rsidRPr="005E7228" w:rsidP="005E7228">
          <w:pPr>
            <w:rPr>
              <w:rFonts w:ascii="宋体" w:hAnsi="Calibri" w:hint="eastAsia"/>
              <w:sz w:val="24"/>
            </w:rPr>
          </w:pPr>
          <w:r w:rsidRPr="005E7228">
            <w:rPr>
              <w:rFonts w:ascii="宋体" w:hAnsi="宋体" w:hint="eastAsia"/>
              <w:sz w:val="24"/>
            </w:rPr>
            <w:t xml:space="preserve">   （三）将没有防水要求的房间或者阳台改为卫生间、厨房间，拆除连接阳台的砖、混凝土墙体；</w:t>
          </w:r>
        </w:p>
        <w:p w:rsidR="005E7228" w:rsidRPr="005E7228" w:rsidP="005E7228">
          <w:pPr>
            <w:rPr>
              <w:rFonts w:ascii="宋体" w:hAnsi="Calibri" w:hint="eastAsia"/>
              <w:sz w:val="24"/>
            </w:rPr>
          </w:pPr>
          <w:r w:rsidRPr="005E7228">
            <w:rPr>
              <w:rFonts w:ascii="宋体" w:hAnsi="宋体" w:hint="eastAsia"/>
              <w:sz w:val="24"/>
            </w:rPr>
            <w:t xml:space="preserve">   （四）擅自变动建筑承重结构、原设计立面、色彩、外观格式；</w:t>
          </w:r>
        </w:p>
        <w:p w:rsidR="005E7228" w:rsidRPr="005E7228" w:rsidP="005E7228">
          <w:pPr>
            <w:rPr>
              <w:rFonts w:ascii="宋体" w:hAnsi="Calibri" w:hint="eastAsia"/>
              <w:sz w:val="24"/>
            </w:rPr>
          </w:pPr>
          <w:r w:rsidRPr="005E7228">
            <w:rPr>
              <w:rFonts w:ascii="宋体" w:hAnsi="宋体" w:hint="eastAsia"/>
              <w:sz w:val="24"/>
            </w:rPr>
            <w:t xml:space="preserve">   （五）未经批准或未按照批准内容进行建设的以及临时建筑物、构筑物超过批准期限不拆除的；</w:t>
          </w:r>
        </w:p>
        <w:p w:rsidR="005E7228" w:rsidRPr="005E7228" w:rsidP="005E7228">
          <w:pPr>
            <w:rPr>
              <w:rFonts w:ascii="宋体" w:hAnsi="Calibri" w:hint="eastAsia"/>
              <w:sz w:val="24"/>
            </w:rPr>
          </w:pPr>
          <w:r w:rsidRPr="005E7228">
            <w:rPr>
              <w:rFonts w:ascii="宋体" w:hAnsi="宋体" w:hint="eastAsia"/>
              <w:sz w:val="24"/>
            </w:rPr>
            <w:t xml:space="preserve">   （六）未经批准擅自饲养家畜家禽影响市容和环境卫生的；</w:t>
          </w:r>
        </w:p>
        <w:p w:rsidR="005E7228" w:rsidRPr="005E7228" w:rsidP="005E7228">
          <w:pPr>
            <w:rPr>
              <w:rFonts w:ascii="宋体" w:hAnsi="Calibri" w:hint="eastAsia"/>
              <w:sz w:val="24"/>
            </w:rPr>
          </w:pPr>
          <w:r w:rsidRPr="005E7228">
            <w:rPr>
              <w:rFonts w:ascii="宋体" w:hAnsi="宋体" w:hint="eastAsia"/>
              <w:sz w:val="24"/>
            </w:rPr>
            <w:t xml:space="preserve">   （七）未经同意擅自占用城市绿化用地；</w:t>
          </w:r>
        </w:p>
        <w:p w:rsidR="005E7228" w:rsidRPr="005E7228" w:rsidP="005E7228">
          <w:pPr>
            <w:rPr>
              <w:rFonts w:ascii="宋体" w:hAnsi="Calibri" w:hint="eastAsia"/>
              <w:sz w:val="24"/>
            </w:rPr>
          </w:pPr>
          <w:r w:rsidRPr="005E7228">
            <w:rPr>
              <w:rFonts w:ascii="宋体" w:hAnsi="宋体" w:hint="eastAsia"/>
              <w:sz w:val="24"/>
            </w:rPr>
            <w:t xml:space="preserve">   （八）未采取有效污染防治措施，致使排放的油烟对附近居民的居住环境造成污染；</w:t>
          </w:r>
        </w:p>
        <w:p w:rsidR="005E7228" w:rsidRPr="005E7228" w:rsidP="005E7228">
          <w:pPr>
            <w:rPr>
              <w:rFonts w:ascii="宋体" w:hAnsi="Calibri" w:hint="eastAsia"/>
              <w:sz w:val="24"/>
            </w:rPr>
          </w:pPr>
          <w:r w:rsidRPr="005E7228">
            <w:rPr>
              <w:rFonts w:ascii="宋体" w:hAnsi="宋体" w:hint="eastAsia"/>
              <w:sz w:val="24"/>
            </w:rPr>
            <w:t xml:space="preserve">   （九）住宅室内装修活动未限制作业时间并采取有效措施，对周围居民造成环境噪声污染；</w:t>
          </w:r>
        </w:p>
        <w:p w:rsidR="005E7228" w:rsidRPr="005E7228" w:rsidP="005E7228">
          <w:pPr>
            <w:rPr>
              <w:rFonts w:ascii="宋体" w:hAnsi="Calibri" w:hint="eastAsia"/>
              <w:sz w:val="24"/>
            </w:rPr>
          </w:pPr>
          <w:r w:rsidRPr="005E7228">
            <w:rPr>
              <w:rFonts w:ascii="宋体" w:hAnsi="宋体" w:hint="eastAsia"/>
              <w:sz w:val="24"/>
            </w:rPr>
            <w:t xml:space="preserve">   （十）使用家用电器、乐器或者进行其他家庭室内娱乐活动时，未采取有效措施，对周围居民造成环境噪声污染；</w:t>
          </w:r>
        </w:p>
        <w:p w:rsidR="005E7228" w:rsidRPr="005E7228" w:rsidP="005E7228">
          <w:pPr>
            <w:rPr>
              <w:rFonts w:ascii="宋体" w:hAnsi="Calibri" w:hint="eastAsia"/>
              <w:sz w:val="24"/>
            </w:rPr>
          </w:pPr>
          <w:r w:rsidRPr="005E7228">
            <w:rPr>
              <w:rFonts w:ascii="宋体" w:hAnsi="宋体" w:hint="eastAsia"/>
              <w:sz w:val="24"/>
            </w:rPr>
            <w:t xml:space="preserve">   （十一）物业管理区域内非法销售、燃放烟花爆竹等行为；</w:t>
          </w:r>
        </w:p>
        <w:p w:rsidR="005E7228" w:rsidRPr="005E7228" w:rsidP="005E7228">
          <w:pPr>
            <w:rPr>
              <w:rFonts w:ascii="宋体" w:hAnsi="Calibri" w:hint="eastAsia"/>
              <w:sz w:val="24"/>
            </w:rPr>
          </w:pPr>
          <w:r w:rsidRPr="005E7228">
            <w:rPr>
              <w:rFonts w:ascii="宋体" w:hAnsi="宋体" w:hint="eastAsia"/>
              <w:sz w:val="24"/>
            </w:rPr>
            <w:t xml:space="preserve">   （十二）物业管理区域内的宠物扰民行为；</w:t>
          </w:r>
        </w:p>
        <w:p w:rsidR="005E7228" w:rsidRPr="005E7228" w:rsidP="005E7228">
          <w:pPr>
            <w:rPr>
              <w:rFonts w:ascii="宋体" w:hAnsi="Calibri" w:hint="eastAsia"/>
              <w:sz w:val="24"/>
            </w:rPr>
          </w:pPr>
          <w:r w:rsidRPr="005E7228">
            <w:rPr>
              <w:rFonts w:ascii="宋体" w:hAnsi="宋体" w:hint="eastAsia"/>
              <w:sz w:val="24"/>
            </w:rPr>
            <w:t xml:space="preserve">   （十三）擅自损坏、挪用或者擅自拆除、停用消防设施、器材；违法埋压、圈占、遮挡消火栓或者占用防火间距；违法占用、堵塞、封闭疏散通道、安全出口、消防车通道； </w:t>
          </w:r>
        </w:p>
        <w:p w:rsidR="005E7228" w:rsidRPr="005E7228" w:rsidP="005E7228">
          <w:pPr>
            <w:rPr>
              <w:rFonts w:ascii="宋体" w:hAnsi="Calibri" w:hint="eastAsia"/>
              <w:sz w:val="24"/>
            </w:rPr>
          </w:pPr>
          <w:r w:rsidRPr="005E7228">
            <w:rPr>
              <w:rFonts w:ascii="宋体" w:hAnsi="宋体" w:hint="eastAsia"/>
              <w:sz w:val="24"/>
            </w:rPr>
            <w:t xml:space="preserve">   （十四）擅自将住宅、车库或其他非经营性用房改变为经营性用房；</w:t>
          </w:r>
        </w:p>
        <w:p w:rsidR="005E7228" w:rsidRPr="005E7228" w:rsidP="005E7228">
          <w:pPr>
            <w:rPr>
              <w:rFonts w:ascii="宋体" w:hAnsi="Calibri" w:hint="eastAsia"/>
              <w:sz w:val="24"/>
            </w:rPr>
          </w:pPr>
          <w:r w:rsidRPr="005E7228">
            <w:rPr>
              <w:rFonts w:ascii="宋体" w:hAnsi="宋体" w:hint="eastAsia"/>
              <w:sz w:val="24"/>
            </w:rPr>
            <w:t xml:space="preserve">   （十五）私设摊点、占道经营；</w:t>
          </w:r>
        </w:p>
        <w:p w:rsidR="005E7228" w:rsidRPr="005E7228" w:rsidP="005E7228">
          <w:pPr>
            <w:rPr>
              <w:rFonts w:ascii="宋体" w:hAnsi="Calibri" w:hint="eastAsia"/>
              <w:sz w:val="24"/>
            </w:rPr>
          </w:pPr>
          <w:r w:rsidRPr="005E7228">
            <w:rPr>
              <w:rFonts w:ascii="宋体" w:hAnsi="宋体" w:hint="eastAsia"/>
              <w:sz w:val="24"/>
            </w:rPr>
            <w:t xml:space="preserve">   （十六）在非指定位置倾倒或抛弃垃圾、杂物；</w:t>
          </w:r>
        </w:p>
        <w:p w:rsidR="005E7228" w:rsidRPr="005E7228" w:rsidP="005E7228">
          <w:pPr>
            <w:rPr>
              <w:rFonts w:ascii="宋体" w:hAnsi="Calibri" w:hint="eastAsia"/>
              <w:sz w:val="24"/>
            </w:rPr>
          </w:pPr>
          <w:r w:rsidRPr="005E7228">
            <w:rPr>
              <w:rFonts w:ascii="宋体" w:hAnsi="宋体" w:hint="eastAsia"/>
              <w:sz w:val="24"/>
            </w:rPr>
            <w:t xml:space="preserve">   （十七）违反有关规定堆放易燃、易爆、剧毒、放射性物品，排放有毒有害物质，发出超标噪声；</w:t>
          </w:r>
        </w:p>
        <w:p w:rsidR="005E7228" w:rsidRPr="005E7228" w:rsidP="005E7228">
          <w:pPr>
            <w:rPr>
              <w:rFonts w:ascii="宋体" w:hAnsi="Calibri" w:hint="eastAsia"/>
              <w:sz w:val="24"/>
            </w:rPr>
          </w:pPr>
          <w:r w:rsidRPr="005E7228">
            <w:rPr>
              <w:rFonts w:ascii="宋体" w:hAnsi="宋体" w:hint="eastAsia"/>
              <w:sz w:val="24"/>
            </w:rPr>
            <w:t xml:space="preserve">   （十八）擅自在物业共用部位和相关场所悬挂、张贴、涂改、刻画；</w:t>
          </w:r>
        </w:p>
        <w:p w:rsidR="005E7228" w:rsidRPr="005E7228" w:rsidP="005E7228">
          <w:pPr>
            <w:rPr>
              <w:rFonts w:ascii="宋体" w:hAnsi="Calibri" w:hint="eastAsia"/>
              <w:sz w:val="24"/>
            </w:rPr>
          </w:pPr>
          <w:r w:rsidRPr="005E7228">
            <w:rPr>
              <w:rFonts w:ascii="宋体" w:hAnsi="宋体" w:hint="eastAsia"/>
              <w:sz w:val="24"/>
            </w:rPr>
            <w:t xml:space="preserve">   （十九）利用物业从事危害公共利益和侵害他人合法权益的活动；</w:t>
          </w:r>
        </w:p>
        <w:p w:rsidR="005E7228" w:rsidRPr="005E7228" w:rsidP="005E7228">
          <w:pPr>
            <w:rPr>
              <w:rFonts w:ascii="宋体" w:hAnsi="Calibri" w:hint="eastAsia"/>
              <w:sz w:val="24"/>
            </w:rPr>
          </w:pPr>
          <w:r w:rsidRPr="005E7228">
            <w:rPr>
              <w:rFonts w:ascii="宋体" w:hAnsi="宋体" w:hint="eastAsia"/>
              <w:sz w:val="24"/>
            </w:rPr>
            <w:t xml:space="preserve">   （二十）车辆随意乱停放；</w:t>
          </w:r>
        </w:p>
        <w:p w:rsidR="005E7228" w:rsidRPr="005E7228" w:rsidP="005E7228">
          <w:pPr>
            <w:rPr>
              <w:rFonts w:ascii="宋体" w:hAnsi="Calibri" w:hint="eastAsia"/>
              <w:sz w:val="24"/>
            </w:rPr>
          </w:pPr>
          <w:r w:rsidRPr="005E7228">
            <w:rPr>
              <w:rFonts w:ascii="宋体" w:hAnsi="宋体" w:hint="eastAsia"/>
              <w:sz w:val="24"/>
            </w:rPr>
            <w:t xml:space="preserve">   （二十一）空调外机未安装在统一预留的位置上；</w:t>
          </w:r>
        </w:p>
        <w:p w:rsidR="005E7228" w:rsidRPr="005E7228" w:rsidP="005E7228">
          <w:pPr>
            <w:rPr>
              <w:rFonts w:ascii="宋体" w:hAnsi="Calibri" w:hint="eastAsia"/>
              <w:sz w:val="24"/>
            </w:rPr>
          </w:pPr>
          <w:r w:rsidRPr="005E7228">
            <w:rPr>
              <w:rFonts w:ascii="宋体" w:hAnsi="宋体" w:hint="eastAsia"/>
              <w:sz w:val="24"/>
            </w:rPr>
            <w:t xml:space="preserve">   （二十二）未经申请擅自装修、安装（太阳热水器、各种接收设备等），擅自对阳台露台进行任何形式的封闭；</w:t>
          </w:r>
        </w:p>
        <w:p w:rsidR="005E7228" w:rsidRPr="005E7228" w:rsidP="005E7228">
          <w:pPr>
            <w:rPr>
              <w:rFonts w:ascii="宋体" w:hAnsi="Calibri" w:hint="eastAsia"/>
              <w:sz w:val="24"/>
            </w:rPr>
          </w:pPr>
          <w:r w:rsidRPr="005E7228">
            <w:rPr>
              <w:rFonts w:ascii="宋体" w:hAnsi="宋体" w:hint="eastAsia"/>
              <w:sz w:val="24"/>
            </w:rPr>
            <w:t xml:space="preserve">   （二十三）法律、法规禁止的其他行为。</w:t>
          </w:r>
        </w:p>
        <w:p w:rsidR="005E7228" w:rsidRPr="005E7228" w:rsidP="005E7228">
          <w:pPr>
            <w:rPr>
              <w:rFonts w:ascii="宋体" w:hAnsi="Calibri" w:hint="eastAsia"/>
              <w:sz w:val="24"/>
            </w:rPr>
          </w:pPr>
          <w:r w:rsidRPr="005E7228">
            <w:rPr>
              <w:rFonts w:ascii="宋体" w:hAnsi="宋体" w:hint="eastAsia"/>
              <w:sz w:val="24"/>
            </w:rPr>
            <w:t>第十七条  业主和物业使用人在本物业管理区域内饲养动物不得违反有关规定。</w:t>
          </w:r>
        </w:p>
        <w:p w:rsidR="005E7228" w:rsidRPr="005E7228" w:rsidP="005E7228">
          <w:pPr>
            <w:jc w:val="center"/>
            <w:rPr>
              <w:rFonts w:ascii="宋体" w:hAnsi="Calibri" w:hint="eastAsia"/>
              <w:sz w:val="24"/>
            </w:rPr>
          </w:pPr>
          <w:r w:rsidRPr="005E7228">
            <w:rPr>
              <w:rFonts w:ascii="宋体" w:hAnsi="宋体" w:hint="eastAsia"/>
              <w:sz w:val="24"/>
            </w:rPr>
            <w:t>第四章  物业的维修养护</w:t>
          </w:r>
        </w:p>
        <w:p w:rsidR="005E7228" w:rsidRPr="005E7228" w:rsidP="005E7228">
          <w:pPr>
            <w:rPr>
              <w:rFonts w:ascii="宋体" w:hAnsi="Calibri" w:hint="eastAsia"/>
              <w:sz w:val="24"/>
            </w:rPr>
          </w:pPr>
          <w:r w:rsidRPr="005E7228">
            <w:rPr>
              <w:rFonts w:ascii="宋体" w:hAnsi="宋体" w:hint="eastAsia"/>
              <w:sz w:val="24"/>
            </w:rPr>
            <w:t>第十八条  业主对物业专有部分的维修养护行为不得妨碍其他业主的合法权益。</w:t>
          </w:r>
        </w:p>
        <w:p w:rsidR="005E7228" w:rsidRPr="005E7228" w:rsidP="005E7228">
          <w:pPr>
            <w:rPr>
              <w:rFonts w:ascii="宋体" w:hAnsi="Calibri" w:hint="eastAsia"/>
              <w:sz w:val="24"/>
            </w:rPr>
          </w:pPr>
          <w:r w:rsidRPr="005E7228">
            <w:rPr>
              <w:rFonts w:ascii="宋体" w:hAnsi="宋体" w:hint="eastAsia"/>
              <w:sz w:val="24"/>
            </w:rPr>
            <w:t xml:space="preserve">第十九条  因维修养护物业确需进入相关业主的物业专有部分时，业主或物业服务企业应事先告知相关业主，相关业主应给予必要的配合。 </w:t>
          </w:r>
        </w:p>
        <w:p w:rsidR="005E7228" w:rsidRPr="005E7228" w:rsidP="005E7228">
          <w:pPr>
            <w:rPr>
              <w:rFonts w:ascii="宋体" w:hAnsi="Calibri" w:hint="eastAsia"/>
              <w:sz w:val="24"/>
            </w:rPr>
          </w:pPr>
          <w:r w:rsidRPr="005E7228">
            <w:rPr>
              <w:rFonts w:ascii="宋体" w:hAnsi="宋体" w:hint="eastAsia"/>
              <w:sz w:val="24"/>
            </w:rPr>
            <w:t xml:space="preserve">    相关业主阻挠维修养护的进行造成物业损坏及其他损失的，应负责修复并承担赔偿责任。</w:t>
          </w:r>
        </w:p>
        <w:p w:rsidR="005E7228" w:rsidRPr="005E7228" w:rsidP="005E7228">
          <w:pPr>
            <w:rPr>
              <w:rFonts w:ascii="宋体" w:hAnsi="Calibri" w:hint="eastAsia"/>
              <w:sz w:val="24"/>
            </w:rPr>
          </w:pPr>
          <w:r w:rsidRPr="005E7228">
            <w:rPr>
              <w:rFonts w:ascii="宋体" w:hAnsi="宋体" w:hint="eastAsia"/>
              <w:sz w:val="24"/>
            </w:rPr>
            <w:t>第二十条  发生危及公共利益或其他业主合法权益的紧急情况，必须及时进入物业专有部分进行维修养护但无法通知相关业主的，物业服务企业可向相邻业主说明情况，在第三方（如所在地居委会或派出所）的监督下，进入相关业主的物业专有部分进行维修养护，事后应及时通知相关业主并做好善后工作。</w:t>
          </w:r>
        </w:p>
        <w:p w:rsidR="005E7228" w:rsidRPr="005E7228" w:rsidP="005E7228">
          <w:pPr>
            <w:rPr>
              <w:rFonts w:ascii="宋体" w:hAnsi="Calibri" w:hint="eastAsia"/>
              <w:sz w:val="24"/>
            </w:rPr>
          </w:pPr>
          <w:r w:rsidRPr="005E7228">
            <w:rPr>
              <w:rFonts w:ascii="宋体" w:hAnsi="宋体" w:hint="eastAsia"/>
              <w:sz w:val="24"/>
            </w:rPr>
            <w:t>第二十一条  因维修养护物业或者公共利益，业主确需临时占用、挖掘道路、场地的，应当征得建设单位和物业服务企业的同意，并在约定期限内恢复原状。</w:t>
          </w:r>
        </w:p>
        <w:p w:rsidR="005E7228" w:rsidRPr="005E7228" w:rsidP="005E7228">
          <w:pPr>
            <w:rPr>
              <w:rFonts w:ascii="宋体" w:hAnsi="Calibri" w:hint="eastAsia"/>
              <w:sz w:val="24"/>
            </w:rPr>
          </w:pPr>
          <w:r w:rsidRPr="005E7228">
            <w:rPr>
              <w:rFonts w:ascii="宋体" w:hAnsi="宋体" w:hint="eastAsia"/>
              <w:sz w:val="24"/>
            </w:rPr>
            <w:t>第二十二条  物业存在安全隐患，危及公共利益或其他业主合法权益时，责任人应当及时采取措施消除隐患。</w:t>
          </w:r>
        </w:p>
        <w:p w:rsidR="005E7228" w:rsidRPr="005E7228" w:rsidP="005E7228">
          <w:pPr>
            <w:rPr>
              <w:rFonts w:ascii="宋体" w:hAnsi="Calibri" w:hint="eastAsia"/>
              <w:sz w:val="24"/>
            </w:rPr>
          </w:pPr>
          <w:r w:rsidRPr="005E7228">
            <w:rPr>
              <w:rFonts w:ascii="宋体" w:hAnsi="宋体" w:hint="eastAsia"/>
              <w:sz w:val="24"/>
            </w:rPr>
            <w:t>第二十三条  建设单位应按国家规定的保修期限和保修范围承担物业的保修责任。</w:t>
          </w:r>
        </w:p>
        <w:p w:rsidR="005E7228" w:rsidRPr="005E7228" w:rsidP="005E7228">
          <w:pPr>
            <w:rPr>
              <w:rFonts w:ascii="宋体" w:hAnsi="Calibri" w:hint="eastAsia"/>
              <w:sz w:val="24"/>
            </w:rPr>
          </w:pPr>
          <w:r w:rsidRPr="005E7228">
            <w:rPr>
              <w:rFonts w:ascii="宋体" w:hAnsi="宋体" w:hint="eastAsia"/>
              <w:sz w:val="24"/>
            </w:rPr>
            <w:t xml:space="preserve">    建设单位在保修期限和保修范围内拒绝修复或拖延修复的，业主可以自行或委托他人修复，修复费用及修复期间造成的其他损失由建设单位承担。</w:t>
          </w:r>
        </w:p>
        <w:p w:rsidR="005E7228" w:rsidRPr="005E7228" w:rsidP="005E7228">
          <w:pPr>
            <w:rPr>
              <w:rFonts w:ascii="宋体" w:hAnsi="Calibri" w:hint="eastAsia"/>
              <w:sz w:val="24"/>
            </w:rPr>
          </w:pPr>
          <w:r w:rsidRPr="005E7228">
            <w:rPr>
              <w:rFonts w:ascii="宋体" w:hAnsi="宋体" w:hint="eastAsia"/>
              <w:sz w:val="24"/>
            </w:rPr>
            <w:t>第二十四条  本物业管理区域内的全体业主应按规定缴存、使用和管理住宅专项维修资金。</w:t>
          </w:r>
        </w:p>
        <w:p w:rsidR="005E7228" w:rsidRPr="005E7228" w:rsidP="005E7228">
          <w:pPr>
            <w:jc w:val="center"/>
            <w:rPr>
              <w:rFonts w:ascii="宋体" w:hAnsi="Calibri" w:hint="eastAsia"/>
              <w:sz w:val="24"/>
            </w:rPr>
          </w:pPr>
          <w:r w:rsidRPr="005E7228">
            <w:rPr>
              <w:rFonts w:ascii="宋体" w:hAnsi="宋体" w:hint="eastAsia"/>
              <w:sz w:val="24"/>
            </w:rPr>
            <w:t>第五章  业主的共同利益</w:t>
          </w:r>
        </w:p>
        <w:p w:rsidR="005E7228" w:rsidRPr="005E7228" w:rsidP="005E7228">
          <w:pPr>
            <w:rPr>
              <w:rFonts w:ascii="宋体" w:hAnsi="Calibri" w:hint="eastAsia"/>
              <w:sz w:val="24"/>
            </w:rPr>
          </w:pPr>
          <w:r w:rsidRPr="005E7228">
            <w:rPr>
              <w:rFonts w:ascii="宋体" w:hAnsi="宋体" w:hint="eastAsia"/>
              <w:sz w:val="24"/>
            </w:rPr>
            <w:t>第二十五条  为维护业主的共同利益，全体业主同意在物业管理活动中授予物业服务企业以下权利：</w:t>
          </w:r>
        </w:p>
        <w:p w:rsidR="005E7228" w:rsidRPr="005E7228" w:rsidP="005E7228">
          <w:pPr>
            <w:rPr>
              <w:rFonts w:ascii="宋体" w:hAnsi="Calibri" w:hint="eastAsia"/>
              <w:sz w:val="24"/>
            </w:rPr>
          </w:pPr>
          <w:r w:rsidRPr="005E7228">
            <w:rPr>
              <w:rFonts w:ascii="宋体" w:hAnsi="宋体" w:hint="eastAsia"/>
              <w:sz w:val="24"/>
            </w:rPr>
            <w:t xml:space="preserve">   （一）代为查验物业共用部位、共用设施设备是否符合国家标准、行业标准，并解决查验中发现的问题；</w:t>
          </w:r>
        </w:p>
        <w:p w:rsidR="005E7228" w:rsidRPr="005E7228" w:rsidP="005E7228">
          <w:pPr>
            <w:rPr>
              <w:rFonts w:ascii="宋体" w:hAnsi="Calibri" w:hint="eastAsia"/>
              <w:sz w:val="24"/>
            </w:rPr>
          </w:pPr>
          <w:r w:rsidRPr="005E7228">
            <w:rPr>
              <w:rFonts w:ascii="宋体" w:hAnsi="宋体" w:hint="eastAsia"/>
              <w:sz w:val="24"/>
            </w:rPr>
            <w:t xml:space="preserve">   （二）根据本临时管理规约配合建设单位制定物业共用部位和共用设施设备的使用、公共秩序和环境卫生的维护等方面的规章制度；</w:t>
          </w:r>
        </w:p>
        <w:p w:rsidR="005E7228" w:rsidRPr="005E7228" w:rsidP="005E7228">
          <w:pPr>
            <w:rPr>
              <w:rFonts w:ascii="宋体" w:hAnsi="Calibri" w:hint="eastAsia"/>
              <w:sz w:val="24"/>
            </w:rPr>
          </w:pPr>
          <w:r w:rsidRPr="005E7228">
            <w:rPr>
              <w:rFonts w:ascii="宋体" w:hAnsi="宋体" w:hint="eastAsia"/>
              <w:sz w:val="24"/>
            </w:rPr>
            <w:t xml:space="preserve">   （三）以批评、规劝、公示、上报有关行政执法部门等必要措施制止业主、物业使用人违反本临时管理规约和规章制度的行为。</w:t>
          </w:r>
        </w:p>
        <w:p w:rsidR="005E7228" w:rsidRPr="005E7228" w:rsidP="005E7228">
          <w:pPr>
            <w:rPr>
              <w:rFonts w:ascii="宋体" w:hAnsi="Calibri" w:hint="eastAsia"/>
              <w:sz w:val="24"/>
            </w:rPr>
          </w:pPr>
          <w:r w:rsidRPr="005E7228">
            <w:rPr>
              <w:rFonts w:ascii="宋体" w:hAnsi="宋体" w:hint="eastAsia"/>
              <w:sz w:val="24"/>
            </w:rPr>
            <w:t xml:space="preserve">   （四）对物业管理区域内违法建造、擅自改动房屋建筑主体和承重结构、一套改多套和改变建筑设计使用功能的，物业服务企业接到相关行政主管部门的相关书面通知后，可以暂时停止供水、供电。业主或者使用人改正违法行为后，物业服务企业应当及时恢复供水、供电，并报告相关行政主管部门。</w:t>
          </w:r>
        </w:p>
        <w:p w:rsidR="005E7228" w:rsidRPr="005E7228" w:rsidP="005E7228">
          <w:pPr>
            <w:rPr>
              <w:rFonts w:ascii="宋体" w:hAnsi="Calibri" w:hint="eastAsia"/>
              <w:sz w:val="24"/>
            </w:rPr>
          </w:pPr>
          <w:r w:rsidRPr="005E7228">
            <w:rPr>
              <w:rFonts w:ascii="宋体" w:hAnsi="宋体" w:hint="eastAsia"/>
              <w:sz w:val="24"/>
            </w:rPr>
            <w:t>第二十六条  建设单位应在物业管理区域内显著位置设置公告栏，用于张贴物业管理规章制度，以及应告知全体业主和物业使用人的通知、公告。</w:t>
          </w:r>
        </w:p>
        <w:p w:rsidR="005E7228" w:rsidRPr="005E7228" w:rsidP="005E7228">
          <w:pPr>
            <w:rPr>
              <w:rFonts w:ascii="宋体" w:hAnsi="Calibri" w:hint="eastAsia"/>
              <w:sz w:val="24"/>
            </w:rPr>
          </w:pPr>
          <w:r w:rsidRPr="005E7228">
            <w:rPr>
              <w:rFonts w:ascii="宋体" w:hAnsi="宋体" w:hint="eastAsia"/>
              <w:sz w:val="24"/>
            </w:rPr>
            <w:t>第二十七条  本物业管理区域内，物业服务收费采取包干制方式。业主应按照前期物业服务合同的约定按时足额交纳物业服务费用。</w:t>
          </w:r>
        </w:p>
        <w:p w:rsidR="005E7228" w:rsidRPr="005E7228" w:rsidP="005E7228">
          <w:pPr>
            <w:rPr>
              <w:rFonts w:ascii="宋体" w:hAnsi="Calibri" w:hint="eastAsia"/>
              <w:sz w:val="24"/>
            </w:rPr>
          </w:pPr>
          <w:r w:rsidRPr="005E7228">
            <w:rPr>
              <w:rFonts w:ascii="宋体" w:hAnsi="宋体" w:hint="eastAsia"/>
              <w:sz w:val="24"/>
            </w:rPr>
            <w:t xml:space="preserve">    物业服务费用是物业服务活动正常开展的基础，涉及全体业主的共同利益，业主应积极倡导欠费业主履行交纳物业服务费用的义务。</w:t>
          </w:r>
        </w:p>
        <w:p w:rsidR="005E7228" w:rsidRPr="005E7228" w:rsidP="005E7228">
          <w:pPr>
            <w:rPr>
              <w:rFonts w:ascii="宋体" w:hAnsi="Calibri" w:hint="eastAsia"/>
              <w:sz w:val="24"/>
            </w:rPr>
          </w:pPr>
          <w:r w:rsidRPr="005E7228">
            <w:rPr>
              <w:rFonts w:ascii="宋体" w:hAnsi="宋体" w:hint="eastAsia"/>
              <w:sz w:val="24"/>
            </w:rPr>
            <w:t>第二十八条  利用其他物业共用部位、公共设备设施同意委托物业服务企业经营，经营收入按下列约定分配：扣除物业服务企业对物业共用部位、共用设施设备的经营管理费用后的经营收益归业主所有，主要用于物业共用部位、共用设施设备的日常养护、维修以及补充住宅专项维修资金，该收益应单独建账。</w:t>
          </w:r>
        </w:p>
        <w:p w:rsidR="005E7228" w:rsidRPr="005E7228" w:rsidP="005E7228">
          <w:pPr>
            <w:rPr>
              <w:rFonts w:ascii="宋体" w:hAnsi="Calibri" w:hint="eastAsia"/>
              <w:sz w:val="24"/>
            </w:rPr>
          </w:pPr>
        </w:p>
        <w:p w:rsidR="005E7228" w:rsidRPr="005E7228" w:rsidP="005E7228">
          <w:pPr>
            <w:jc w:val="center"/>
            <w:rPr>
              <w:rFonts w:ascii="宋体" w:hAnsi="Calibri" w:hint="eastAsia"/>
              <w:sz w:val="24"/>
            </w:rPr>
          </w:pPr>
          <w:r w:rsidRPr="005E7228">
            <w:rPr>
              <w:rFonts w:ascii="宋体" w:hAnsi="宋体" w:hint="eastAsia"/>
              <w:sz w:val="24"/>
            </w:rPr>
            <w:t>第六章  违约责任</w:t>
          </w:r>
        </w:p>
        <w:p w:rsidR="005E7228" w:rsidRPr="005E7228" w:rsidP="005E7228">
          <w:pPr>
            <w:rPr>
              <w:rFonts w:ascii="宋体" w:hAnsi="Calibri" w:hint="eastAsia"/>
              <w:sz w:val="24"/>
            </w:rPr>
          </w:pPr>
          <w:r w:rsidRPr="005E7228">
            <w:rPr>
              <w:rFonts w:ascii="宋体" w:hAnsi="宋体" w:hint="eastAsia"/>
              <w:sz w:val="24"/>
            </w:rPr>
            <w:t xml:space="preserve">第二十九条  业主未按时足额交纳物业服务费的，物业服务企业可以在物业管理区域内将未交费业主名单及欠费情况予以公示催交。经书面催交，业主无正当理由拒绝交纳物业服务费的，物业服务企业可以依法向人民法院起诉，并可按所欠费用每日加收 </w:t>
          </w:r>
          <w:r w:rsidRPr="005E7228">
            <w:rPr>
              <w:rFonts w:ascii="宋体" w:hAnsi="宋体" w:hint="eastAsia"/>
              <w:sz w:val="24"/>
              <w:u w:val="single"/>
            </w:rPr>
            <w:t xml:space="preserve">千分之二 </w:t>
          </w:r>
          <w:r w:rsidRPr="005E7228">
            <w:rPr>
              <w:rFonts w:ascii="宋体" w:hAnsi="宋体" w:hint="eastAsia"/>
              <w:sz w:val="24"/>
            </w:rPr>
            <w:t>滞纳金。</w:t>
          </w:r>
        </w:p>
        <w:p w:rsidR="005E7228" w:rsidRPr="005E7228" w:rsidP="005E7228">
          <w:pPr>
            <w:rPr>
              <w:rFonts w:ascii="宋体" w:hAnsi="Calibri" w:hint="eastAsia"/>
              <w:sz w:val="24"/>
            </w:rPr>
          </w:pPr>
          <w:r w:rsidRPr="005E7228">
            <w:rPr>
              <w:rFonts w:ascii="宋体" w:hAnsi="宋体" w:hint="eastAsia"/>
              <w:sz w:val="24"/>
            </w:rPr>
            <w:t>第三十条  业主违反本临时管理规约关于物业的使用、维护和管理的约定，妨碍物业正常使用或造成物业损害及其他损失的，其他业主和物业服务企业可依据本临时管理规约向人民法院提起诉讼。</w:t>
          </w:r>
        </w:p>
        <w:p w:rsidR="005E7228" w:rsidRPr="005E7228" w:rsidP="005E7228">
          <w:pPr>
            <w:rPr>
              <w:rFonts w:ascii="宋体" w:hAnsi="Calibri" w:hint="eastAsia"/>
              <w:sz w:val="24"/>
            </w:rPr>
          </w:pPr>
          <w:r w:rsidRPr="005E7228">
            <w:rPr>
              <w:rFonts w:ascii="宋体" w:hAnsi="宋体" w:hint="eastAsia"/>
              <w:sz w:val="24"/>
            </w:rPr>
            <w:t>第三十一条  业主违反本临时管理规约关于业主共同利益的约定，导致全体业主的共同利益受损的，其他业主和物业服务企业可依据本临时管理规约向人民法院提起诉讼。</w:t>
          </w:r>
        </w:p>
        <w:p w:rsidR="005E7228" w:rsidRPr="005E7228" w:rsidP="005E7228">
          <w:pPr>
            <w:rPr>
              <w:rFonts w:ascii="宋体" w:hAnsi="Calibri" w:hint="eastAsia"/>
              <w:sz w:val="24"/>
            </w:rPr>
          </w:pPr>
          <w:r w:rsidRPr="005E7228">
            <w:rPr>
              <w:rFonts w:ascii="宋体" w:hAnsi="宋体" w:hint="eastAsia"/>
              <w:sz w:val="24"/>
            </w:rPr>
            <w:t>第三十二条  物业使用人违反本临时管理规约的，相关业主承担连带责任。</w:t>
          </w:r>
        </w:p>
        <w:p w:rsidR="005E7228" w:rsidRPr="005E7228" w:rsidP="005E7228">
          <w:pPr>
            <w:rPr>
              <w:rFonts w:ascii="宋体" w:hAnsi="Calibri" w:hint="eastAsia"/>
              <w:sz w:val="24"/>
            </w:rPr>
          </w:pPr>
          <w:r w:rsidRPr="005E7228">
            <w:rPr>
              <w:rFonts w:ascii="宋体" w:hAnsi="宋体" w:hint="eastAsia"/>
              <w:sz w:val="24"/>
            </w:rPr>
            <w:t>第三十三条  建设单位未能履行本临时管理规约约定义务的，业主和物业服务企业可向有关行政主管部门投诉，也可根据本临时管理规约向人民法院提起诉讼。</w:t>
          </w:r>
        </w:p>
        <w:p w:rsidR="005E7228" w:rsidRPr="005E7228" w:rsidP="005E7228">
          <w:pPr>
            <w:jc w:val="center"/>
            <w:rPr>
              <w:rFonts w:ascii="宋体" w:hAnsi="Calibri" w:hint="eastAsia"/>
              <w:sz w:val="24"/>
            </w:rPr>
          </w:pPr>
          <w:r w:rsidRPr="005E7228">
            <w:rPr>
              <w:rFonts w:ascii="宋体" w:hAnsi="宋体" w:hint="eastAsia"/>
              <w:sz w:val="24"/>
            </w:rPr>
            <w:t>第七章  附  则</w:t>
          </w:r>
        </w:p>
        <w:p w:rsidR="005E7228" w:rsidRPr="005E7228" w:rsidP="005E7228">
          <w:pPr>
            <w:rPr>
              <w:rFonts w:ascii="宋体" w:hAnsi="Calibri" w:hint="eastAsia"/>
              <w:sz w:val="24"/>
            </w:rPr>
          </w:pPr>
          <w:r w:rsidRPr="005E7228">
            <w:rPr>
              <w:rFonts w:ascii="宋体" w:hAnsi="宋体" w:hint="eastAsia"/>
              <w:sz w:val="24"/>
            </w:rPr>
            <w:t>第三十四条  本临时管理规约所称物业的专有部分，是指由单个业主独立使用并具有排他性的房屋、空间、场地及相关设施设备。</w:t>
          </w:r>
        </w:p>
        <w:p w:rsidR="005E7228" w:rsidRPr="005E7228" w:rsidP="005E7228">
          <w:pPr>
            <w:rPr>
              <w:rFonts w:ascii="宋体" w:hAnsi="Calibri" w:hint="eastAsia"/>
              <w:sz w:val="24"/>
            </w:rPr>
          </w:pPr>
          <w:r w:rsidRPr="005E7228">
            <w:rPr>
              <w:rFonts w:ascii="宋体" w:hAnsi="宋体" w:hint="eastAsia"/>
              <w:sz w:val="24"/>
            </w:rPr>
            <w:t>本临时管理规约所称物业的共用部位、共用设施设备，是指物业管理区域内单个业主专有部分以外的，属于多个或全体业主共同所有或使用的房屋、空间、场地及相关设施设备。</w:t>
          </w:r>
        </w:p>
        <w:p w:rsidR="005E7228" w:rsidRPr="005E7228" w:rsidP="005E7228">
          <w:pPr>
            <w:rPr>
              <w:rFonts w:ascii="宋体" w:hAnsi="Calibri" w:hint="eastAsia"/>
              <w:sz w:val="24"/>
            </w:rPr>
          </w:pPr>
          <w:r w:rsidRPr="005E7228">
            <w:rPr>
              <w:rFonts w:ascii="宋体" w:hAnsi="宋体" w:hint="eastAsia"/>
              <w:sz w:val="24"/>
            </w:rPr>
            <w:t>第三十五条  业主转让或出租物业时，应提前书面通知物业服务企业，并要求物业继受人签署本临时管理规约承诺书或承租人在租赁合同中承诺遵守本临时管理规约。</w:t>
          </w:r>
        </w:p>
        <w:p w:rsidR="005E7228" w:rsidRPr="005E7228" w:rsidP="005E7228">
          <w:pPr>
            <w:rPr>
              <w:rFonts w:ascii="宋体" w:hAnsi="Calibri" w:hint="eastAsia"/>
              <w:sz w:val="24"/>
            </w:rPr>
          </w:pPr>
          <w:r w:rsidRPr="005E7228">
            <w:rPr>
              <w:rFonts w:ascii="宋体" w:hAnsi="宋体" w:hint="eastAsia"/>
              <w:sz w:val="24"/>
            </w:rPr>
            <w:t>第三十六条  本临时管理规约由建设单位、物业服务企业和每位业主各执一份。</w:t>
          </w:r>
        </w:p>
        <w:p w:rsidR="005E7228" w:rsidRPr="005E7228" w:rsidP="005E7228">
          <w:pPr>
            <w:rPr>
              <w:rFonts w:ascii="宋体" w:hAnsi="Calibri" w:hint="eastAsia"/>
              <w:sz w:val="24"/>
            </w:rPr>
          </w:pPr>
          <w:r w:rsidRPr="005E7228">
            <w:rPr>
              <w:rFonts w:ascii="宋体" w:hAnsi="宋体" w:hint="eastAsia"/>
              <w:sz w:val="24"/>
            </w:rPr>
            <w:t>第三十七条  本临时管理规约自首位物业买受人承诺之日起生效，至业主大会制定的《管理规约》生效之日终止。</w:t>
          </w:r>
        </w:p>
        <w:p w:rsidR="005E7228" w:rsidRPr="005E7228" w:rsidP="005E7228">
          <w:pPr>
            <w:rPr>
              <w:rFonts w:ascii="宋体" w:hAnsi="Calibri" w:hint="eastAsia"/>
              <w:sz w:val="24"/>
            </w:rPr>
          </w:pPr>
        </w:p>
        <w:p w:rsidR="005E7228" w:rsidRPr="005E7228" w:rsidP="005E7228">
          <w:pPr>
            <w:rPr>
              <w:rFonts w:ascii="宋体" w:hAnsi="Calibri" w:hint="eastAsia"/>
              <w:sz w:val="24"/>
            </w:rPr>
          </w:pPr>
        </w:p>
        <w:p w:rsidR="005E7228" w:rsidRPr="005E7228" w:rsidP="005E7228">
          <w:pPr>
            <w:jc w:val="center"/>
            <w:rPr>
              <w:rFonts w:ascii="宋体" w:hAnsi="Calibri" w:hint="eastAsia"/>
              <w:sz w:val="24"/>
            </w:rPr>
          </w:pPr>
          <w:r w:rsidRPr="005E7228">
            <w:rPr>
              <w:rFonts w:ascii="宋体" w:hAnsi="宋体" w:hint="eastAsia"/>
              <w:sz w:val="24"/>
            </w:rPr>
            <w:t>承 诺 书</w:t>
          </w:r>
        </w:p>
        <w:p w:rsidR="005E7228" w:rsidRPr="005E7228" w:rsidP="005E7228">
          <w:pPr>
            <w:rPr>
              <w:rFonts w:ascii="宋体" w:hAnsi="Calibri" w:hint="eastAsia"/>
              <w:sz w:val="24"/>
            </w:rPr>
          </w:pPr>
        </w:p>
        <w:p w:rsidR="005E7228" w:rsidRPr="005E7228" w:rsidP="005E7228">
          <w:pPr>
            <w:rPr>
              <w:rFonts w:ascii="宋体" w:hAnsi="Calibri" w:hint="eastAsia"/>
              <w:sz w:val="24"/>
            </w:rPr>
          </w:pPr>
          <w:r w:rsidRPr="005E7228">
            <w:rPr>
              <w:rFonts w:ascii="宋体" w:hAnsi="宋体" w:hint="eastAsia"/>
              <w:sz w:val="24"/>
            </w:rPr>
            <w:t>本人为宝江花园</w:t>
          </w:r>
          <w:r w:rsidRPr="005E7228">
            <w:rPr>
              <w:rFonts w:ascii="宋体" w:hAnsi="宋体" w:hint="eastAsia"/>
              <w:sz w:val="24"/>
              <w:u w:val="single"/>
            </w:rPr>
            <w:t xml:space="preserve">        </w:t>
          </w:r>
          <w:r w:rsidRPr="005E7228">
            <w:rPr>
              <w:rFonts w:ascii="宋体" w:hAnsi="宋体" w:hint="eastAsia"/>
              <w:sz w:val="24"/>
            </w:rPr>
            <w:t>栋</w:t>
          </w:r>
          <w:r w:rsidRPr="005E7228">
            <w:rPr>
              <w:rFonts w:ascii="宋体" w:hAnsi="宋体" w:hint="eastAsia"/>
              <w:sz w:val="24"/>
              <w:u w:val="single"/>
            </w:rPr>
            <w:t xml:space="preserve">        </w:t>
          </w:r>
          <w:r w:rsidRPr="005E7228">
            <w:rPr>
              <w:rFonts w:ascii="宋体" w:hAnsi="宋体" w:hint="eastAsia"/>
              <w:sz w:val="24"/>
            </w:rPr>
            <w:t>号 的买受人，为维护本物业管理区域内全体业主的共同利益，本人声明如下：</w:t>
          </w:r>
        </w:p>
        <w:p w:rsidR="005E7228" w:rsidRPr="005E7228" w:rsidP="005E7228">
          <w:pPr>
            <w:rPr>
              <w:rFonts w:ascii="宋体" w:hAnsi="Calibri" w:hint="eastAsia"/>
              <w:sz w:val="24"/>
            </w:rPr>
          </w:pPr>
          <w:r w:rsidRPr="005E7228">
            <w:rPr>
              <w:rFonts w:ascii="宋体" w:hAnsi="宋体" w:hint="eastAsia"/>
              <w:sz w:val="24"/>
            </w:rPr>
            <w:t>一、确认已详细阅读株洲市</w:t>
          </w:r>
          <w:r w:rsidRPr="005E7228">
            <w:rPr>
              <w:rFonts w:ascii="宋体" w:hAnsi="宋体" w:hint="eastAsia"/>
              <w:sz w:val="24"/>
              <w:u w:val="single"/>
            </w:rPr>
            <w:t>南城首座</w:t>
          </w:r>
          <w:r w:rsidRPr="005E7228">
            <w:rPr>
              <w:rFonts w:ascii="宋体" w:hAnsi="宋体" w:hint="eastAsia"/>
              <w:sz w:val="24"/>
            </w:rPr>
            <w:t>物业管理有限公司制定的《宝江花园临时管理规约》和《前期物业服务协议》的全部内容。</w:t>
          </w:r>
        </w:p>
        <w:p w:rsidR="005E7228" w:rsidRPr="005E7228" w:rsidP="005E7228">
          <w:pPr>
            <w:rPr>
              <w:rFonts w:ascii="宋体" w:hAnsi="Calibri" w:hint="eastAsia"/>
              <w:sz w:val="24"/>
            </w:rPr>
          </w:pPr>
          <w:r w:rsidRPr="005E7228">
            <w:rPr>
              <w:rFonts w:ascii="宋体" w:hAnsi="宋体" w:hint="eastAsia"/>
              <w:sz w:val="24"/>
            </w:rPr>
            <w:t>二、同意遵守并倡导其他业主及物业使用人遵守本临时管理规约；</w:t>
          </w:r>
        </w:p>
        <w:p w:rsidR="005E7228" w:rsidRPr="005E7228" w:rsidP="005E7228">
          <w:pPr>
            <w:rPr>
              <w:rFonts w:ascii="宋体" w:hAnsi="Calibri" w:hint="eastAsia"/>
              <w:sz w:val="24"/>
            </w:rPr>
          </w:pPr>
          <w:r w:rsidRPr="005E7228">
            <w:rPr>
              <w:rFonts w:ascii="宋体" w:hAnsi="宋体" w:hint="eastAsia"/>
              <w:sz w:val="24"/>
            </w:rPr>
            <w:t>三、本人同意承担违反本临时管理规约的相应责任，并同意对该物业的使用人违反本临时管理规约的行为承担连带责任；</w:t>
          </w:r>
        </w:p>
        <w:p w:rsidR="005E7228" w:rsidRPr="005E7228" w:rsidP="005E7228">
          <w:pPr>
            <w:rPr>
              <w:rFonts w:ascii="宋体" w:hAnsi="Calibri" w:hint="eastAsia"/>
              <w:sz w:val="24"/>
            </w:rPr>
          </w:pPr>
          <w:r w:rsidRPr="005E7228">
            <w:rPr>
              <w:rFonts w:ascii="宋体" w:hAnsi="宋体" w:hint="eastAsia"/>
              <w:sz w:val="24"/>
            </w:rPr>
            <w:t>四、本人同意转让该物业时取得物业继受人签署的本临时管理规约承诺书并送交建设单位或物业服务企业，建设单位或物业服务企业收到物业继受人签署的承诺书前，本承诺继续有效。</w:t>
          </w:r>
        </w:p>
        <w:p w:rsidR="005E7228" w:rsidRPr="005E7228" w:rsidP="005E7228">
          <w:pPr>
            <w:rPr>
              <w:rFonts w:ascii="宋体" w:hAnsi="Calibri" w:hint="eastAsia"/>
              <w:sz w:val="24"/>
            </w:rPr>
          </w:pPr>
        </w:p>
        <w:p w:rsidR="005E7228" w:rsidRPr="005E7228" w:rsidP="005E7228">
          <w:pPr>
            <w:rPr>
              <w:rFonts w:ascii="宋体" w:hAnsi="Calibri" w:hint="eastAsia"/>
              <w:sz w:val="24"/>
            </w:rPr>
          </w:pPr>
        </w:p>
        <w:p w:rsidR="005E7228" w:rsidRPr="005E7228" w:rsidP="005E7228">
          <w:pPr>
            <w:rPr>
              <w:rFonts w:ascii="宋体" w:hAnsi="Calibri" w:hint="eastAsia"/>
              <w:sz w:val="24"/>
            </w:rPr>
          </w:pPr>
          <w:r w:rsidRPr="005E7228">
            <w:rPr>
              <w:rFonts w:ascii="宋体" w:hAnsi="宋体" w:hint="eastAsia"/>
              <w:sz w:val="24"/>
            </w:rPr>
            <w:t xml:space="preserve">                                                   承诺人（签字）：                            </w:t>
          </w:r>
        </w:p>
        <w:p w:rsidR="005E7228" w:rsidRPr="005E7228" w:rsidP="005E7228">
          <w:pPr>
            <w:rPr>
              <w:rFonts w:ascii="宋体" w:hAnsi="Calibri" w:hint="eastAsia"/>
              <w:sz w:val="24"/>
            </w:rPr>
          </w:pPr>
          <w:r w:rsidRPr="005E7228">
            <w:rPr>
              <w:rFonts w:ascii="宋体" w:hAnsi="宋体" w:hint="eastAsia"/>
              <w:sz w:val="24"/>
            </w:rPr>
            <w:t xml:space="preserve">                                         </w:t>
          </w:r>
        </w:p>
        <w:p w:rsidR="005E7228" w:rsidRPr="005E7228" w:rsidP="005E7228">
          <w:pPr>
            <w:rPr>
              <w:rFonts w:ascii="宋体" w:hAnsi="Calibri" w:hint="eastAsia"/>
              <w:sz w:val="24"/>
            </w:rPr>
          </w:pPr>
          <w:r w:rsidRPr="005E7228">
            <w:rPr>
              <w:rFonts w:ascii="宋体" w:hAnsi="宋体" w:hint="eastAsia"/>
              <w:sz w:val="24"/>
            </w:rPr>
            <w:t xml:space="preserve">                                                           年   月    日</w:t>
          </w:r>
        </w:p>
        <w:p w:rsidR="00116D61" w:rsidRPr="008D19BF" w:rsidP="00534941">
          <w:pPr>
            <w:widowControl/>
            <w:spacing w:line="360" w:lineRule="auto"/>
            <w:rPr>
              <w:rFonts w:ascii="宋体" w:hAnsi="宋体" w:cs="宋体"/>
              <w:b/>
              <w:bCs/>
              <w:color w:val="000000"/>
              <w:kern w:val="0"/>
              <w:sz w:val="24"/>
            </w:rPr>
          </w:pPr>
          <w:r w:rsidR="005E7228">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2096670225"/>
        <w:placeholder>
          <w:docPart w:val="DefaultPlaceholder_22675703"/>
        </w:placeholder>
        <w:richText/>
      </w:sdtPr>
      <w:sdtContent>
        <w:p w:rsidR="005E7228" w:rsidRPr="005E7228" w:rsidP="005E7228">
          <w:pPr>
            <w:divId w:val="1558542453"/>
            <w:ind w:firstLine="240" w:firstLineChars="100"/>
            <w:rPr>
              <w:rFonts w:ascii="宋体" w:hAnsi="Calibri"/>
              <w:sz w:val="24"/>
            </w:rPr>
          </w:pPr>
          <w:r w:rsidRPr="005E7228">
            <w:rPr>
              <w:rFonts w:ascii="宋体" w:hAnsi="宋体" w:hint="eastAsia"/>
              <w:sz w:val="24"/>
            </w:rPr>
            <w:t>相同户型单位因楼栋、楼层、单元等差别，局部结构、面积等可能存在差异，各户型分布的楼层/房间与现场样房展示也有可能存在细微差异，为了有效保障您的购房权益，现对您说明如下：</w:t>
          </w:r>
        </w:p>
        <w:p w:rsidR="005E7228" w:rsidRPr="005E7228" w:rsidP="005E7228">
          <w:pPr>
            <w:divId w:val="1558542453"/>
            <w:rPr>
              <w:rFonts w:ascii="宋体" w:hAnsi="Calibri" w:hint="eastAsia"/>
              <w:sz w:val="24"/>
            </w:rPr>
          </w:pPr>
        </w:p>
        <w:p w:rsidR="005E7228" w:rsidRPr="005E7228" w:rsidP="005E7228">
          <w:pPr>
            <w:divId w:val="1558542453"/>
            <w:rPr>
              <w:rFonts w:ascii="宋体" w:hAnsi="Calibri" w:hint="eastAsia"/>
              <w:sz w:val="24"/>
            </w:rPr>
          </w:pPr>
          <w:r w:rsidRPr="005E7228">
            <w:rPr>
              <w:rFonts w:ascii="宋体" w:hAnsi="宋体" w:hint="eastAsia"/>
              <w:sz w:val="24"/>
            </w:rPr>
            <w:t>1、1～4＃栋各楼层所有户型，入户门至电梯间及疏散楼梯间都有一道乙级防火门。</w:t>
          </w:r>
        </w:p>
        <w:p w:rsidR="005E7228" w:rsidRPr="005E7228" w:rsidP="005E7228">
          <w:pPr>
            <w:divId w:val="1558542453"/>
            <w:rPr>
              <w:rFonts w:ascii="宋体" w:hAnsi="Calibri" w:hint="eastAsia"/>
              <w:sz w:val="24"/>
            </w:rPr>
          </w:pPr>
          <w:r w:rsidRPr="005E7228">
            <w:rPr>
              <w:rFonts w:ascii="宋体" w:hAnsi="宋体" w:hint="eastAsia"/>
              <w:sz w:val="24"/>
            </w:rPr>
            <w:t>新消防规范要求各楼层所有户型设有防火要求的房间，需设置乙级防火门，该门由业主自理。</w:t>
          </w:r>
        </w:p>
        <w:p w:rsidR="005E7228" w:rsidRPr="005E7228" w:rsidP="005E7228">
          <w:pPr>
            <w:divId w:val="1558542453"/>
            <w:rPr>
              <w:rFonts w:ascii="宋体" w:hAnsi="Calibri" w:hint="eastAsia"/>
              <w:sz w:val="24"/>
            </w:rPr>
          </w:pPr>
        </w:p>
        <w:p w:rsidR="005E7228" w:rsidRPr="005E7228" w:rsidP="005E7228">
          <w:pPr>
            <w:divId w:val="1558542453"/>
            <w:rPr>
              <w:rFonts w:ascii="宋体" w:hAnsi="Calibri" w:hint="eastAsia"/>
              <w:sz w:val="24"/>
            </w:rPr>
          </w:pPr>
          <w:r w:rsidRPr="005E7228">
            <w:rPr>
              <w:rFonts w:ascii="宋体" w:hAnsi="宋体" w:hint="eastAsia"/>
              <w:sz w:val="24"/>
            </w:rPr>
            <w:t>2、1～4＃栋各楼层所有户型东西向平开窗及凸窗设置正面活动外遮阳卷帘，尺寸以东西向平开窗及凸窗实际长宽为主。</w:t>
          </w:r>
        </w:p>
        <w:p w:rsidR="005E7228" w:rsidRPr="005E7228" w:rsidP="005E7228">
          <w:pPr>
            <w:divId w:val="1558542453"/>
            <w:rPr>
              <w:rFonts w:ascii="宋体" w:hAnsi="Calibri" w:hint="eastAsia"/>
              <w:sz w:val="24"/>
            </w:rPr>
          </w:pPr>
        </w:p>
        <w:p w:rsidR="005E7228" w:rsidRPr="005E7228" w:rsidP="005E7228">
          <w:pPr>
            <w:divId w:val="1558542453"/>
            <w:rPr>
              <w:rFonts w:ascii="宋体" w:hAnsi="Calibri" w:hint="eastAsia"/>
              <w:sz w:val="24"/>
            </w:rPr>
          </w:pPr>
          <w:r w:rsidRPr="005E7228">
            <w:rPr>
              <w:rFonts w:ascii="宋体" w:hAnsi="宋体" w:hint="eastAsia"/>
              <w:sz w:val="24"/>
            </w:rPr>
            <w:t>3、3＃栋01号房二层至十六层存在大寒日有效日照时间内累计日照时间少于2小时。</w:t>
          </w:r>
        </w:p>
        <w:p w:rsidR="005E7228" w:rsidRPr="005E7228" w:rsidP="005E7228">
          <w:pPr>
            <w:divId w:val="1558542453"/>
            <w:rPr>
              <w:rFonts w:ascii="宋体" w:hAnsi="Calibri" w:hint="eastAsia"/>
              <w:sz w:val="24"/>
            </w:rPr>
          </w:pPr>
        </w:p>
        <w:p w:rsidR="005E7228" w:rsidRPr="005E7228" w:rsidP="005E7228">
          <w:pPr>
            <w:divId w:val="1558542453"/>
            <w:rPr>
              <w:rFonts w:ascii="宋体" w:hAnsi="Calibri" w:hint="eastAsia"/>
              <w:sz w:val="24"/>
            </w:rPr>
          </w:pPr>
          <w:r w:rsidRPr="005E7228">
            <w:rPr>
              <w:rFonts w:ascii="宋体" w:hAnsi="宋体" w:hint="eastAsia"/>
              <w:sz w:val="24"/>
            </w:rPr>
            <w:t>4、4＃栋04号房二层至二十一层存在大寒日有效日照时间内累计日照时间少于2小时。</w:t>
          </w:r>
        </w:p>
        <w:p w:rsidR="005E7228" w:rsidRPr="005E7228" w:rsidP="005E7228">
          <w:pPr>
            <w:divId w:val="1558542453"/>
            <w:rPr>
              <w:rFonts w:ascii="宋体" w:hAnsi="Calibri" w:hint="eastAsia"/>
              <w:sz w:val="24"/>
            </w:rPr>
          </w:pPr>
        </w:p>
        <w:p w:rsidR="005E7228" w:rsidRPr="005E7228" w:rsidP="005E7228">
          <w:pPr>
            <w:divId w:val="1558542453"/>
            <w:rPr>
              <w:rFonts w:ascii="宋体" w:hAnsi="Calibri" w:hint="eastAsia"/>
              <w:sz w:val="24"/>
            </w:rPr>
          </w:pPr>
          <w:r w:rsidRPr="005E7228">
            <w:rPr>
              <w:rFonts w:ascii="宋体" w:hAnsi="宋体" w:hint="eastAsia"/>
              <w:sz w:val="24"/>
            </w:rPr>
            <w:t>5、专(公)变配电房：位于2＃栋负二层第三防火区</w:t>
          </w:r>
        </w:p>
        <w:p w:rsidR="005E7228" w:rsidRPr="005E7228" w:rsidP="005E7228">
          <w:pPr>
            <w:divId w:val="1558542453"/>
            <w:rPr>
              <w:rFonts w:ascii="宋体" w:hAnsi="Calibri" w:hint="eastAsia"/>
              <w:sz w:val="24"/>
            </w:rPr>
          </w:pPr>
        </w:p>
        <w:p w:rsidR="005E7228" w:rsidRPr="005E7228" w:rsidP="005E7228">
          <w:pPr>
            <w:divId w:val="1558542453"/>
            <w:rPr>
              <w:rFonts w:ascii="宋体" w:hAnsi="Calibri" w:hint="eastAsia"/>
              <w:sz w:val="24"/>
            </w:rPr>
          </w:pPr>
          <w:r w:rsidRPr="005E7228">
            <w:rPr>
              <w:rFonts w:ascii="宋体" w:hAnsi="宋体" w:hint="eastAsia"/>
              <w:sz w:val="24"/>
            </w:rPr>
            <w:t>6、公变配电室：位于4＃栋负二层第五防火区</w:t>
          </w:r>
        </w:p>
        <w:p w:rsidR="005E7228" w:rsidRPr="005E7228" w:rsidP="005E7228">
          <w:pPr>
            <w:divId w:val="1558542453"/>
            <w:rPr>
              <w:rFonts w:ascii="宋体" w:hAnsi="Calibri" w:hint="eastAsia"/>
              <w:sz w:val="24"/>
            </w:rPr>
          </w:pPr>
        </w:p>
        <w:p w:rsidR="005E7228" w:rsidRPr="005E7228" w:rsidP="005E7228">
          <w:pPr>
            <w:divId w:val="1558542453"/>
            <w:rPr>
              <w:rFonts w:ascii="宋体" w:hAnsi="Calibri" w:hint="eastAsia"/>
              <w:sz w:val="24"/>
            </w:rPr>
          </w:pPr>
          <w:r w:rsidRPr="005E7228">
            <w:rPr>
              <w:rFonts w:ascii="宋体" w:hAnsi="宋体" w:hint="eastAsia"/>
              <w:sz w:val="24"/>
            </w:rPr>
            <w:t>7、消防控制室及弱点机房：位于1＃栋首层西侧</w:t>
          </w:r>
        </w:p>
        <w:p w:rsidR="005E7228" w:rsidRPr="005E7228" w:rsidP="005E7228">
          <w:pPr>
            <w:divId w:val="1558542453"/>
            <w:rPr>
              <w:rFonts w:ascii="宋体" w:hAnsi="Calibri" w:hint="eastAsia"/>
              <w:sz w:val="24"/>
            </w:rPr>
          </w:pPr>
        </w:p>
        <w:p w:rsidR="005E7228" w:rsidRPr="005E7228" w:rsidP="005E7228">
          <w:pPr>
            <w:divId w:val="1558542453"/>
            <w:rPr>
              <w:rFonts w:ascii="宋体" w:hAnsi="Calibri" w:hint="eastAsia"/>
              <w:sz w:val="24"/>
            </w:rPr>
          </w:pPr>
          <w:r w:rsidRPr="005E7228">
            <w:rPr>
              <w:rFonts w:ascii="宋体" w:hAnsi="宋体" w:hint="eastAsia"/>
              <w:sz w:val="24"/>
            </w:rPr>
            <w:t>8、消防水泵房：位于3＃栋负一层</w:t>
          </w:r>
        </w:p>
        <w:p w:rsidR="005E7228" w:rsidRPr="005E7228" w:rsidP="005E7228">
          <w:pPr>
            <w:divId w:val="1558542453"/>
            <w:rPr>
              <w:rFonts w:ascii="宋体" w:hAnsi="Calibri" w:hint="eastAsia"/>
              <w:sz w:val="24"/>
            </w:rPr>
          </w:pPr>
        </w:p>
        <w:p w:rsidR="005E7228" w:rsidRPr="005E7228" w:rsidP="005E7228">
          <w:pPr>
            <w:divId w:val="1558542453"/>
            <w:rPr>
              <w:rFonts w:ascii="宋体" w:hAnsi="Calibri" w:hint="eastAsia"/>
              <w:sz w:val="24"/>
            </w:rPr>
          </w:pPr>
          <w:r w:rsidRPr="005E7228">
            <w:rPr>
              <w:rFonts w:ascii="宋体" w:hAnsi="宋体" w:hint="eastAsia"/>
              <w:sz w:val="24"/>
            </w:rPr>
            <w:t>9、生活水泵房：位于3＃栋负二层</w:t>
          </w:r>
        </w:p>
        <w:p w:rsidR="005E7228" w:rsidRPr="005E7228" w:rsidP="005E7228">
          <w:pPr>
            <w:divId w:val="1558542453"/>
            <w:rPr>
              <w:rFonts w:ascii="宋体" w:hAnsi="Calibri" w:hint="eastAsia"/>
              <w:sz w:val="24"/>
            </w:rPr>
          </w:pPr>
        </w:p>
        <w:p w:rsidR="005E7228" w:rsidRPr="005E7228" w:rsidP="005E7228">
          <w:pPr>
            <w:divId w:val="1558542453"/>
            <w:rPr>
              <w:rFonts w:ascii="宋体" w:hAnsi="Calibri" w:hint="eastAsia"/>
              <w:sz w:val="24"/>
            </w:rPr>
          </w:pPr>
          <w:r w:rsidRPr="005E7228">
            <w:rPr>
              <w:rFonts w:ascii="宋体" w:hAnsi="宋体" w:hint="eastAsia"/>
              <w:sz w:val="24"/>
            </w:rPr>
            <w:t>10、地下室还配套有各栋楼的配电小间、风机房、电信房等设施房间，主楼均配有专用电井及水井等。</w:t>
          </w:r>
        </w:p>
        <w:p w:rsidR="005E7228" w:rsidRPr="005E7228" w:rsidP="005E7228">
          <w:pPr>
            <w:divId w:val="1558542453"/>
            <w:rPr>
              <w:rFonts w:ascii="宋体" w:hAnsi="Calibri" w:hint="eastAsia"/>
              <w:sz w:val="24"/>
            </w:rPr>
          </w:pPr>
        </w:p>
        <w:p w:rsidR="005E7228" w:rsidRPr="005E7228" w:rsidP="005E7228">
          <w:pPr>
            <w:divId w:val="1558542453"/>
            <w:rPr>
              <w:rFonts w:ascii="宋体" w:hAnsi="Calibri" w:hint="eastAsia"/>
              <w:sz w:val="24"/>
            </w:rPr>
          </w:pPr>
          <w:r w:rsidRPr="005E7228">
            <w:rPr>
              <w:rFonts w:ascii="宋体" w:hAnsi="宋体" w:hint="eastAsia"/>
              <w:sz w:val="24"/>
            </w:rPr>
            <w:t>11、小区内将布置一些垃圾箱、庭院路灯及小区音箱设施。</w:t>
          </w:r>
        </w:p>
        <w:p w:rsidR="005E7228" w:rsidRPr="005E7228" w:rsidP="005E7228">
          <w:pPr>
            <w:divId w:val="1558542453"/>
            <w:widowControl/>
            <w:spacing w:line="360" w:lineRule="auto"/>
            <w:rPr>
              <w:rFonts w:ascii="宋体" w:hAnsi="Calibri" w:hint="eastAsia"/>
              <w:sz w:val="24"/>
            </w:rPr>
          </w:pPr>
        </w:p>
        <w:p w:rsidR="00116D61" w:rsidRPr="008D19BF" w:rsidP="00B54F57">
          <w:pPr>
            <w:widowControl/>
            <w:spacing w:line="360" w:lineRule="auto"/>
            <w:rPr>
              <w:rFonts w:ascii="宋体" w:hAnsi="宋体" w:cs="宋体"/>
              <w:b/>
              <w:bCs/>
              <w:color w:val="000000"/>
              <w:kern w:val="0"/>
              <w:sz w:val="24"/>
            </w:rPr>
          </w:pPr>
          <w:r w:rsidRPr="005E7228" w:rsidR="005E7228">
            <w:rPr>
              <w:rFonts w:ascii="宋体" w:hAnsi="宋体" w:hint="eastAsia"/>
              <w:sz w:val="24"/>
            </w:rPr>
            <w:t>12、本公司在制定销售价格时，已完全考虑了以上因素对房屋可能造成的不利影响。</w:t>
          </w:r>
          <w:r w:rsidR="005E7228">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2047325238"/>
        <w:placeholder>
          <w:docPart w:val="DefaultPlaceholder_22675703"/>
        </w:placeholder>
        <w:richText/>
      </w:sdtPr>
      <w:sdtContent>
        <w:p w:rsidR="005E7228" w:rsidRPr="005E7228" w:rsidP="005E7228">
          <w:pPr>
            <w:ind w:firstLine="240" w:firstLineChars="100"/>
            <w:rPr>
              <w:rFonts w:ascii="宋体" w:hAnsi="Calibri"/>
              <w:sz w:val="24"/>
              <w:u w:val="single"/>
            </w:rPr>
          </w:pPr>
          <w:r w:rsidRPr="005E7228">
            <w:rPr>
              <w:rFonts w:ascii="宋体" w:hAnsi="宋体" w:hint="eastAsia"/>
              <w:sz w:val="24"/>
              <w:u w:val="single"/>
            </w:rPr>
            <w:t>根据《商品房买卖合同》（以下简称主合同）正文第二十八条约定，买卖双方订立如下补充条款，补充条款系对主合同正文条款未尽事项予以补充，如有争议以补充条款为准。在签订主合同和本协议之前，出卖人已在本项目销售现场向买受人明示法律法规规定应该明示主合同、本补充协议、相关文件、证书以及重要提示。买受人阅悉并且理解上述明示的文件且无异议，对所购的房屋状况、交易条件、周边环境已有充分了解。双方经平等协商，一致同意订立如下条款，作为对合同的修改和补充。</w:t>
          </w:r>
        </w:p>
        <w:p w:rsidR="005E7228" w:rsidRPr="005E7228" w:rsidP="005E7228">
          <w:pPr>
            <w:rPr>
              <w:rFonts w:ascii="宋体" w:hAnsi="Calibri" w:hint="eastAsia"/>
              <w:sz w:val="24"/>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一、关于主合同第二章第一条：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1、主合同第一条所指</w:t>
          </w:r>
          <w:r w:rsidRPr="005E7228">
            <w:rPr>
              <w:rFonts w:ascii="宋体" w:hAnsi="宋体" w:hint="eastAsia"/>
              <w:sz w:val="24"/>
              <w:u w:val="single"/>
            </w:rPr>
            <w:t>“</w:t>
          </w:r>
          <w:r w:rsidRPr="005E7228">
            <w:rPr>
              <w:rFonts w:ascii="宋体" w:hAnsi="宋体" w:hint="eastAsia"/>
              <w:sz w:val="24"/>
              <w:u w:val="single"/>
            </w:rPr>
            <w:t xml:space="preserve"> 宝江花园</w:t>
          </w:r>
          <w:r w:rsidRPr="005E7228">
            <w:rPr>
              <w:rFonts w:ascii="宋体" w:hAnsi="宋体" w:hint="eastAsia"/>
              <w:sz w:val="24"/>
              <w:u w:val="single"/>
            </w:rPr>
            <w:t>”</w:t>
          </w:r>
          <w:r w:rsidRPr="005E7228">
            <w:rPr>
              <w:rFonts w:ascii="宋体" w:hAnsi="宋体" w:hint="eastAsia"/>
              <w:sz w:val="24"/>
              <w:u w:val="single"/>
            </w:rPr>
            <w:t>为建设项目名称，广告宣传推广名为</w:t>
          </w:r>
          <w:r w:rsidRPr="005E7228">
            <w:rPr>
              <w:rFonts w:ascii="宋体" w:hAnsi="宋体" w:hint="eastAsia"/>
              <w:sz w:val="24"/>
              <w:u w:val="single"/>
            </w:rPr>
            <w:t>“</w:t>
          </w:r>
          <w:r w:rsidRPr="005E7228">
            <w:rPr>
              <w:rFonts w:ascii="宋体" w:hAnsi="宋体" w:hint="eastAsia"/>
              <w:sz w:val="24"/>
              <w:u w:val="single"/>
            </w:rPr>
            <w:t>宝江</w:t>
          </w:r>
          <w:r w:rsidRPr="005E7228">
            <w:rPr>
              <w:rFonts w:ascii="宋体" w:hAnsi="宋体" w:hint="eastAsia"/>
              <w:sz w:val="24"/>
              <w:u w:val="single"/>
            </w:rPr>
            <w:t>·</w:t>
          </w:r>
          <w:r w:rsidRPr="005E7228">
            <w:rPr>
              <w:rFonts w:ascii="宋体" w:hAnsi="宋体" w:hint="eastAsia"/>
              <w:sz w:val="24"/>
              <w:u w:val="single"/>
            </w:rPr>
            <w:t>南城首座</w:t>
          </w:r>
          <w:r w:rsidRPr="005E7228">
            <w:rPr>
              <w:rFonts w:ascii="宋体" w:hAnsi="宋体" w:hint="eastAsia"/>
              <w:sz w:val="24"/>
              <w:u w:val="single"/>
            </w:rPr>
            <w:t>”</w:t>
          </w:r>
          <w:r w:rsidRPr="005E7228">
            <w:rPr>
              <w:rFonts w:ascii="宋体" w:hAnsi="宋体" w:hint="eastAsia"/>
              <w:sz w:val="24"/>
              <w:u w:val="single"/>
            </w:rPr>
            <w:t>；合同签署后，买受人同意出卖人有权自行对本项目地块上建设的商品房的地名或推广名进行（再行）调整，并同意以出卖人最终报政府相关部门核准的地名为准。</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2、主合同正文第三条所指商品房坐落为销售编号，若与最终办理产权登记时确认的房屋编号、住址、名称等有差异的，则以政府相关部门的审批确认为准。</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二、关于主合同第三章第六条：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1、买受人购买的该房屋每平方米房屋建筑面积单价不变，双方不得因市场房价波动而要求解除合同或提出其他直接或间接改变单价的要求。若该房屋建筑面积的预测与实测不一致，则按合同单价结算房屋总价。</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2、买受人确认，出卖人就该商品房所做的相关促销、优惠措施与承诺等均已直接结算并体现在主合同第三章第六条所约定的该商品房总金额中，出卖人不再另行兑现。</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三、关于主合同第三章第七条、第八条：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买受人已知悉现有相关房地产调控及房贷政策，清楚贷款申请须经贷款人审查审批并自愿承担审批风险，所能获得的贷款条件（包括但不限于贷款额、利率、年限等）以贷款人审批为准。买受人应在签订本合同当日向贷款人提交符合贷款要求的、完整、真实、有效的全部贷款资料，并按贷款人要求签署相关贷款文件，缴齐相关费用(包括但不限于按揭保险费、抵押登记费等)。买受人逾期递件或逾期签署贷款文件导致不能按合同第七条约定的期限支付房价款的，视为买受人逾期付款，须按合同第八条约定承担违约责任。</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2、本合同签订后，买受人申请的贷款未获贷款批准或审批贷款额少于合同约定申请贷款额的</w:t>
          </w:r>
          <w:r w:rsidRPr="005E7228">
            <w:rPr>
              <w:rFonts w:ascii="宋体" w:hAnsi="Calibri" w:hint="eastAsia"/>
              <w:sz w:val="24"/>
              <w:u w:val="single"/>
            </w:rPr>
            <w:t>,</w:t>
          </w:r>
          <w:r w:rsidRPr="005E7228">
            <w:rPr>
              <w:rFonts w:ascii="宋体" w:hAnsi="宋体" w:hint="eastAsia"/>
              <w:sz w:val="24"/>
              <w:u w:val="single"/>
            </w:rPr>
            <w:t>均不影响本合同继续履行，且买受人应在出卖人通知之日起1</w:t>
          </w:r>
          <w:r w:rsidRPr="005E7228">
            <w:rPr>
              <w:rFonts w:ascii="宋体" w:hAnsi="Calibri" w:hint="eastAsia"/>
              <w:sz w:val="24"/>
              <w:u w:val="single"/>
            </w:rPr>
            <w:t>0</w:t>
          </w:r>
          <w:r w:rsidRPr="005E7228">
            <w:rPr>
              <w:rFonts w:ascii="宋体" w:hAnsi="宋体" w:hint="eastAsia"/>
              <w:sz w:val="24"/>
              <w:u w:val="single"/>
            </w:rPr>
            <w:t>日内全额付清该商品房总金额或补足批准额度与申请额度的差额，否则，买受人自出卖人通知之日起的第11日起按照合同第八条约定承担违约责任。</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3、因买受人未按时还贷，致使出卖人承担担保责任或代为偿还的，买受人在收到银行或出卖人还贷通知后1</w:t>
          </w:r>
          <w:r w:rsidRPr="005E7228">
            <w:rPr>
              <w:rFonts w:ascii="宋体" w:hAnsi="Calibri" w:hint="eastAsia"/>
              <w:sz w:val="24"/>
              <w:u w:val="single"/>
            </w:rPr>
            <w:t>0</w:t>
          </w:r>
          <w:r w:rsidRPr="005E7228">
            <w:rPr>
              <w:rFonts w:ascii="宋体" w:hAnsi="宋体" w:hint="eastAsia"/>
              <w:sz w:val="24"/>
              <w:u w:val="single"/>
            </w:rPr>
            <w:t>日内（以较早日期为准）仍未偿还（包括但不限于本金、利息、罚息、滞纳金等）或未向出卖人支付代偿款项及其利息的，出卖人有权单方解除合同并要求买受人支付该商品房总价款5%的违约金及出卖人重新出售该商品房产生的损失以及合同解除所产生的费用（包括但不限于评估鉴定费、诉讼费、出卖人委托律师服务费）。若出卖人代偿款项的，买受人应当自出卖人代偿之日起按照日千分之壹的标准赔偿出卖人代偿款项利息损失。</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在合同解除后，出卖人可从应退买受人的购房款中直接扣除代为偿还给贷款人剩余贷款本息及有关费用，并在扣除上述出卖人收取的相关违约金、利息、损失及费用后，将剩余房款（若有）退还买受人，若房款不足抵扣的，买受人应于收到出卖人的通知后7日内补足。</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4、买受人应自行办理按揭贷款手续，出卖人仅限于协助义务（包括推荐贷款人等），除贷款手续涉及之阶段性担保责任外，出卖人不对买受人是否获得贷款审批或审批额度等贷款责任承担任何义务或责任后果。</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5、无论何时，因政府及相关职能部门和贷款审批部门出台新规定、新政策，导致买受人不符合贷款申请条件或需增加首付款支付比例或提高贷款利率的，买受人承诺将严格按照本合同以及新规定、新政策和/或贷款审批部门的要求调整付款方式以补足款项和/或增加首付款和/或提高贷款利率，保证完整、及时地履行付款义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6</w:t>
          </w:r>
          <w:r w:rsidRPr="005E7228">
            <w:rPr>
              <w:rFonts w:ascii="宋体" w:hAnsi="Calibri" w:hint="eastAsia"/>
              <w:sz w:val="24"/>
              <w:u w:val="single"/>
            </w:rPr>
            <w:t>.</w:t>
          </w:r>
          <w:r w:rsidRPr="005E7228">
            <w:rPr>
              <w:rFonts w:ascii="宋体" w:hAnsi="宋体" w:hint="eastAsia"/>
              <w:sz w:val="24"/>
              <w:u w:val="single"/>
            </w:rPr>
            <w:t>合同第八条之</w:t>
          </w:r>
          <w:r w:rsidRPr="005E7228">
            <w:rPr>
              <w:rFonts w:ascii="宋体" w:hAnsi="宋体" w:hint="eastAsia"/>
              <w:sz w:val="24"/>
              <w:u w:val="single"/>
            </w:rPr>
            <w:t>“</w:t>
          </w:r>
          <w:r w:rsidRPr="005E7228">
            <w:rPr>
              <w:rFonts w:ascii="宋体" w:hAnsi="宋体" w:hint="eastAsia"/>
              <w:sz w:val="24"/>
              <w:u w:val="single"/>
            </w:rPr>
            <w:t>买受人未按约定时间付款</w:t>
          </w:r>
          <w:r w:rsidRPr="005E7228">
            <w:rPr>
              <w:rFonts w:ascii="宋体" w:hAnsi="宋体" w:hint="eastAsia"/>
              <w:sz w:val="24"/>
              <w:u w:val="single"/>
            </w:rPr>
            <w:t>”</w:t>
          </w:r>
          <w:r w:rsidRPr="005E7228">
            <w:rPr>
              <w:rFonts w:ascii="宋体" w:hAnsi="宋体" w:hint="eastAsia"/>
              <w:sz w:val="24"/>
              <w:u w:val="single"/>
            </w:rPr>
            <w:t>的违约责任也适用于买受人采用商业贷款方式及公积金贷款方式支付。</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7</w:t>
          </w:r>
          <w:r w:rsidRPr="005E7228">
            <w:rPr>
              <w:rFonts w:ascii="宋体" w:hAnsi="Calibri" w:hint="eastAsia"/>
              <w:sz w:val="24"/>
              <w:u w:val="single"/>
            </w:rPr>
            <w:t>.</w:t>
          </w:r>
          <w:r w:rsidRPr="005E7228">
            <w:rPr>
              <w:rFonts w:ascii="宋体" w:hAnsi="宋体" w:hint="eastAsia"/>
              <w:sz w:val="24"/>
              <w:u w:val="single"/>
            </w:rPr>
            <w:t>买受人因自身原因未在该商品房办妥产权首次登记后30日内办妥该商品房所有权证或他项权证，以致出卖人为买受人贷款而设立的担保未能解除的，买受人应向出卖人支付该商品房总房价款5%的违约金，若因此给出卖人造成其他损失的，还需承担赔偿责任。</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8</w:t>
          </w:r>
          <w:r w:rsidRPr="005E7228">
            <w:rPr>
              <w:rFonts w:ascii="宋体" w:hAnsi="Calibri" w:hint="eastAsia"/>
              <w:sz w:val="24"/>
              <w:u w:val="single"/>
            </w:rPr>
            <w:t>.</w:t>
          </w:r>
          <w:r w:rsidRPr="005E7228">
            <w:rPr>
              <w:rFonts w:ascii="宋体" w:hAnsi="宋体" w:hint="eastAsia"/>
              <w:sz w:val="24"/>
              <w:u w:val="single"/>
            </w:rPr>
            <w:t>买受人逾期付款的，出卖人有权向买受人催告，且有权在买受人逾期付款30日后2年内行使单方解除权。</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9.若预售资金监管账户发生变更，出卖人按照《株洲市新建商品房预售资金监管办法》相关规定申请办理预售资金监管账户和预售许可变更后，以变更后的监管账户为准，不再重新签订《商品房买卖合同（预售）》。</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四、关于主合同第四章第九条、第十条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1、买受人认可，买受人所购买的商品房由出卖人组织勘察、设计、施工、监理单位对房屋进行验收，验收结论为</w:t>
          </w:r>
          <w:r w:rsidRPr="005E7228">
            <w:rPr>
              <w:rFonts w:ascii="宋体" w:hAnsi="宋体" w:hint="eastAsia"/>
              <w:sz w:val="24"/>
              <w:u w:val="single"/>
            </w:rPr>
            <w:t>“</w:t>
          </w:r>
          <w:r w:rsidRPr="005E7228">
            <w:rPr>
              <w:rFonts w:ascii="宋体" w:hAnsi="宋体" w:hint="eastAsia"/>
              <w:sz w:val="24"/>
              <w:u w:val="single"/>
            </w:rPr>
            <w:t>合格</w:t>
          </w:r>
          <w:r w:rsidRPr="005E7228">
            <w:rPr>
              <w:rFonts w:ascii="宋体" w:hAnsi="宋体" w:hint="eastAsia"/>
              <w:sz w:val="24"/>
              <w:u w:val="single"/>
            </w:rPr>
            <w:t>”</w:t>
          </w:r>
          <w:r w:rsidRPr="005E7228">
            <w:rPr>
              <w:rFonts w:ascii="宋体" w:hAnsi="宋体" w:hint="eastAsia"/>
              <w:sz w:val="24"/>
              <w:u w:val="single"/>
            </w:rPr>
            <w:t>，即视为该商品房已经过相关部门联合验收合格，买受人应按照本合同约定办理交付手续，不得以瑕疵或一般质量问题拒绝收房。如存在与交付标准有差异或存在质量问题，出卖人应履行保修责任，进行整改、修补或其他合理方式解决，但买受人不得借此拒绝收房。因买受人以非法律规定的事由拒绝收房的，视为出卖人已经完成交付。</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2、买受人不得以收房前需聘请第三方专业机构检验、鉴定、测量为由拒绝收房。</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3、买受人同意，商品房交付时，所在小区为临时用电、临时用水状态的，并不影响买受人正常使用商品房，买受人不得拒绝收房及主张权利，但出卖人应在交付后180天内将临时用电、用水转为民用电、民用水。</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4、该商品房所在项目范围内的道路、室外照明、消防、环卫等配套设施及公共设施和园林绿化工程的交付，由出卖人根据开发进度分期分批建设和/或待项目整体完工后交付使用的，以项目整体建成交付时间为准。无论产权证证明的房屋用途如何，出卖人不承担除主合同及本补充协议约定的配套设施以外的任何义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5、如因该商品房所在项目地块红线外周边市政配套未建成或未投入运营，导致项目地块红线内基础设施及公共配套不具备使用条件的，不视为出卖人违约。</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6、若发生有下列特殊事由影响该商品房所在项目建设进度的，出卖人可据实予以延期交付，且不承担由此产生的延期交付责任：</w:t>
          </w:r>
        </w:p>
        <w:p w:rsidR="005E7228" w:rsidRPr="005E7228" w:rsidP="005E7228">
          <w:pPr>
            <w:rPr>
              <w:rFonts w:ascii="宋体" w:hAnsi="Calibri" w:hint="eastAsia"/>
              <w:sz w:val="24"/>
              <w:u w:val="single"/>
            </w:rPr>
          </w:pPr>
          <w:r w:rsidRPr="005E7228">
            <w:rPr>
              <w:rFonts w:ascii="宋体" w:hAnsi="宋体" w:hint="eastAsia"/>
              <w:sz w:val="24"/>
              <w:u w:val="single"/>
            </w:rPr>
            <w:t>（1）遭遇不可抗力事由，包括：</w:t>
          </w:r>
          <w:r w:rsidRPr="005E7228">
            <w:rPr>
              <w:rFonts w:ascii="宋体" w:hAnsi="宋体" w:hint="eastAsia"/>
              <w:sz w:val="24"/>
              <w:u w:val="single"/>
            </w:rPr>
            <w:t>①</w:t>
          </w:r>
          <w:r w:rsidRPr="005E7228">
            <w:rPr>
              <w:rFonts w:ascii="宋体" w:hAnsi="宋体" w:hint="eastAsia"/>
              <w:sz w:val="24"/>
              <w:u w:val="single"/>
            </w:rPr>
            <w:t>地震、火灾、爆炸、海啸、雹灾、台风、飓风、暴风雨、洪水、地面下陷下沉、雷电等现象；战争、类似战争行为、武装冲突、罢工、群体事件、动乱等社会异常现象；政府管制、征用或政府规划变更等政府行为；大型流行性、传染性疾病的爆发和流行；法律、法规规定的其他情形；</w:t>
          </w:r>
          <w:r w:rsidRPr="005E7228">
            <w:rPr>
              <w:rFonts w:ascii="宋体" w:hAnsi="宋体" w:hint="eastAsia"/>
              <w:sz w:val="24"/>
              <w:u w:val="single"/>
            </w:rPr>
            <w:t>②</w:t>
          </w:r>
          <w:r w:rsidRPr="005E7228">
            <w:rPr>
              <w:rFonts w:ascii="宋体" w:hAnsi="宋体" w:hint="eastAsia"/>
              <w:sz w:val="24"/>
              <w:u w:val="single"/>
            </w:rPr>
            <w:t>非出卖人所能控制的市政建设（如水、电、气、排污、通讯、道路等）或其他政府性配套设施未能按时提供或完善；</w:t>
          </w:r>
          <w:r w:rsidRPr="005E7228">
            <w:rPr>
              <w:rFonts w:ascii="宋体" w:hAnsi="宋体" w:hint="eastAsia"/>
              <w:sz w:val="24"/>
              <w:u w:val="single"/>
            </w:rPr>
            <w:t>③</w:t>
          </w:r>
          <w:r w:rsidRPr="005E7228">
            <w:rPr>
              <w:rFonts w:ascii="宋体" w:hAnsi="宋体" w:hint="eastAsia"/>
              <w:sz w:val="24"/>
              <w:u w:val="single"/>
            </w:rPr>
            <w:t>新颁布的国家、地方性法规的规定或地方政府部门的特别规定，或由于政府部门征用部分土地使得该商品房所在项目区域规划发生变更等，导致出卖人不能按时交付的事件、情况，上述事件、情况发生出卖人无需书面通知买受人。</w:t>
          </w:r>
        </w:p>
        <w:p w:rsidR="005E7228" w:rsidRPr="005E7228" w:rsidP="005E7228">
          <w:pPr>
            <w:rPr>
              <w:rFonts w:ascii="宋体" w:hAnsi="Calibri" w:hint="eastAsia"/>
              <w:sz w:val="24"/>
              <w:u w:val="single"/>
            </w:rPr>
          </w:pPr>
          <w:r w:rsidRPr="005E7228">
            <w:rPr>
              <w:rFonts w:ascii="宋体" w:hAnsi="宋体" w:hint="eastAsia"/>
              <w:sz w:val="24"/>
              <w:u w:val="single"/>
            </w:rPr>
            <w:t>（2）为配合遵守国家政策、法律、法规以及政府规划、环保、文物等部门采取的行政措施的实施而导致延期交付的；</w:t>
          </w:r>
        </w:p>
        <w:p w:rsidR="005E7228" w:rsidRPr="005E7228" w:rsidP="005E7228">
          <w:pPr>
            <w:rPr>
              <w:rFonts w:ascii="宋体" w:hAnsi="Calibri" w:hint="eastAsia"/>
              <w:sz w:val="24"/>
              <w:u w:val="single"/>
            </w:rPr>
          </w:pPr>
          <w:r w:rsidRPr="005E7228">
            <w:rPr>
              <w:rFonts w:ascii="宋体" w:hAnsi="宋体" w:hint="eastAsia"/>
              <w:sz w:val="24"/>
              <w:u w:val="single"/>
            </w:rPr>
            <w:t>（3）国家政策、法律、法规变更对验收标准和交付条件另有规定导致延期交付的。</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7、鉴于该商品房所在项目系分期开发，根据政府批准的规划方案，基础设施与公共配套建筑也将分期建成交付，除合同约定交付日期的基础设施、公共配套建筑外，其它基础设施、公共配套建筑的交付时间不迟于该商品房所在项目最后一期房屋交付的时间。</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 xml:space="preserve">8、公共配套建筑的交付指竣工并达到使用条件，但具体投入使用（如学校开学、商铺开业）时间，由相关建筑的业主或经营者确定。 </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9、由于买受人原因，未能办理完毕合同备案、贷款手续，或买受人未付清房款（包括买受人以商业贷款、公积金贷款等方式支付购房款但出卖人未收到全额购房款等情形）、相关税费、维修资金及合同约定的违约金等，出卖人有权拒绝交付房屋，出卖人不承担由此造成延期交房的违约责任。同时延期交房期间房屋风险由买受人承担，买受人应当支付延期交房期间的物业管理费等一切费用。</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五、关于主合同第五章第十二条：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主合同正文所约定的</w:t>
          </w:r>
          <w:r w:rsidRPr="005E7228">
            <w:rPr>
              <w:rFonts w:ascii="宋体" w:hAnsi="宋体" w:hint="eastAsia"/>
              <w:sz w:val="24"/>
              <w:u w:val="single"/>
            </w:rPr>
            <w:t>“</w:t>
          </w:r>
          <w:r w:rsidRPr="005E7228">
            <w:rPr>
              <w:rFonts w:ascii="宋体" w:hAnsi="宋体" w:hint="eastAsia"/>
              <w:sz w:val="24"/>
              <w:u w:val="single"/>
            </w:rPr>
            <w:t>建筑面积</w:t>
          </w:r>
          <w:r w:rsidRPr="005E7228">
            <w:rPr>
              <w:rFonts w:ascii="宋体" w:hAnsi="宋体" w:hint="eastAsia"/>
              <w:sz w:val="24"/>
              <w:u w:val="single"/>
            </w:rPr>
            <w:t>”</w:t>
          </w:r>
          <w:r w:rsidRPr="005E7228">
            <w:rPr>
              <w:rFonts w:ascii="宋体" w:hAnsi="宋体" w:hint="eastAsia"/>
              <w:sz w:val="24"/>
              <w:u w:val="single"/>
            </w:rPr>
            <w:t>、</w:t>
          </w:r>
          <w:r w:rsidRPr="005E7228">
            <w:rPr>
              <w:rFonts w:ascii="宋体" w:hAnsi="宋体" w:hint="eastAsia"/>
              <w:sz w:val="24"/>
              <w:u w:val="single"/>
            </w:rPr>
            <w:t>“</w:t>
          </w:r>
          <w:r w:rsidRPr="005E7228">
            <w:rPr>
              <w:rFonts w:ascii="宋体" w:hAnsi="宋体" w:hint="eastAsia"/>
              <w:sz w:val="24"/>
              <w:u w:val="single"/>
            </w:rPr>
            <w:t>套内建筑面积</w:t>
          </w:r>
          <w:r w:rsidRPr="005E7228">
            <w:rPr>
              <w:rFonts w:ascii="宋体" w:hAnsi="宋体" w:hint="eastAsia"/>
              <w:sz w:val="24"/>
              <w:u w:val="single"/>
            </w:rPr>
            <w:t>”</w:t>
          </w:r>
          <w:r w:rsidRPr="005E7228">
            <w:rPr>
              <w:rFonts w:ascii="宋体" w:hAnsi="宋体" w:hint="eastAsia"/>
              <w:sz w:val="24"/>
              <w:u w:val="single"/>
            </w:rPr>
            <w:t>及</w:t>
          </w:r>
          <w:r w:rsidRPr="005E7228">
            <w:rPr>
              <w:rFonts w:ascii="宋体" w:hAnsi="宋体" w:hint="eastAsia"/>
              <w:sz w:val="24"/>
              <w:u w:val="single"/>
            </w:rPr>
            <w:t>“</w:t>
          </w:r>
          <w:r w:rsidRPr="005E7228">
            <w:rPr>
              <w:rFonts w:ascii="宋体" w:hAnsi="宋体" w:hint="eastAsia"/>
              <w:sz w:val="24"/>
              <w:u w:val="single"/>
            </w:rPr>
            <w:t>公共部位共有分摊建筑面积</w:t>
          </w:r>
          <w:r w:rsidRPr="005E7228">
            <w:rPr>
              <w:rFonts w:ascii="宋体" w:hAnsi="宋体" w:hint="eastAsia"/>
              <w:sz w:val="24"/>
              <w:u w:val="single"/>
            </w:rPr>
            <w:t>”</w:t>
          </w:r>
          <w:r w:rsidRPr="005E7228">
            <w:rPr>
              <w:rFonts w:ascii="宋体" w:hAnsi="宋体" w:hint="eastAsia"/>
              <w:sz w:val="24"/>
              <w:u w:val="single"/>
            </w:rPr>
            <w:t>系出卖人委托具法定资质的测绘单位预先进行销售面积测量计算。合同签署时，买受人确认出卖人已出具该商品房预测建筑面积的测量原则、计算方法与标准等资料。双方确定，产权面积以产权登记所采纳的测绘机构数据为准，任何一方均不接受其他第三方机构面积测绘结果。双方仅以合同约定的计价依据面积（如套内面积、建筑面积）比对误差。合同约定按照建筑面积计算房屋总价的，房屋交房之时套内面积及公摊面积与合同约定不一致的，以房屋实际状况为准，按照建筑面积误差结算房价，套内面积及公摊面积变化不作为调整房价的依据，非合同约定的计价依据面积出现的任何差异，双方互不补差。</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六、关于主合同第五章第十三条：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主合同正文第十三条所指层高为设计层高。买卖双方确认基于设计需要且在符合规范的前提下，买受人购买的商品房层高根据所在楼层和位置的不同存在高于或低于该层高的情形，最终以该商品房实际交付现状为准，买受人对此表示理解无异议</w:t>
          </w:r>
          <w:r w:rsidRPr="005E7228">
            <w:rPr>
              <w:rFonts w:ascii="宋体" w:hAnsi="Calibri" w:hint="eastAsia"/>
              <w:sz w:val="24"/>
              <w:u w:val="single"/>
            </w:rPr>
            <w:t>,</w:t>
          </w:r>
          <w:r w:rsidRPr="005E7228">
            <w:rPr>
              <w:rFonts w:ascii="宋体" w:hAnsi="宋体" w:hint="eastAsia"/>
              <w:sz w:val="24"/>
              <w:u w:val="single"/>
            </w:rPr>
            <w:t>不得以此为由要求出卖人予以修复或主张拒绝收房或要求解除合同。</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七、关于主合同第六章第十四条、第十五条：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1、主合同第十四条所指商品房仅为</w:t>
          </w:r>
          <w:r w:rsidRPr="005E7228">
            <w:rPr>
              <w:rFonts w:ascii="宋体" w:hAnsi="宋体" w:hint="eastAsia"/>
              <w:sz w:val="24"/>
              <w:u w:val="single"/>
            </w:rPr>
            <w:t>“</w:t>
          </w:r>
          <w:r w:rsidRPr="005E7228">
            <w:rPr>
              <w:rFonts w:ascii="宋体" w:hAnsi="宋体" w:hint="eastAsia"/>
              <w:sz w:val="24"/>
              <w:u w:val="single"/>
            </w:rPr>
            <w:t>宝江花园</w:t>
          </w:r>
          <w:r w:rsidRPr="005E7228">
            <w:rPr>
              <w:rFonts w:ascii="宋体" w:hAnsi="宋体" w:hint="eastAsia"/>
              <w:sz w:val="24"/>
              <w:u w:val="single"/>
            </w:rPr>
            <w:t>”</w:t>
          </w:r>
          <w:r w:rsidRPr="005E7228">
            <w:rPr>
              <w:rFonts w:ascii="宋体" w:hAnsi="宋体" w:hint="eastAsia"/>
              <w:sz w:val="24"/>
              <w:u w:val="single"/>
            </w:rPr>
            <w:t>项目下的商品房，</w:t>
          </w:r>
          <w:r w:rsidRPr="005E7228">
            <w:rPr>
              <w:rFonts w:ascii="宋体" w:hAnsi="宋体" w:hint="eastAsia"/>
              <w:sz w:val="24"/>
              <w:u w:val="single"/>
            </w:rPr>
            <w:t>“</w:t>
          </w:r>
          <w:r w:rsidRPr="005E7228">
            <w:rPr>
              <w:rFonts w:ascii="宋体" w:hAnsi="宋体" w:hint="eastAsia"/>
              <w:sz w:val="24"/>
              <w:u w:val="single"/>
            </w:rPr>
            <w:t>宝江花园</w:t>
          </w:r>
          <w:r w:rsidRPr="005E7228">
            <w:rPr>
              <w:rFonts w:ascii="宋体" w:hAnsi="宋体" w:hint="eastAsia"/>
              <w:sz w:val="24"/>
              <w:u w:val="single"/>
            </w:rPr>
            <w:t>”</w:t>
          </w:r>
          <w:r w:rsidRPr="005E7228">
            <w:rPr>
              <w:rFonts w:ascii="宋体" w:hAnsi="宋体" w:hint="eastAsia"/>
              <w:sz w:val="24"/>
              <w:u w:val="single"/>
            </w:rPr>
            <w:t>项目为分期规划、分期开发，出卖人保留对后期规划进行调整的权利。且出卖人对后期规划进行调整无需根据主合同第十四条的约定通知买受人，买受人不得以此为由主张解除合同或赔偿损失。</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2、买受人同意，主合同第十四条约定的</w:t>
          </w:r>
          <w:r w:rsidRPr="005E7228">
            <w:rPr>
              <w:rFonts w:ascii="宋体" w:hAnsi="宋体" w:hint="eastAsia"/>
              <w:sz w:val="24"/>
              <w:u w:val="single"/>
            </w:rPr>
            <w:t>“</w:t>
          </w:r>
          <w:r w:rsidRPr="005E7228">
            <w:rPr>
              <w:rFonts w:ascii="宋体" w:hAnsi="宋体" w:hint="eastAsia"/>
              <w:sz w:val="24"/>
              <w:u w:val="single"/>
            </w:rPr>
            <w:t>规划变更</w:t>
          </w:r>
          <w:r w:rsidRPr="005E7228">
            <w:rPr>
              <w:rFonts w:ascii="宋体" w:hAnsi="宋体" w:hint="eastAsia"/>
              <w:sz w:val="24"/>
              <w:u w:val="single"/>
            </w:rPr>
            <w:t>”</w:t>
          </w:r>
          <w:r w:rsidRPr="005E7228">
            <w:rPr>
              <w:rFonts w:ascii="宋体" w:hAnsi="宋体" w:hint="eastAsia"/>
              <w:sz w:val="24"/>
              <w:u w:val="single"/>
            </w:rPr>
            <w:t>仅限于导致买受人所购买的商品房套内房屋质量及商品房结构形式、户型、空间尺寸、朝向变化，出卖人才有义务依据主合同第十四条的约定通知买受人，买受人才有权决定是否解除合同，否则，买受人均无权主张解除合同。</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3、买受人同意，第十五条约定的</w:t>
          </w:r>
          <w:r w:rsidRPr="005E7228">
            <w:rPr>
              <w:rFonts w:ascii="宋体" w:hAnsi="宋体" w:hint="eastAsia"/>
              <w:sz w:val="24"/>
              <w:u w:val="single"/>
            </w:rPr>
            <w:t>“</w:t>
          </w:r>
          <w:r w:rsidRPr="005E7228">
            <w:rPr>
              <w:rFonts w:ascii="宋体" w:hAnsi="宋体" w:hint="eastAsia"/>
              <w:sz w:val="24"/>
              <w:u w:val="single"/>
            </w:rPr>
            <w:t>设计变更</w:t>
          </w:r>
          <w:r w:rsidRPr="005E7228">
            <w:rPr>
              <w:rFonts w:ascii="宋体" w:hAnsi="宋体" w:hint="eastAsia"/>
              <w:sz w:val="24"/>
              <w:u w:val="single"/>
            </w:rPr>
            <w:t>”</w:t>
          </w:r>
          <w:r w:rsidRPr="005E7228">
            <w:rPr>
              <w:rFonts w:ascii="宋体" w:hAnsi="宋体" w:hint="eastAsia"/>
              <w:sz w:val="24"/>
              <w:u w:val="single"/>
            </w:rPr>
            <w:t>仅限于导致买受人所购买的商品房的结构形式、户型、空间尺寸、朝向变化或者设计变更后商品房质量经竣工验收不合格的，出卖人才有义务依据主合同第十五条的约定通知买受人。</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4、如规划、设计变更对买受人所购商品房不存在上述影响的，或由于政府行为、法律法规、规范标准发生变化导致的规划、设计变更，属于不可抗力，出卖人无需通知买受人，买受人同意，出卖人在政府规划要点要求下依据其专业判断及开发需要进行调整和变更。如因规划、设计变更仅引致面积变化的，双方按照面积差额处理方式进行处理，出卖人无需就该等规划变更通知买受人。</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5、合同约定的阳台数量及形式以商品房房屋平面图为准。买受人同意对该商品房阳台数量、形式、外立面，进行规划、设计变更，无需另行征得买受人同意或者通知买受人。</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6、因规划、设计变更造成商品房建筑面积与预测建筑面积差异的，双方同意按照双方关于面积差异处理方式的约定进行处理。</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7、因规划、设计要求不排除在该商品房周边或本商品房项目用地范围建有公共配套建筑和安装公用基础设施设备（包括不限于物业用房、社区管理用房、保安室、通信机房和天线、垃圾处理房、配电房、电表箱、供电管线、自动柜员机、给排水管、水泵房、化粪池、供燃气管道、消防箱、沙井盖等），或在该商品房内设有梁柱、沉箱、消防设施、给排水管、供燃气管及其他管线设施等，买受人同意接受上述情形，均不视为对规划、设计的变更。</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8、若买受人已对该商品房办理验收交接（或视为交付的情况下），无论何种原因，均视为买受人已接受该商品房及小区的所有规划设计（包括任何变更）。</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八、关于主合同第七章第十六条、第十七条、第十八条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买受人基于其购买的商品房地基基础和主体结构不合格，要求解除合同的，应当在合同约定的交付之日起15日内书面通知出卖人，超过期限的视为买受人接受该商品房，放弃解除合同的权利，出卖人应当加固、修复至合格。</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2、对约定的装修标准所涉及的建筑材料及相关设备，如在货物采购或市场供应有变化或其他原因导致甲方未能使用该相关材料、设备时，为保证能按期按质交付该商品房，出卖人有权采用质量相当或以上的材料、设备替代。</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3、与商品房同时交付的房屋内的设施设备保修期限，在产品使用说明书或保修书中约定。</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4、本合同第十七条所指</w:t>
          </w:r>
          <w:r w:rsidRPr="005E7228">
            <w:rPr>
              <w:rFonts w:ascii="宋体" w:hAnsi="宋体" w:hint="eastAsia"/>
              <w:sz w:val="24"/>
              <w:u w:val="single"/>
            </w:rPr>
            <w:t>“</w:t>
          </w:r>
          <w:r w:rsidRPr="005E7228">
            <w:rPr>
              <w:rFonts w:ascii="宋体" w:hAnsi="宋体" w:hint="eastAsia"/>
              <w:sz w:val="24"/>
              <w:u w:val="single"/>
            </w:rPr>
            <w:t>保修期</w:t>
          </w:r>
          <w:r w:rsidRPr="005E7228">
            <w:rPr>
              <w:rFonts w:ascii="宋体" w:hAnsi="宋体" w:hint="eastAsia"/>
              <w:sz w:val="24"/>
              <w:u w:val="single"/>
            </w:rPr>
            <w:t>”</w:t>
          </w:r>
          <w:r w:rsidRPr="005E7228">
            <w:rPr>
              <w:rFonts w:ascii="宋体" w:hAnsi="宋体" w:hint="eastAsia"/>
              <w:sz w:val="24"/>
              <w:u w:val="single"/>
            </w:rPr>
            <w:t>自出卖人向买受人发出的书面交房通知所确定的房屋交付首日起计算，买受人逾期接收房屋的或出卖人根据本合同有权拒绝或顺延交付的，保修期仍以该日为起算日期。</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5、买受人若认为交付的商品房存在质量问题，应在房屋交接单中载明，并由出卖人认定核实后进行维修；若买卖双方对该商品房质量认定有争议，应委托双方认可的有资质的检测机构检测，并以其出具的书面鉴定意见为处理争议依据。买受人同意维修期间不视为逾期交付。</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6、在保修期内，买受人要求维修的书面通知到达出卖人起未超过90日时，买受人自行委托他人整改的，出卖人不再承担任何责任，买受人不得向出卖人主张承担任何整改费用或赔偿责任。</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7、在保修期间发生保修质量问题而给买受人造成损害的，双方同意在出卖人履行维修责任基础上，出卖人按发生的房屋维修费的10%一次性作为买受人因此产生的所有损失赔偿或补偿。</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8、该商品房交付使用后，如出现以下任一情形的，该房屋维修责任与费用由买受人自行承担：（1）超出保修期或保修范围的；（2） 买受人或第三人对房屋结构、装修、设施、设备使用、保养不当或进行改动而造成的损坏；（3） 因不可抗力或其他非出卖人原因造成该商品房相关设备、材料及工程损坏的；（4） 该房屋相关材料、设备自然损耗；（5）买受人自行装修部分及买受人自行安装的各类设施、设备。</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9、买受人以保修期内出现的属于正常保修范围内的问题要求保修的，买受人应当在保修期届满之日前以书面方式提出，若逾期则出卖人免除责任。保修期内发生需要保修的项目时，买受人应及时通知出卖人，由出卖人安排保修单位进行维修工作，买受人不得以任何理由拒绝，如买受人拒绝维修人员进入，造成维修工作不能进行，则出卖人对买受人此次提出的需要保修的项目免除保修责任。</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九、关于主合同第八章第十九条、第二十条：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出卖人办理商品房预售合同备案登记手续的义务仅限于出卖人根据商品房所在地的房地产交易中心要求负责提交报送出卖人保管的相关合同资料等文件，如有缺漏相关手续或资料的，买受人需予以配合办妥，以便双方确认后重新提交办理备案。合同备案出件时间根据实际备案审核手续要求及房地产交易中心工作时限要求，不在主合同第十九条约定的办理时限内。合同备案登记出件后，出卖人可通知买受人领取或交付买受人申请贷款的贷款人用于审批保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2、出卖人有权根据该商品房所在地的房地产交易中心有关合同备案登记手续办理的要求及流程，并要求买受人配合准备相关资料、文件或缴纳相关款项等，若有缺失的，出卖人有权迳行要求买受人办妥且在办妥后再行提交合同备案，若由此造成合同备案延后而产生的所有风险责任均由买受人承担。</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3、买卖双方确认，合同备案因政府备案部门原因引起的合同登记备案的调整和影响，与出卖人无关，出卖人概不承担相关责任，但出卖人应积极配合协调相关政府部门，根据安排及时为买受人办理合同登记备案等相关手续。</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4、主合同第八章第二十条所指的</w:t>
          </w:r>
          <w:r w:rsidRPr="005E7228">
            <w:rPr>
              <w:rFonts w:ascii="宋体" w:hAnsi="宋体" w:hint="eastAsia"/>
              <w:sz w:val="24"/>
              <w:u w:val="single"/>
            </w:rPr>
            <w:t>“</w:t>
          </w:r>
          <w:r w:rsidRPr="005E7228">
            <w:rPr>
              <w:rFonts w:ascii="宋体" w:hAnsi="宋体" w:hint="eastAsia"/>
              <w:sz w:val="24"/>
              <w:u w:val="single"/>
            </w:rPr>
            <w:t>商品房交付</w:t>
          </w:r>
          <w:r w:rsidRPr="005E7228">
            <w:rPr>
              <w:rFonts w:ascii="宋体" w:hAnsi="宋体" w:hint="eastAsia"/>
              <w:sz w:val="24"/>
              <w:u w:val="single"/>
            </w:rPr>
            <w:t>”</w:t>
          </w:r>
          <w:r w:rsidRPr="005E7228">
            <w:rPr>
              <w:rFonts w:ascii="宋体" w:hAnsi="宋体" w:hint="eastAsia"/>
              <w:sz w:val="24"/>
              <w:u w:val="single"/>
            </w:rPr>
            <w:t>为商品房实际交付，即买卖双方已签署该商品房房屋交接单。主合同及相关附件所称房地产权属证书系指该商品房房屋所有权证。</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5、出卖人办理房屋所有权登记手续的义务仅限于在该商品房交付后720日内办妥该商品房初始预登记及根据该商品房所在地房地产交易中心的要求备齐需由出卖人出具的相关证明文件。届时该商品房产权登记送件办理手续由买受人自行前往房地产交易中心办理。出卖人依上述约定履行房屋所有权登记手续义务后，无须就买受人是否在合同约定或有关规定的合理期限内取得该商品房所有权证等承担任何责任。</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6、合同签署后，若发生由本补充协议第四条第6款规定的特殊事由，影响该商品房所在项目有关规划、环保或消防等各项验收手续并直接导致该商品房在实际交付买受人使用后720日内办理首次登记的，出卖人可据实予以延期办理产权首次登记，且不承担由此产生的延期向买受人交付该商品房产权证责任。</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7、因买受人逾期履行主合同及补充协议约定的义务的，出卖人有权迟延交房、迟延办理备案登记、迟延办理房屋权属登记等合同义务，出卖人履行期限相应顺延，无需承担违约责任。</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十、关于主合同第九章第二十一条：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1、物业服务单位可根据当地物价部门文件进行合理调整该商品房的物业管理服务费用，公共能源分摊费用按照实际公共能源发生费用根据使用的每户建筑面积进行分摊结算收取。</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2、买受人就该商品房应向物业服务单位交纳物业管理服务费用的时间自出卖人书面交房通知确定的房屋交付日之次月起计算。因买受人逾期办理房屋交付手续或根据合同及本补充协议约定出卖人有权顺延或拒绝办理该商品房交付手续等情形的，买受人仍应按照出卖人书面通知确定的房屋交付之月起向前期物业服务单位足额交纳物业管理服务费用。上述收费标准物业管理服务单位可根据当地物价部门文件进行合理调整。</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3、小区交付后，出卖人为营造小区良好的居住氛围，可以与小区物业管理公司等单位在小区的公共活动区域内举行针对小区业主和客户的活动，买受人应予同意和理解。</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4、出卖人在该商品房所在楼栋的屋面或外墙面设立本项目标志或标识、灯箱及本企业及所属集团或者关联企业的的标识，买受人对此表示接受并不持任何异议，出卖人亦无须向全体产权人支付任何费用或费用补偿。</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5、出卖人因城市建设、小区建设及物业管理等涉及公共利益之需要，而必须在该房屋所在楼宇周围的地面、地下基地上埋（架）设电力、电讯、给排水管线及配电箱、 井（盖）及其它有关装置时，买受人应予同意和理解，并在今后维护修理时予以配合。</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6、业主应按设计用途使用物业。因特殊情况需要改变物业设计用途的，业主应在征得相邻业主书面同意后，报有关行政主管部门批准，并告知物业管理企业。</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7、买受人同意，如遗漏或因其他原因最终未能签署《前期物业服务协议》、《管理规约》的，仍同意按照上述文件要求履行业主义务。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8、买受人同意，在不妨碍业主正常生活居住的情况下，物业公司可就相关公共部位进行广告位、便民服务、车位等出租，出租所得款项扣除成本及合理利润后用于小区公共空间的提升、维护和保养。</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十一、关于主合同第十章第二十二条：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1、买受人购买的商品房所在的楼栋底层架空层由出卖人根据小区配套的需要合理改造使用，若有盈利的，出卖人应当将所得收入用于弥补小区物业管理费的不足。</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2、关于房屋独立对应专属露台的使用约定：独立对应专属露台即依据楼栋的设计房屋建筑本身仅有某一套房屋方可实际进入该露台，实际仅有该户业主能使用的露台。本幢楼房其他房屋买受人承诺放弃对楼房房屋独立对应专属露台的使用权，独立对应专属露台的使用权归相应的房屋买受人，但无所有权，房屋买受人承诺按城市规划及业主公约管理要求合理使用该露台，未经出卖人或物业公司同意，无权更改与该范围有关的设施或者建造其他任何形式的建筑以及挪作他用。</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3、买受人购买的商品房所在楼栋属于公摊面积的房前或屋后花园、露台、阁楼，属于全体业主所有，出卖人没有承诺授予买受人相应土地、建筑物使用权或者产权。有关买受人按照交付时的现状有使用权利，小区其余业主对此予以认可，但该项权利并非绝对排他权益，不得侵犯其他业主合法权益。</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十二、关于主合同第二十四条：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该商品房的交付标准和条件以主合同以及本补充协议的约定为准，未作约定的，以该商品房交付时现状为准。出卖人的广告、样板房、宣传材料、模型、展示板、楼书、沙盘、任何口头介绍、解释（包括但不限于照片、录像、录音等）及互联网上的信息及其他宣传材料仅供参考，不构成买卖合同的组成部分，买受人不得以样板房或以上宣传资料为由追究出卖人的责任。</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2、关于</w:t>
          </w:r>
          <w:r w:rsidRPr="005E7228">
            <w:rPr>
              <w:rFonts w:ascii="宋体" w:hAnsi="宋体" w:hint="eastAsia"/>
              <w:sz w:val="24"/>
              <w:u w:val="single"/>
            </w:rPr>
            <w:t>“</w:t>
          </w:r>
          <w:r w:rsidRPr="005E7228">
            <w:rPr>
              <w:rFonts w:ascii="宋体" w:hAnsi="宋体" w:hint="eastAsia"/>
              <w:sz w:val="24"/>
              <w:u w:val="single"/>
            </w:rPr>
            <w:t>展示用房</w:t>
          </w:r>
          <w:r w:rsidRPr="005E7228">
            <w:rPr>
              <w:rFonts w:ascii="宋体" w:hAnsi="宋体" w:hint="eastAsia"/>
              <w:sz w:val="24"/>
              <w:u w:val="single"/>
            </w:rPr>
            <w:t>”</w:t>
          </w:r>
          <w:r w:rsidRPr="005E7228">
            <w:rPr>
              <w:rFonts w:ascii="宋体" w:hAnsi="宋体" w:hint="eastAsia"/>
              <w:sz w:val="24"/>
              <w:u w:val="single"/>
            </w:rPr>
            <w:t>特别提示：买受人知悉并确认于签订该商品房买卖合同前参观的与该商品房户型结构相似或相同的展示用房仅作为出卖人供客户参观展示使用，不作为买受人购买的该商品房交付样板或标准，该商品房的实际交付状态依合同附件一图纸及规划建设部门审批的建设图纸为准。</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 xml:space="preserve">3、出卖人在销售广告、模型和宣传资料中对该项目开发规划范围之外的环境、公共设施、道路交通及其它规划蓝图等所作的介绍及其它说明、示范等仅供买受人参考之用，不作为合同内容，双方不受其约束。 </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 xml:space="preserve">4、因比例和表现方法所限等因素，销售广告、宣传资料、模型等未标明的内容并不代表实际建造的房屋或者小区范围没有根据规划或者设计要求存在相应的设施、设备或配套建筑物、构筑物，买受人对此予以充分理解。 </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5、双方确认：出卖人雇佣的任何人员(包括销售人员)所出具或签署的与本合同及本补充协议有关的任何文件，均应在出卖人予以书面授权或确认的情况下方对出卖人具有约束力。双方在交易过程中口头表达的意向和介绍信息与合同和补充协议不一致的或超出合同和本协议约定的，不构成合同内容。买受人确认：对于本合同及本补充协议的订立以及对于该房屋价格有重大影响的因素，买受人已充分知悉。</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十三、关于主合同第二十五条：</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本条约定的通讯地址包括住所、电子邮箱，联系电话包括固定电话、移动电话；书面形式包括纸质、短信、电子邮件、微信等方式；双方以上通讯地址、联系电话发生变更，应在变更之日起10日内以纸质的书面方式及时通知对方，未以纸质的书面方式通知对方前，对方及有关机构（如法院、仲裁委员会、物业服务提供者等）向该方当事人上述住所、移动电话、电子邮箱发送的通知或文件为有效送达通知或文件。</w:t>
          </w:r>
        </w:p>
        <w:p w:rsidR="005E7228" w:rsidRPr="005E7228" w:rsidP="005E7228">
          <w:pPr>
            <w:rPr>
              <w:rFonts w:ascii="宋体" w:hAnsi="Calibri" w:hint="eastAsia"/>
              <w:sz w:val="24"/>
              <w:u w:val="single"/>
            </w:rPr>
          </w:pPr>
          <w:r w:rsidRPr="005E7228">
            <w:rPr>
              <w:rFonts w:ascii="宋体" w:hAnsi="宋体" w:hint="eastAsia"/>
              <w:sz w:val="24"/>
              <w:u w:val="single"/>
            </w:rPr>
            <w:t>邮政快递、邮寄挂号信寄出文件或通知的，从寄出之日起算（含当日）第7日为送达之日，短信、微信、电子邮件方式以发出时间的次日为送达之日。</w:t>
          </w:r>
        </w:p>
        <w:p w:rsidR="005E7228" w:rsidRPr="005E7228" w:rsidP="005E7228">
          <w:pPr>
            <w:rPr>
              <w:rFonts w:ascii="宋体" w:hAnsi="Calibri" w:hint="eastAsia"/>
              <w:sz w:val="24"/>
              <w:u w:val="single"/>
            </w:rPr>
          </w:pPr>
        </w:p>
        <w:p w:rsidR="005E7228" w:rsidRPr="005E7228" w:rsidP="005E7228">
          <w:pPr>
            <w:ind w:firstLine="240" w:firstLineChars="100"/>
            <w:rPr>
              <w:rFonts w:ascii="黑体" w:eastAsia="黑体" w:hAnsi="黑体" w:hint="eastAsia"/>
              <w:sz w:val="24"/>
              <w:u w:val="single"/>
            </w:rPr>
          </w:pPr>
          <w:r w:rsidRPr="005E7228">
            <w:rPr>
              <w:rFonts w:ascii="黑体" w:eastAsia="黑体" w:hAnsi="黑体" w:hint="eastAsia"/>
              <w:sz w:val="24"/>
              <w:u w:val="single"/>
            </w:rPr>
            <w:t>※</w:t>
          </w:r>
          <w:r w:rsidRPr="005E7228">
            <w:rPr>
              <w:rFonts w:ascii="黑体" w:eastAsia="黑体" w:hAnsi="黑体" w:hint="eastAsia"/>
              <w:sz w:val="24"/>
              <w:u w:val="single"/>
            </w:rPr>
            <w:t>十四、其他约定事项：</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出卖人根据主合同及本补充协议约定书面通知买受人的行为形式包括：可直接采取挂号信、邮政特快专递邮寄、直接送达、发送短信、微信、电子邮件，登报告示或在出卖人售楼处张贴公告等。其中：挂号信、邮政特快专递邮寄、直接送达根据本合同及补充协议约定视为送达之日、公告张贴于售楼处或公告登载于报纸之日为出卖人已书面通知并到达买受人之日，买受人不得以未实际见到邮件或公告等理由向出卖人提出异议或追究出卖人未书面通知之责任。</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2、本合同签订后，因市场变化等因素，造成商品房市场价格波动所产生的风险，由双方各自承担，双方仍按本合同的约定执行，不得因此向对方提出任何形式的赔偿、补偿或其他权利要求。</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3、买受人同意按照出卖人的退款流程和规定领取与合同有关的退款。</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4、出卖人己就该商品房项目内部及周边的道路及规划情况向买受人进行了充分说明，不存在隐瞒情况。如项目周边情况(包括但不限于绿地、道路、公园、学校等)发生变化，均以政府规划为准，出卖人不承担任何责任。买受人己充分了解因项目内部及周边的道路及规划情况，该商品房可能受到道路、噪声、车辆灯光、粉尘、废气、高压线等周边不利因素的影响，另出卖人由于受客观条件所限，无法告知项目周边所有信息，买受人对以上内容已经完全知悉并认可。</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5、合同一方根据法律规定或本合同的约定行使单方解除权时，应书面通知对方。对方对解除合同的书面通知有异议的，可在通知送达之日起两年内请求人民法院确认解除合同的效力。提出解除合同的一方在解除通知送达后又书面撤销或以自己的行为表明愿意继续履行合同的（包括有后续履行行为），则该解除通知自动失效。</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6、买受人单方提出解除合同或变更合同的，需征得出卖人同意。买受人提出解除合同，出卖人同意的，除本协议约定外，需向出卖人支付总房款5%的违约金；如出卖人的损失超出违约金，由买受人补足。买受人提出变更合同，出卖人同意的，买受人需向出卖人支付总房款5%的违约金。上述所称变更合同包括但不限于变更姓名、变更付款方式、变更首付款金额、换房等。买卖双方同意对合同进行变更，因变更导致房款或房款支付情况发生变化的，需重新签署《商品房买卖合同》或补充协议。买受人还需补足房款、税费差额并支付违约金等费用，否则，由此所产生的一切责任均由买受人承担。</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7、本合同解除或终止的，买受人应当配合出卖人在合同解除之日起七日内办理商品房买卖合同备案注销手续，将房屋腾空交还出卖人，逾期办理或退房的，按照总房价款日千分之壹的标准向出卖人承担逾期违约金。房屋内的装修及设备、设施，由买受人自行搬离，未搬离的，视为买受人遗弃物，出卖人有权予以处置。买受人因购买该商品房使自己或他人占用该商品房所在地户口指标的，买受人应负责在合同解除之日起15日内将该单元所有户口迁出，逾期迁出的，按照总房价款日万分之壹的标准计算违约金。</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8、本补充协议自签订之日起生效。本协议份数与主合同相同。</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9、本补充协议条款与买卖合同上打印、手写、加注的内容不一致的，以本补充协议条款为准。</w:t>
          </w:r>
        </w:p>
        <w:p w:rsidR="005E7228" w:rsidRPr="005E7228" w:rsidP="005E7228">
          <w:pPr>
            <w:ind w:firstLine="240" w:firstLineChars="100"/>
            <w:rPr>
              <w:rFonts w:ascii="宋体" w:hAnsi="Calibri" w:hint="eastAsia"/>
              <w:sz w:val="24"/>
              <w:u w:val="single"/>
            </w:rPr>
          </w:pPr>
          <w:r w:rsidRPr="005E7228">
            <w:rPr>
              <w:rFonts w:ascii="宋体" w:hAnsi="宋体" w:hint="eastAsia"/>
              <w:sz w:val="24"/>
              <w:u w:val="single"/>
            </w:rPr>
            <w:t>10、买受人确认，已经认真阅读主合同及其附件，理解其含义，出卖人已经提示买受人主合同及其附件对双方权利义务的约定，包括可能减轻或免除买卖双方任何一方责任的条款以及已加注</w:t>
          </w:r>
          <w:r w:rsidRPr="005E7228">
            <w:rPr>
              <w:rFonts w:ascii="宋体" w:hAnsi="宋体" w:hint="eastAsia"/>
              <w:sz w:val="24"/>
              <w:u w:val="single"/>
            </w:rPr>
            <w:t>“※”</w:t>
          </w:r>
          <w:r w:rsidRPr="005E7228">
            <w:rPr>
              <w:rFonts w:ascii="宋体" w:hAnsi="宋体" w:hint="eastAsia"/>
              <w:sz w:val="24"/>
              <w:u w:val="single"/>
            </w:rPr>
            <w:t>或加粗或加下划线的条款等，买受人理解这些约定并自愿签署。（本条款由买受人亲自抄写并确认）</w:t>
          </w:r>
        </w:p>
        <w:p w:rsidR="005E7228" w:rsidRPr="005E7228" w:rsidP="005E7228">
          <w:pPr>
            <w:rPr>
              <w:rFonts w:ascii="宋体" w:hAnsi="Calibri" w:hint="eastAsia"/>
              <w:sz w:val="24"/>
              <w:u w:val="single"/>
            </w:rPr>
          </w:pPr>
          <w:r w:rsidRPr="005E7228">
            <w:rPr>
              <w:rFonts w:ascii="宋体" w:hAnsi="宋体" w:hint="eastAsia"/>
              <w:sz w:val="24"/>
              <w:u w:val="single"/>
            </w:rPr>
            <w:t xml:space="preserve">                                                                      </w:t>
          </w:r>
        </w:p>
        <w:p w:rsidR="005E7228" w:rsidRPr="005E7228" w:rsidP="005E7228">
          <w:pPr>
            <w:rPr>
              <w:rFonts w:ascii="宋体" w:hAnsi="Calibri" w:hint="eastAsia"/>
              <w:sz w:val="24"/>
              <w:u w:val="single"/>
            </w:rPr>
          </w:pPr>
          <w:r w:rsidRPr="005E7228">
            <w:rPr>
              <w:rFonts w:ascii="宋体" w:hAnsi="宋体" w:hint="eastAsia"/>
              <w:sz w:val="24"/>
              <w:u w:val="single"/>
            </w:rPr>
            <w:t xml:space="preserve">                                                                        </w:t>
          </w:r>
        </w:p>
        <w:p w:rsidR="005E7228" w:rsidRPr="005E7228" w:rsidP="005E7228">
          <w:pPr>
            <w:rPr>
              <w:rFonts w:ascii="宋体" w:hAnsi="Calibri" w:hint="eastAsia"/>
              <w:sz w:val="24"/>
              <w:u w:val="single"/>
            </w:rPr>
          </w:pPr>
          <w:r w:rsidRPr="005E7228">
            <w:rPr>
              <w:rFonts w:ascii="宋体" w:hAnsi="宋体" w:hint="eastAsia"/>
              <w:sz w:val="24"/>
              <w:u w:val="single"/>
            </w:rPr>
            <w:t xml:space="preserve">                                                                        </w:t>
          </w:r>
        </w:p>
        <w:p w:rsidR="005E7228" w:rsidRPr="005E7228" w:rsidP="005E7228">
          <w:pPr>
            <w:rPr>
              <w:rFonts w:ascii="宋体" w:hAnsi="Calibri" w:hint="eastAsia"/>
              <w:sz w:val="24"/>
              <w:u w:val="single"/>
            </w:rPr>
          </w:pPr>
          <w:r w:rsidRPr="005E7228">
            <w:rPr>
              <w:rFonts w:ascii="宋体" w:hAnsi="宋体" w:hint="eastAsia"/>
              <w:sz w:val="24"/>
              <w:u w:val="single"/>
            </w:rPr>
            <w:t xml:space="preserve">                                                                        </w:t>
          </w:r>
        </w:p>
        <w:p w:rsidR="005E7228" w:rsidRPr="005E7228" w:rsidP="005E7228">
          <w:pPr>
            <w:rPr>
              <w:rFonts w:ascii="宋体" w:hAnsi="Calibri" w:hint="eastAsia"/>
              <w:sz w:val="24"/>
            </w:rPr>
          </w:pPr>
        </w:p>
        <w:p w:rsidR="005E7228" w:rsidRPr="005E7228" w:rsidP="005E7228">
          <w:pPr>
            <w:rPr>
              <w:rFonts w:ascii="宋体" w:hAnsi="Calibri" w:hint="eastAsia"/>
              <w:sz w:val="24"/>
            </w:rPr>
          </w:pPr>
          <w:r w:rsidRPr="005E7228">
            <w:rPr>
              <w:rFonts w:ascii="宋体" w:hAnsi="宋体" w:hint="eastAsia"/>
              <w:sz w:val="24"/>
            </w:rPr>
            <w:t>出卖人（盖章）：                                 买受人（本人签名）：</w:t>
          </w:r>
        </w:p>
        <w:p w:rsidR="005E7228" w:rsidRPr="005E7228" w:rsidP="005E7228">
          <w:pPr>
            <w:rPr>
              <w:rFonts w:ascii="宋体" w:hAnsi="Calibri" w:hint="eastAsia"/>
              <w:sz w:val="24"/>
            </w:rPr>
          </w:pPr>
          <w:r w:rsidRPr="005E7228">
            <w:rPr>
              <w:rFonts w:ascii="宋体" w:hAnsi="宋体" w:hint="eastAsia"/>
              <w:sz w:val="24"/>
            </w:rPr>
            <w:t xml:space="preserve">株洲市宝江房地产开发有限公司   </w:t>
          </w:r>
        </w:p>
        <w:p w:rsidR="005E7228" w:rsidRPr="005E7228" w:rsidP="005E7228">
          <w:pPr>
            <w:rPr>
              <w:rFonts w:ascii="宋体" w:hAnsi="Calibri" w:hint="eastAsia"/>
              <w:sz w:val="24"/>
            </w:rPr>
          </w:pPr>
        </w:p>
        <w:p w:rsidR="005E7228" w:rsidRPr="005E7228" w:rsidP="005E7228">
          <w:pPr>
            <w:rPr>
              <w:rFonts w:ascii="宋体" w:hAnsi="Calibri" w:hint="eastAsia"/>
              <w:sz w:val="24"/>
            </w:rPr>
          </w:pPr>
        </w:p>
        <w:p w:rsidR="005E7228" w:rsidRPr="005E7228" w:rsidP="005E7228">
          <w:pPr>
            <w:rPr>
              <w:rFonts w:ascii="宋体" w:hAnsi="Calibri" w:hint="eastAsia"/>
              <w:sz w:val="24"/>
            </w:rPr>
          </w:pPr>
          <w:r w:rsidRPr="005E7228">
            <w:rPr>
              <w:rFonts w:ascii="宋体" w:hAnsi="宋体" w:hint="eastAsia"/>
              <w:sz w:val="24"/>
            </w:rPr>
            <w:t>委托代理人签名：                                法定代理人签名：</w:t>
          </w:r>
        </w:p>
        <w:p w:rsidR="005E7228" w:rsidRPr="005E7228" w:rsidP="005E7228">
          <w:pPr>
            <w:rPr>
              <w:rFonts w:ascii="宋体" w:hAnsi="宋体" w:hint="eastAsia"/>
              <w:sz w:val="24"/>
            </w:rPr>
          </w:pPr>
          <w:r w:rsidRPr="005E7228">
            <w:rPr>
              <w:rFonts w:ascii="宋体" w:hAnsi="宋体" w:hint="eastAsia"/>
              <w:sz w:val="24"/>
            </w:rPr>
            <w:t xml:space="preserve">    </w:t>
          </w:r>
        </w:p>
        <w:p w:rsidR="005E7228" w:rsidRPr="005E7228" w:rsidP="005E7228">
          <w:pPr>
            <w:rPr>
              <w:rFonts w:ascii="宋体" w:hAnsi="宋体" w:hint="eastAsia"/>
              <w:sz w:val="24"/>
            </w:rPr>
          </w:pPr>
        </w:p>
        <w:p w:rsidR="005E7228" w:rsidRPr="005E7228" w:rsidP="005E7228">
          <w:pPr>
            <w:rPr>
              <w:rFonts w:ascii="宋体" w:hAnsi="Calibri" w:hint="eastAsia"/>
              <w:sz w:val="24"/>
            </w:rPr>
          </w:pPr>
          <w:r w:rsidRPr="005E7228">
            <w:rPr>
              <w:rFonts w:ascii="宋体" w:hAnsi="宋体" w:hint="eastAsia"/>
              <w:sz w:val="24"/>
            </w:rPr>
            <w:t>年    月    日                                       年    月    日</w:t>
          </w:r>
        </w:p>
      </w:sdtContent>
    </w:sdt>
    <w:p w:rsidR="00F02E6C" w:rsidRPr="008D19BF" w:rsidP="00850CD5">
      <w:pPr>
        <w:spacing w:line="420" w:lineRule="exact"/>
        <w:rPr>
          <w:rFonts w:hint="eastAsia"/>
          <w:color w:val="000000"/>
          <w:sz w:val="24"/>
        </w:rPr>
      </w:pPr>
      <w:r w:rsidR="005E7228">
        <w:rPr>
          <w:rFonts w:ascii="宋体" w:hAnsi="宋体" w:hint="eastAsia"/>
          <w:color w:val="000000"/>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5833"/>
    <w:rsid w:val="001A7A47"/>
    <w:rsid w:val="001B0A71"/>
    <w:rsid w:val="001B156F"/>
    <w:rsid w:val="001B1CD2"/>
    <w:rsid w:val="001B4023"/>
    <w:rsid w:val="001C1FD5"/>
    <w:rsid w:val="001D1CE0"/>
    <w:rsid w:val="001D315A"/>
    <w:rsid w:val="001D3539"/>
    <w:rsid w:val="001D354C"/>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13F1C"/>
    <w:rsid w:val="004229E4"/>
    <w:rsid w:val="00430044"/>
    <w:rsid w:val="00433007"/>
    <w:rsid w:val="00433C99"/>
    <w:rsid w:val="00435172"/>
    <w:rsid w:val="00443542"/>
    <w:rsid w:val="00445285"/>
    <w:rsid w:val="00450F3C"/>
    <w:rsid w:val="00451E62"/>
    <w:rsid w:val="004526B5"/>
    <w:rsid w:val="00472153"/>
    <w:rsid w:val="00473665"/>
    <w:rsid w:val="00474516"/>
    <w:rsid w:val="004756C6"/>
    <w:rsid w:val="00475F48"/>
    <w:rsid w:val="00476FD1"/>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59BB"/>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228"/>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550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52A2"/>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432822267">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727765">
      <w:bodyDiv w:val="1"/>
      <w:marLeft w:val="0"/>
      <w:marRight w:val="0"/>
      <w:marTop w:val="0"/>
      <w:marBottom w:val="0"/>
      <w:divBdr>
        <w:top w:val="none" w:sz="0" w:space="0" w:color="auto"/>
        <w:left w:val="none" w:sz="0" w:space="0" w:color="auto"/>
        <w:bottom w:val="none" w:sz="0" w:space="0" w:color="auto"/>
        <w:right w:val="none" w:sz="0" w:space="0" w:color="auto"/>
      </w:divBdr>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348022202">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558542453">
      <w:bodyDiv w:val="1"/>
      <w:marLeft w:val="0"/>
      <w:marRight w:val="0"/>
      <w:marTop w:val="0"/>
      <w:marBottom w:val="0"/>
      <w:divBdr>
        <w:top w:val="none" w:sz="0" w:space="0" w:color="auto"/>
        <w:left w:val="none" w:sz="0" w:space="0" w:color="auto"/>
        <w:bottom w:val="none" w:sz="0" w:space="0" w:color="auto"/>
        <w:right w:val="none" w:sz="0" w:space="0" w:color="auto"/>
      </w:divBdr>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906797452">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glossaryDocument" Target="glossary/document.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55868662-A388-4611-B41D-DF79CBEF72BB}"/>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504F5-E4FC-4689-B190-C16F167E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50</Pages>
  <Words>18739</Words>
  <Characters>18927</Characters>
  <Application>Microsoft Office Word</Application>
  <DocSecurity>0</DocSecurity>
  <Lines>822</Lines>
  <Paragraphs>724</Paragraphs>
  <ScaleCrop>false</ScaleCrop>
  <Company>Users</Company>
  <LinksUpToDate>false</LinksUpToDate>
  <CharactersWithSpaces>36942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2019-10-28T07:18:00Z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