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B8CC5">
      <w:pPr>
        <w:rPr>
          <w:rFonts w:hint="eastAsia"/>
        </w:rPr>
      </w:pPr>
      <w:r>
        <w:rPr>
          <w:rFonts w:hint="eastAsia"/>
        </w:rPr>
        <w:t>=================================================</w:t>
      </w:r>
    </w:p>
    <w:p w14:paraId="72C40BF7">
      <w:pPr>
        <w:rPr>
          <w:rFonts w:hint="eastAsia"/>
        </w:rPr>
      </w:pPr>
      <w:r>
        <w:rPr>
          <w:rFonts w:hint="eastAsia"/>
        </w:rPr>
        <w:t>项目技术复盘报告</w:t>
      </w:r>
    </w:p>
    <w:p w14:paraId="0986191B">
      <w:pPr>
        <w:rPr>
          <w:rFonts w:hint="eastAsia"/>
        </w:rPr>
      </w:pPr>
      <w:r>
        <w:rPr>
          <w:rFonts w:hint="eastAsia"/>
        </w:rPr>
        <w:t>面向嵌入式平台的 CLAHE 预处理加速可行性分析</w:t>
      </w:r>
    </w:p>
    <w:p w14:paraId="425664FD">
      <w:pPr>
        <w:rPr>
          <w:rFonts w:hint="eastAsia"/>
        </w:rPr>
      </w:pPr>
      <w:r>
        <w:rPr>
          <w:rFonts w:hint="eastAsia"/>
        </w:rPr>
        <w:t>=================================================</w:t>
      </w:r>
    </w:p>
    <w:p w14:paraId="56474CD7">
      <w:pPr>
        <w:rPr>
          <w:rFonts w:hint="eastAsia"/>
        </w:rPr>
      </w:pPr>
    </w:p>
    <w:p w14:paraId="4B589E49">
      <w:pPr>
        <w:rPr>
          <w:rFonts w:hint="eastAsia"/>
        </w:rPr>
      </w:pPr>
      <w:r>
        <w:rPr>
          <w:rFonts w:hint="eastAsia"/>
        </w:rPr>
        <w:t>【项目背景】</w:t>
      </w:r>
    </w:p>
    <w:p w14:paraId="3040B2D5">
      <w:pPr>
        <w:rPr>
          <w:rFonts w:hint="eastAsia"/>
        </w:rPr>
      </w:pPr>
    </w:p>
    <w:p w14:paraId="5C7E9705">
      <w:pPr>
        <w:rPr>
          <w:rFonts w:hint="eastAsia"/>
        </w:rPr>
      </w:pPr>
      <w:r>
        <w:rPr>
          <w:rFonts w:hint="eastAsia"/>
        </w:rPr>
        <w:t>本项目的初衷是为申请加入南京大学</w:t>
      </w:r>
      <w:bookmarkStart w:id="0" w:name="_GoBack"/>
      <w:bookmarkEnd w:id="0"/>
      <w:r>
        <w:rPr>
          <w:rFonts w:hint="eastAsia"/>
        </w:rPr>
        <w:t>感知计算实验室做准备，旨在通过一个完整的工程实践，建立从算法到硬件的“嵌入式思维”。项目选择以图像预处理中的 CLAHE（限制对比度自适应直方图均衡化）算子为切入点，在 PC 平台上模拟嵌入式开发环境，探索定点化加速与访存优化的可行性。</w:t>
      </w:r>
    </w:p>
    <w:p w14:paraId="397FF13E">
      <w:pPr>
        <w:rPr>
          <w:rFonts w:hint="eastAsia"/>
        </w:rPr>
      </w:pPr>
    </w:p>
    <w:p w14:paraId="1CAC5F14">
      <w:pPr>
        <w:rPr>
          <w:rFonts w:hint="eastAsia"/>
        </w:rPr>
      </w:pPr>
      <w:r>
        <w:rPr>
          <w:rFonts w:hint="eastAsia"/>
        </w:rPr>
        <w:t>【系统架构设计】</w:t>
      </w:r>
    </w:p>
    <w:p w14:paraId="53B18F3B">
      <w:pPr>
        <w:rPr>
          <w:rFonts w:hint="eastAsia"/>
        </w:rPr>
      </w:pPr>
    </w:p>
    <w:p w14:paraId="18C00025">
      <w:pPr>
        <w:rPr>
          <w:rFonts w:hint="eastAsia"/>
        </w:rPr>
      </w:pPr>
      <w:r>
        <w:rPr>
          <w:rFonts w:hint="eastAsia"/>
        </w:rPr>
        <w:t>为了模拟嵌入式设备无操作系统、无文件系统依赖的裸机环境，本项目采用“Python + C”的混合开发模式：</w:t>
      </w:r>
    </w:p>
    <w:p w14:paraId="3363B0C1">
      <w:pPr>
        <w:rPr>
          <w:rFonts w:hint="eastAsia"/>
        </w:rPr>
      </w:pPr>
    </w:p>
    <w:p w14:paraId="419184E5">
      <w:pPr>
        <w:rPr>
          <w:rFonts w:hint="eastAsia"/>
        </w:rPr>
      </w:pPr>
      <w:r>
        <w:rPr>
          <w:rFonts w:hint="eastAsia"/>
        </w:rPr>
        <w:t>1.  数据采集端（Python）：</w:t>
      </w:r>
    </w:p>
    <w:p w14:paraId="5AED498E">
      <w:pPr>
        <w:rPr>
          <w:rFonts w:hint="eastAsia"/>
        </w:rPr>
      </w:pPr>
      <w:r>
        <w:rPr>
          <w:rFonts w:hint="eastAsia"/>
        </w:rPr>
        <w:t xml:space="preserve">    负责读取标准图像格式（如 JPEG），完成尺寸缩放（224x224）与灰度转换，将图像数据以无格式头的二进制流（.raw）导出。该过程模拟嵌入式摄像头输出的 RAW 数据流。</w:t>
      </w:r>
    </w:p>
    <w:p w14:paraId="149000D4">
      <w:pPr>
        <w:rPr>
          <w:rFonts w:hint="eastAsia"/>
        </w:rPr>
      </w:pPr>
    </w:p>
    <w:p w14:paraId="116E0BB7">
      <w:pPr>
        <w:rPr>
          <w:rFonts w:hint="eastAsia"/>
        </w:rPr>
      </w:pPr>
      <w:r>
        <w:rPr>
          <w:rFonts w:hint="eastAsia"/>
        </w:rPr>
        <w:t>2.  核心处理端（C 语言）：</w:t>
      </w:r>
    </w:p>
    <w:p w14:paraId="3D489BDB">
      <w:pPr>
        <w:rPr>
          <w:rFonts w:hint="eastAsia"/>
        </w:rPr>
      </w:pPr>
      <w:r>
        <w:rPr>
          <w:rFonts w:hint="eastAsia"/>
        </w:rPr>
        <w:t xml:space="preserve">    完全不依赖 OpenCV 等第三方库，仅通过标准 I/O 库（stdio.h）读取 .raw 文件，使用 unsigned char* 指针操作内存块，完成全部预处理算法后，将结果以 .raw 格式写回。</w:t>
      </w:r>
    </w:p>
    <w:p w14:paraId="009E665E">
      <w:pPr>
        <w:rPr>
          <w:rFonts w:hint="eastAsia"/>
        </w:rPr>
      </w:pPr>
    </w:p>
    <w:p w14:paraId="1408F511">
      <w:pPr>
        <w:rPr>
          <w:rFonts w:hint="eastAsia"/>
        </w:rPr>
      </w:pPr>
      <w:r>
        <w:rPr>
          <w:rFonts w:hint="eastAsia"/>
        </w:rPr>
        <w:t>3.  数据验证端（Python）：</w:t>
      </w:r>
    </w:p>
    <w:p w14:paraId="38BC4234">
      <w:pPr>
        <w:rPr>
          <w:rFonts w:hint="eastAsia"/>
        </w:rPr>
      </w:pPr>
      <w:r>
        <w:rPr>
          <w:rFonts w:hint="eastAsia"/>
        </w:rPr>
        <w:t xml:space="preserve">    读取 .raw 文件并还原为可视化的图片格式，用于主观质量评价。</w:t>
      </w:r>
    </w:p>
    <w:p w14:paraId="38E590C7">
      <w:pPr>
        <w:rPr>
          <w:rFonts w:hint="eastAsia"/>
        </w:rPr>
      </w:pPr>
    </w:p>
    <w:p w14:paraId="5B3D0168">
      <w:pPr>
        <w:rPr>
          <w:rFonts w:hint="eastAsia"/>
        </w:rPr>
      </w:pPr>
      <w:r>
        <w:rPr>
          <w:rFonts w:hint="eastAsia"/>
        </w:rPr>
        <w:t>这种架构确保核心算法可以无改动地移植到任何支持 C 编译的嵌入式平台。</w:t>
      </w:r>
    </w:p>
    <w:p w14:paraId="0C942C74">
      <w:pPr>
        <w:rPr>
          <w:rFonts w:hint="eastAsia"/>
        </w:rPr>
      </w:pPr>
    </w:p>
    <w:p w14:paraId="564AA96E">
      <w:pPr>
        <w:rPr>
          <w:rFonts w:hint="eastAsia"/>
        </w:rPr>
      </w:pPr>
      <w:r>
        <w:rPr>
          <w:rFonts w:hint="eastAsia"/>
        </w:rPr>
        <w:t>【CLAHE 算法纯 C 实现】</w:t>
      </w:r>
    </w:p>
    <w:p w14:paraId="3FB0A877">
      <w:pPr>
        <w:rPr>
          <w:rFonts w:hint="eastAsia"/>
        </w:rPr>
      </w:pPr>
    </w:p>
    <w:p w14:paraId="24C052C9">
      <w:pPr>
        <w:rPr>
          <w:rFonts w:hint="eastAsia"/>
        </w:rPr>
      </w:pPr>
      <w:r>
        <w:rPr>
          <w:rFonts w:hint="eastAsia"/>
        </w:rPr>
        <w:t>本项目手动实现了 CLAHE 的完整流水线，未调用任何现成图像处理库。核心步骤如下：</w:t>
      </w:r>
    </w:p>
    <w:p w14:paraId="31BA8562">
      <w:pPr>
        <w:rPr>
          <w:rFonts w:hint="eastAsia"/>
        </w:rPr>
      </w:pPr>
    </w:p>
    <w:p w14:paraId="589B15D9">
      <w:pPr>
        <w:rPr>
          <w:rFonts w:hint="eastAsia"/>
        </w:rPr>
      </w:pPr>
      <w:r>
        <w:rPr>
          <w:rFonts w:hint="eastAsia"/>
        </w:rPr>
        <w:t>1.  图像分块（Adaptive）</w:t>
      </w:r>
    </w:p>
    <w:p w14:paraId="281D511D">
      <w:pPr>
        <w:rPr>
          <w:rFonts w:hint="eastAsia"/>
        </w:rPr>
      </w:pPr>
      <w:r>
        <w:rPr>
          <w:rFonts w:hint="eastAsia"/>
        </w:rPr>
        <w:t xml:space="preserve">    将 224x224 的图像划分为 8x8 的网格，生成 64 个大小为 28x28 像素的子块。这一步是实现“自适应”增强的基础。</w:t>
      </w:r>
    </w:p>
    <w:p w14:paraId="5C3EB3C8">
      <w:pPr>
        <w:rPr>
          <w:rFonts w:hint="eastAsia"/>
        </w:rPr>
      </w:pPr>
    </w:p>
    <w:p w14:paraId="2BA83251">
      <w:pPr>
        <w:rPr>
          <w:rFonts w:hint="eastAsia"/>
        </w:rPr>
      </w:pPr>
      <w:r>
        <w:rPr>
          <w:rFonts w:hint="eastAsia"/>
        </w:rPr>
        <w:t>2.  直方图统计（Histogram）</w:t>
      </w:r>
    </w:p>
    <w:p w14:paraId="59F8B3B8">
      <w:pPr>
        <w:rPr>
          <w:rFonts w:hint="eastAsia"/>
        </w:rPr>
      </w:pPr>
      <w:r>
        <w:rPr>
          <w:rFonts w:hint="eastAsia"/>
        </w:rPr>
        <w:t xml:space="preserve">    针对每个子块，独立统计 256 个灰度等级的像素分布，存储于 int hist[64][256] 数组中。</w:t>
      </w:r>
    </w:p>
    <w:p w14:paraId="2A111D6E">
      <w:pPr>
        <w:rPr>
          <w:rFonts w:hint="eastAsia"/>
        </w:rPr>
      </w:pPr>
    </w:p>
    <w:p w14:paraId="33E9BEA1">
      <w:pPr>
        <w:rPr>
          <w:rFonts w:hint="eastAsia"/>
        </w:rPr>
      </w:pPr>
      <w:r>
        <w:rPr>
          <w:rFonts w:hint="eastAsia"/>
        </w:rPr>
        <w:t>3.  对比度限制（Contrast Limiting）</w:t>
      </w:r>
    </w:p>
    <w:p w14:paraId="08D75253">
      <w:pPr>
        <w:rPr>
          <w:rFonts w:hint="eastAsia"/>
        </w:rPr>
      </w:pPr>
      <w:r>
        <w:rPr>
          <w:rFonts w:hint="eastAsia"/>
        </w:rPr>
        <w:t xml:space="preserve">    设定裁剪阈值（Clip Limit = 4），将每个子块直方图中超出阈值的部分截断，并将截断的像素总数均匀重新分配到所有灰度级。该机制有效抑制了传统直方图均衡化在平坦区域放大噪声的问题。</w:t>
      </w:r>
    </w:p>
    <w:p w14:paraId="39E49D9B">
      <w:pPr>
        <w:rPr>
          <w:rFonts w:hint="eastAsia"/>
        </w:rPr>
      </w:pPr>
    </w:p>
    <w:p w14:paraId="6933288F">
      <w:pPr>
        <w:rPr>
          <w:rFonts w:hint="eastAsia"/>
        </w:rPr>
      </w:pPr>
      <w:r>
        <w:rPr>
          <w:rFonts w:hint="eastAsia"/>
        </w:rPr>
        <w:t>4.  累积分布计算与像素映射</w:t>
      </w:r>
    </w:p>
    <w:p w14:paraId="69B14106">
      <w:pPr>
        <w:rPr>
          <w:rFonts w:hint="eastAsia"/>
        </w:rPr>
      </w:pPr>
      <w:r>
        <w:rPr>
          <w:rFonts w:hint="eastAsia"/>
        </w:rPr>
        <w:t xml:space="preserve">    计算每个子块的累积分布函数（CDF）作为灰度映射表。映射公式为：</w:t>
      </w:r>
    </w:p>
    <w:p w14:paraId="2B954357">
      <w:pPr>
        <w:rPr>
          <w:rFonts w:hint="eastAsia"/>
        </w:rPr>
      </w:pPr>
      <w:r>
        <w:rPr>
          <w:rFonts w:hint="eastAsia"/>
        </w:rPr>
        <w:t xml:space="preserve">    new_val = (CDF[old_val] * 255) / 784</w:t>
      </w:r>
    </w:p>
    <w:p w14:paraId="5ED34682">
      <w:pPr>
        <w:rPr>
          <w:rFonts w:hint="eastAsia"/>
        </w:rPr>
      </w:pPr>
    </w:p>
    <w:p w14:paraId="1A342E6A">
      <w:pPr>
        <w:rPr>
          <w:rFonts w:hint="eastAsia"/>
        </w:rPr>
      </w:pPr>
      <w:r>
        <w:rPr>
          <w:rFonts w:hint="eastAsia"/>
        </w:rPr>
        <w:t>【定点数加速实验】</w:t>
      </w:r>
    </w:p>
    <w:p w14:paraId="70D6A13D">
      <w:pPr>
        <w:rPr>
          <w:rFonts w:hint="eastAsia"/>
        </w:rPr>
      </w:pPr>
    </w:p>
    <w:p w14:paraId="2017E057">
      <w:pPr>
        <w:rPr>
          <w:rFonts w:hint="eastAsia"/>
        </w:rPr>
      </w:pPr>
      <w:r>
        <w:rPr>
          <w:rFonts w:hint="eastAsia"/>
        </w:rPr>
        <w:t>在嵌入式 ARM 处理器中，整数除法指令的时钟周期数远高于移位与乘法指令。为此，本项目尝试将映射公式中的除法运算替换为定点数移位运算。</w:t>
      </w:r>
    </w:p>
    <w:p w14:paraId="3154F97D">
      <w:pPr>
        <w:rPr>
          <w:rFonts w:hint="eastAsia"/>
        </w:rPr>
      </w:pPr>
    </w:p>
    <w:p w14:paraId="2BB1D2AC">
      <w:pPr>
        <w:rPr>
          <w:rFonts w:hint="eastAsia"/>
        </w:rPr>
      </w:pPr>
      <w:r>
        <w:rPr>
          <w:rFonts w:hint="eastAsia"/>
        </w:rPr>
        <w:t>1.  数学变换</w:t>
      </w:r>
    </w:p>
    <w:p w14:paraId="3BD16066">
      <w:pPr>
        <w:rPr>
          <w:rFonts w:hint="eastAsia"/>
        </w:rPr>
      </w:pPr>
      <w:r>
        <w:rPr>
          <w:rFonts w:hint="eastAsia"/>
        </w:rPr>
        <w:t xml:space="preserve">    原始映射为除法： (CDF * 255) / 784</w:t>
      </w:r>
    </w:p>
    <w:p w14:paraId="06D98E72">
      <w:pPr>
        <w:rPr>
          <w:rFonts w:hint="eastAsia"/>
        </w:rPr>
      </w:pPr>
      <w:r>
        <w:rPr>
          <w:rFonts w:hint="eastAsia"/>
        </w:rPr>
        <w:t xml:space="preserve">    将其近似为定点乘法与移位： (CDF * 333) &gt;&gt; 10</w:t>
      </w:r>
    </w:p>
    <w:p w14:paraId="30B19A98">
      <w:pPr>
        <w:rPr>
          <w:rFonts w:hint="eastAsia"/>
        </w:rPr>
      </w:pPr>
      <w:r>
        <w:rPr>
          <w:rFonts w:hint="eastAsia"/>
        </w:rPr>
        <w:t xml:space="preserve">    其中，333 / 1024 ≈ 0.3252，与 255 / 784 ≈ 0.3253 的误差小于 0.1%。</w:t>
      </w:r>
    </w:p>
    <w:p w14:paraId="270D0D4F">
      <w:pPr>
        <w:rPr>
          <w:rFonts w:hint="eastAsia"/>
        </w:rPr>
      </w:pPr>
    </w:p>
    <w:p w14:paraId="3B26A90F">
      <w:pPr>
        <w:rPr>
          <w:rFonts w:hint="eastAsia"/>
        </w:rPr>
      </w:pPr>
      <w:r>
        <w:rPr>
          <w:rFonts w:hint="eastAsia"/>
        </w:rPr>
        <w:t>2.  测试方法</w:t>
      </w:r>
    </w:p>
    <w:p w14:paraId="61FBA937">
      <w:pPr>
        <w:rPr>
          <w:rFonts w:hint="eastAsia"/>
        </w:rPr>
      </w:pPr>
      <w:r>
        <w:rPr>
          <w:rFonts w:hint="eastAsia"/>
        </w:rPr>
        <w:t xml:space="preserve">    为避免单次运行的系统噪声干扰，采用循环处理 10000 次的方法，并使用高精度 chrono 库统计总耗时。</w:t>
      </w:r>
    </w:p>
    <w:p w14:paraId="75EF77B6">
      <w:pPr>
        <w:rPr>
          <w:rFonts w:hint="eastAsia"/>
        </w:rPr>
      </w:pPr>
    </w:p>
    <w:p w14:paraId="5448BB2F">
      <w:pPr>
        <w:rPr>
          <w:rFonts w:hint="eastAsia"/>
        </w:rPr>
      </w:pPr>
      <w:r>
        <w:rPr>
          <w:rFonts w:hint="eastAsia"/>
        </w:rPr>
        <w:t>【实验数据与反直觉现象分析】</w:t>
      </w:r>
    </w:p>
    <w:p w14:paraId="7709C575">
      <w:pPr>
        <w:rPr>
          <w:rFonts w:hint="eastAsia"/>
        </w:rPr>
      </w:pPr>
    </w:p>
    <w:p w14:paraId="6A16E37D">
      <w:pPr>
        <w:rPr>
          <w:rFonts w:hint="eastAsia"/>
        </w:rPr>
      </w:pPr>
      <w:r>
        <w:rPr>
          <w:rFonts w:hint="eastAsia"/>
        </w:rPr>
        <w:t>测试环境：Windows 11 / x86_64 处理器，图像尺寸 224x224。</w:t>
      </w:r>
    </w:p>
    <w:p w14:paraId="182E52AB">
      <w:pPr>
        <w:rPr>
          <w:rFonts w:hint="eastAsia"/>
        </w:rPr>
      </w:pPr>
      <w:r>
        <w:rPr>
          <w:rFonts w:hint="eastAsia"/>
        </w:rPr>
        <w:t>测试结果：</w:t>
      </w:r>
    </w:p>
    <w:p w14:paraId="47B5D51A">
      <w:pPr>
        <w:rPr>
          <w:rFonts w:hint="eastAsia"/>
        </w:rPr>
      </w:pPr>
      <w:r>
        <w:rPr>
          <w:rFonts w:hint="eastAsia"/>
        </w:rPr>
        <w:t>- 除法版本（/ 784）：2366.375 ms</w:t>
      </w:r>
    </w:p>
    <w:p w14:paraId="1835DA5E">
      <w:pPr>
        <w:rPr>
          <w:rFonts w:hint="eastAsia"/>
        </w:rPr>
      </w:pPr>
      <w:r>
        <w:rPr>
          <w:rFonts w:hint="eastAsia"/>
        </w:rPr>
        <w:t>- 移位版本（*333 &gt;&gt; 10）：2478.423 ms</w:t>
      </w:r>
    </w:p>
    <w:p w14:paraId="16E965DE">
      <w:pPr>
        <w:rPr>
          <w:rFonts w:hint="eastAsia"/>
        </w:rPr>
      </w:pPr>
      <w:r>
        <w:rPr>
          <w:rFonts w:hint="eastAsia"/>
        </w:rPr>
        <w:t>- 实际加速比：0.95 倍（移位版本性能不升反降）</w:t>
      </w:r>
    </w:p>
    <w:p w14:paraId="67991FC4">
      <w:pPr>
        <w:rPr>
          <w:rFonts w:hint="eastAsia"/>
        </w:rPr>
      </w:pPr>
    </w:p>
    <w:p w14:paraId="355FA30F">
      <w:pPr>
        <w:rPr>
          <w:rFonts w:hint="eastAsia"/>
        </w:rPr>
      </w:pPr>
      <w:r>
        <w:rPr>
          <w:rFonts w:hint="eastAsia"/>
        </w:rPr>
        <w:t>针对这一反直觉结果，深入分析得出以下两点核心结论：</w:t>
      </w:r>
    </w:p>
    <w:p w14:paraId="2C9FE67C">
      <w:pPr>
        <w:rPr>
          <w:rFonts w:hint="eastAsia"/>
        </w:rPr>
      </w:pPr>
    </w:p>
    <w:p w14:paraId="6A13D4B8">
      <w:pPr>
        <w:rPr>
          <w:rFonts w:hint="eastAsia"/>
        </w:rPr>
      </w:pPr>
      <w:r>
        <w:rPr>
          <w:rFonts w:hint="eastAsia"/>
        </w:rPr>
        <w:t>1.  内存墙效应（Memory Wall）</w:t>
      </w:r>
    </w:p>
    <w:p w14:paraId="3B7AFE32">
      <w:pPr>
        <w:rPr>
          <w:rFonts w:hint="eastAsia"/>
        </w:rPr>
      </w:pPr>
      <w:r>
        <w:rPr>
          <w:rFonts w:hint="eastAsia"/>
        </w:rPr>
        <w:t xml:space="preserve">    在单次处理中，CPU 需要从内存搬运 50176 字节的数据。经过 10000 次循环，总数据吞吐量约为 500 MB。处理器内核花费大量时钟周期处于等待内存数据就绪的状态（Cache Miss），此时算术逻辑单元（ALU）处于空闲。在这种场景下，缩短算术指令（除法改移位）所带来的微秒级收益，相对于毫秒级的内存延迟，对总耗时的改善几乎被完全掩盖。</w:t>
      </w:r>
    </w:p>
    <w:p w14:paraId="302A2FFF">
      <w:pPr>
        <w:rPr>
          <w:rFonts w:hint="eastAsia"/>
        </w:rPr>
      </w:pPr>
    </w:p>
    <w:p w14:paraId="569ADA79">
      <w:pPr>
        <w:rPr>
          <w:rFonts w:hint="eastAsia"/>
        </w:rPr>
      </w:pPr>
      <w:r>
        <w:rPr>
          <w:rFonts w:hint="eastAsia"/>
        </w:rPr>
        <w:t>2.  编译器的隐式优化</w:t>
      </w:r>
    </w:p>
    <w:p w14:paraId="5B1C354B">
      <w:pPr>
        <w:rPr>
          <w:rFonts w:hint="eastAsia"/>
        </w:rPr>
      </w:pPr>
      <w:r>
        <w:rPr>
          <w:rFonts w:hint="eastAsia"/>
        </w:rPr>
        <w:t xml:space="preserve">    现代 C 编译器（GCC）在默认优化级别下，对于常量除法（/784）会自动生成一套不依赖除法器的优化指令序列（如乘法和移位）。因此，手写的移位优化本质上与编译器生成的代码高度相似，无法产生显著的性能差异。</w:t>
      </w:r>
    </w:p>
    <w:p w14:paraId="2C9DAB11">
      <w:pPr>
        <w:rPr>
          <w:rFonts w:hint="eastAsia"/>
        </w:rPr>
      </w:pPr>
    </w:p>
    <w:p w14:paraId="203EAA81">
      <w:pPr>
        <w:rPr>
          <w:rFonts w:hint="eastAsia"/>
        </w:rPr>
      </w:pPr>
      <w:r>
        <w:rPr>
          <w:rFonts w:hint="eastAsia"/>
        </w:rPr>
        <w:t>【访存局部性分析】</w:t>
      </w:r>
    </w:p>
    <w:p w14:paraId="1EA5354C">
      <w:pPr>
        <w:rPr>
          <w:rFonts w:hint="eastAsia"/>
        </w:rPr>
      </w:pPr>
    </w:p>
    <w:p w14:paraId="4F016406">
      <w:pPr>
        <w:rPr>
          <w:rFonts w:hint="eastAsia"/>
        </w:rPr>
      </w:pPr>
      <w:r>
        <w:rPr>
          <w:rFonts w:hint="eastAsia"/>
        </w:rPr>
        <w:t>基于上述结论，本次实验将重点转向数据访问模式对性能的影响：</w:t>
      </w:r>
    </w:p>
    <w:p w14:paraId="5360FC21">
      <w:pPr>
        <w:rPr>
          <w:rFonts w:hint="eastAsia"/>
        </w:rPr>
      </w:pPr>
    </w:p>
    <w:p w14:paraId="6DEE5D9B">
      <w:pPr>
        <w:rPr>
          <w:rFonts w:hint="eastAsia"/>
        </w:rPr>
      </w:pPr>
      <w:r>
        <w:rPr>
          <w:rFonts w:hint="eastAsia"/>
        </w:rPr>
        <w:t>1.  逐行扫描模式（本项目采用）</w:t>
      </w:r>
    </w:p>
    <w:p w14:paraId="3819CFAB">
      <w:pPr>
        <w:rPr>
          <w:rFonts w:hint="eastAsia"/>
        </w:rPr>
      </w:pPr>
      <w:r>
        <w:rPr>
          <w:rFonts w:hint="eastAsia"/>
        </w:rPr>
        <w:t xml:space="preserve">    图像数据在内存中按行连续存储。当前处理模式为逐行遍历，访问地址严格递增。该模式对 CPU 缓存（Cache）极为友好，预取机制可以有效工作，保证高命中率。</w:t>
      </w:r>
    </w:p>
    <w:p w14:paraId="73E0D826">
      <w:pPr>
        <w:rPr>
          <w:rFonts w:hint="eastAsia"/>
        </w:rPr>
      </w:pPr>
    </w:p>
    <w:p w14:paraId="260E98D0">
      <w:pPr>
        <w:rPr>
          <w:rFonts w:hint="eastAsia"/>
        </w:rPr>
      </w:pPr>
      <w:r>
        <w:rPr>
          <w:rFonts w:hint="eastAsia"/>
        </w:rPr>
        <w:t>2.  假设的逐块处理模式</w:t>
      </w:r>
    </w:p>
    <w:p w14:paraId="1D48B80C">
      <w:pPr>
        <w:rPr>
          <w:rFonts w:hint="eastAsia"/>
        </w:rPr>
      </w:pPr>
      <w:r>
        <w:rPr>
          <w:rFonts w:hint="eastAsia"/>
        </w:rPr>
        <w:t xml:space="preserve">    如果先完整处理第 1 个子块（28x28）再跳转到第 2 个子块，由于内存地址发生了跳跃（横跨了图片宽度），会导致缓存频繁失效（Cache Miss），其性能损失远大于优化几行算术代码带来的收益。</w:t>
      </w:r>
    </w:p>
    <w:p w14:paraId="06D56135">
      <w:pPr>
        <w:rPr>
          <w:rFonts w:hint="eastAsia"/>
        </w:rPr>
      </w:pPr>
    </w:p>
    <w:p w14:paraId="41C6FDF9">
      <w:pPr>
        <w:rPr>
          <w:rFonts w:hint="eastAsia"/>
        </w:rPr>
      </w:pPr>
      <w:r>
        <w:rPr>
          <w:rFonts w:hint="eastAsia"/>
        </w:rPr>
        <w:t>结论：在嵌入式优化中，**数据搬移策略的优化优先级应远高于算术指令的优化**。保证数据在时间与空间上的局部性，是深度学习编译器中访存优化的核心课题。</w:t>
      </w:r>
    </w:p>
    <w:p w14:paraId="57122D58">
      <w:pPr>
        <w:rPr>
          <w:rFonts w:hint="eastAsia"/>
        </w:rPr>
      </w:pPr>
    </w:p>
    <w:p w14:paraId="451B272B">
      <w:pPr>
        <w:rPr>
          <w:rFonts w:hint="eastAsia"/>
        </w:rPr>
      </w:pPr>
      <w:r>
        <w:rPr>
          <w:rFonts w:hint="eastAsia"/>
        </w:rPr>
        <w:t>【总结与展望】</w:t>
      </w:r>
    </w:p>
    <w:p w14:paraId="394F0A37">
      <w:pPr>
        <w:rPr>
          <w:rFonts w:hint="eastAsia"/>
        </w:rPr>
      </w:pPr>
    </w:p>
    <w:p w14:paraId="23AD3941">
      <w:pPr>
        <w:rPr>
          <w:rFonts w:hint="eastAsia"/>
        </w:rPr>
      </w:pPr>
      <w:r>
        <w:rPr>
          <w:rFonts w:hint="eastAsia"/>
        </w:rPr>
        <w:t>本项目的核心价值不仅在于跑通了 CLAHE 算法，更在于通过一个失败（0.95x）的实验结果，深刻验证了“内存墙”在嵌入式系统中的主导地位。</w:t>
      </w:r>
    </w:p>
    <w:p w14:paraId="0E31BB3F">
      <w:pPr>
        <w:rPr>
          <w:rFonts w:hint="eastAsia"/>
        </w:rPr>
      </w:pPr>
    </w:p>
    <w:p w14:paraId="6D0F3D00">
      <w:pPr>
        <w:rPr>
          <w:rFonts w:hint="eastAsia"/>
        </w:rPr>
      </w:pPr>
      <w:r>
        <w:rPr>
          <w:rFonts w:hint="eastAsia"/>
        </w:rPr>
        <w:t>虽然定点移位在本次 PC 端测试中未展现加速效果，但在缺乏硬件除法器或除法指令延迟显著的系统（如 Cortex-M 系列）中，该优化策略仍具有明确的工程价值。更重要的是，本次实践积累了对内存布局和缓存行为的感性认识，为后续深入深度学习编译器底层优化奠定了基础。</w:t>
      </w:r>
    </w:p>
    <w:p w14:paraId="0156B3BE">
      <w:pPr>
        <w:rPr>
          <w:rFonts w:hint="eastAsia"/>
        </w:rPr>
      </w:pPr>
    </w:p>
    <w:p w14:paraId="1A153DAB">
      <w:pPr>
        <w:rPr>
          <w:rFonts w:hint="eastAsia"/>
        </w:rPr>
      </w:pPr>
      <w:r>
        <w:rPr>
          <w:rFonts w:hint="eastAsia"/>
        </w:rPr>
        <w:t>下一步工作：</w:t>
      </w:r>
    </w:p>
    <w:p w14:paraId="764FD2CA">
      <w:pPr>
        <w:rPr>
          <w:rFonts w:hint="eastAsia"/>
        </w:rPr>
      </w:pPr>
      <w:r>
        <w:rPr>
          <w:rFonts w:hint="eastAsia"/>
        </w:rPr>
        <w:t>- 在 ARM Cortex-A 开发板上部署该算法，重新测算真实环境下的定点加速比。</w:t>
      </w:r>
    </w:p>
    <w:p w14:paraId="637D32F1">
      <w:pPr>
        <w:rPr>
          <w:rFonts w:hint="eastAsia"/>
        </w:rPr>
      </w:pPr>
      <w:r>
        <w:rPr>
          <w:rFonts w:hint="eastAsia"/>
        </w:rPr>
        <w:t>- 研究 OpenCL 或 NEON 指令集，尝试在分块统计阶段引入 SIMD 向量化。</w:t>
      </w:r>
    </w:p>
    <w:p w14:paraId="71257ED7">
      <w:pPr>
        <w:rPr>
          <w:rFonts w:hint="eastAsia"/>
        </w:rPr>
      </w:pPr>
    </w:p>
    <w:p w14:paraId="76A3D8B8">
      <w:r>
        <w:rPr>
          <w:rFonts w:hint="eastAsia"/>
        </w:rPr>
        <w:t>项目源码及实验数据已归档，可随时针对特定硬件后端进行参数调优。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5D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2026-08-30T12:55:25Z</dcterms:created>
  <dc:creator>bluem</dc:creator>
  <cp:lastModifiedBy>向星宇</cp:lastModifiedBy>
  <dcterms:modified xsi:type="dcterms:W3CDTF">2026-08-30T12:56:14Z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eyJoZGlkIjoiMjZlYjk1YTFhMzBkY2QwY2Y3ZDRiMWQ1ZWM5OWVmYzAiLCJ1c2VySWQiOiIxNzI2MjMwNzgyIn0=</vt:lpwstr>
  </property>
  <property fmtid="{D5CDD505-2E9C-101B-9397-08002B2CF9AE}" pid="4" name="ICV">
    <vt:lpwstr>718603953EDE407B827EBCF8F644AE0C_12</vt:lpwstr>
  </property>
</Properties>
</file>