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media/image13.jpeg" ContentType="image/jpeg"/>
  <Override PartName="/word/media/image14.jpeg" ContentType="image/jpeg"/>
  <Override PartName="/word/media/image15.jpeg" ContentType="image/jpeg"/>
  <Override PartName="/word/media/image16.jpeg" ContentType="image/jpeg"/>
  <Override PartName="/word/media/image17.jpeg" ContentType="image/jpeg"/>
  <Override PartName="/word/media/image18.jpeg" ContentType="image/jpeg"/>
  <Override PartName="/word/media/image19.jpeg" ContentType="image/jpeg"/>
  <Override PartName="/word/media/image20.jpeg" ContentType="image/jpeg"/>
  <Override PartName="/word/media/image21.jpeg" ContentType="image/jpeg"/>
  <Override PartName="/word/media/image22.jpeg" ContentType="image/jpeg"/>
  <Override PartName="/word/media/image23.jpeg" ContentType="image/jpeg"/>
  <Override PartName="/word/media/image24.jpeg" ContentType="image/jpeg"/>
  <Override PartName="/word/media/image25.jpeg" ContentType="image/jpeg"/>
  <Override PartName="/word/media/image26.jpeg" ContentType="image/jpeg"/>
  <Override PartName="/word/media/image27.jpeg" ContentType="image/jpeg"/>
  <Override PartName="/word/media/image28.jpeg" ContentType="image/jpeg"/>
  <Override PartName="/word/media/image29.jpeg" ContentType="image/jpeg"/>
  <Override PartName="/word/media/image30.jpeg" ContentType="image/jpeg"/>
  <Override PartName="/word/media/image31.jpeg" ContentType="image/jpeg"/>
  <Override PartName="/word/media/image32.jpeg" ContentType="image/jpeg"/>
  <Override PartName="/word/media/image33.jpeg" ContentType="image/jpeg"/>
  <Override PartName="/word/media/image34.jpeg" ContentType="image/jpeg"/>
  <Override PartName="/word/media/image35.jpeg" ContentType="image/jpeg"/>
  <Override PartName="/word/media/image36.jpeg" ContentType="image/jpeg"/>
  <Override PartName="/word/media/image37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第二章</w:t>
      </w:r>
      <w:r>
        <w:rPr>
          <w:rFonts w:ascii="Helvetica" w:cs="Arial Unicode MS" w:hAnsi="Helvetica"/>
          <w:rtl w:val="0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高斯不等式和分级敏感度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2.1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简介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随着担保债务凭证市场的发展，建立一个更有熟知度的价格和风险管理的模型十分有必要。高斯</w:t>
      </w:r>
      <w:r>
        <w:rPr>
          <w:rFonts w:ascii="Helvetica" w:cs="Arial Unicode MS" w:hAnsi="Helvetica"/>
          <w:rtl w:val="0"/>
        </w:rPr>
        <w:t>copula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函数模型虽然有明显的缺陷并且被技术资料（例如</w:t>
      </w:r>
      <w:r>
        <w:rPr>
          <w:rFonts w:ascii="Helvetica" w:cs="Arial Unicode MS" w:hAnsi="Helvetica"/>
          <w:rtl w:val="0"/>
          <w:lang w:val="en-US"/>
        </w:rPr>
        <w:t>Hull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" w:cs="Arial Unicode MS" w:hAnsi="Helvetica"/>
          <w:rtl w:val="0"/>
          <w:lang w:val="en-US"/>
        </w:rPr>
        <w:t>White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的文献）和主流的出版物批评，但是它仍然是一个基础的初始模型。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在这一章中，我们将注意力集中在高斯</w:t>
      </w:r>
      <w:r>
        <w:rPr>
          <w:rFonts w:ascii="Helvetica" w:cs="Arial Unicode MS" w:hAnsi="Helvetica"/>
          <w:rtl w:val="0"/>
        </w:rPr>
        <w:t>copula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函数中高斯不等式在分析分级损失敏感度对相关参数的适用性。这其中的一些方法同样适用于其他模型。详细的证明和适用于非高斯</w:t>
      </w:r>
      <w:r>
        <w:rPr>
          <w:rFonts w:ascii="Helvetica" w:cs="Arial Unicode MS" w:hAnsi="Helvetica"/>
          <w:rtl w:val="0"/>
        </w:rPr>
        <w:t>copulas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模型的更有普遍性的结果在我们更长的论文中。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我们讨论在</w:t>
      </w:r>
      <w:r>
        <w:rPr>
          <w:rFonts w:ascii="Helvetica" w:cs="Arial Unicode MS" w:hAnsi="Helvetica"/>
          <w:rtl w:val="0"/>
        </w:rPr>
        <w:t>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维空间中高斯随机变量</w:t>
      </w:r>
      <w:r>
        <w:rPr>
          <w:rFonts w:ascii="Helvetica" w:cs="Arial Unicode MS" w:hAnsi="Helvetica"/>
          <w:rtl w:val="0"/>
          <w:lang w:val="en-US"/>
        </w:rPr>
        <w:t>X=(X</w:t>
      </w:r>
      <w:r>
        <w:rPr>
          <w:rFonts w:ascii="Helvetica" w:cs="Arial Unicode MS" w:hAnsi="Helvetica"/>
          <w:vertAlign w:val="subscript"/>
          <w:rtl w:val="0"/>
          <w:lang w:val="zh-CN" w:eastAsia="zh-CN"/>
        </w:rPr>
        <w:t>1</w:t>
      </w:r>
      <w:r>
        <w:rPr>
          <w:rFonts w:ascii="Helvetica" w:cs="Arial Unicode MS" w:hAnsi="Helvetica" w:hint="default"/>
          <w:rtl w:val="0"/>
        </w:rPr>
        <w:t>……</w:t>
      </w:r>
      <w:r>
        <w:rPr>
          <w:rFonts w:ascii="Helvetica" w:cs="Arial Unicode MS" w:hAnsi="Helvetica"/>
          <w:rtl w:val="0"/>
          <w:lang w:val="en-US"/>
        </w:rPr>
        <w:t>X</w:t>
      </w:r>
      <w:r>
        <w:rPr>
          <w:rFonts w:ascii="Helvetica" w:cs="Arial Unicode MS" w:hAnsi="Helvetica"/>
          <w:vertAlign w:val="subscript"/>
          <w:rtl w:val="0"/>
          <w:lang w:val="zh-CN" w:eastAsia="zh-CN"/>
        </w:rPr>
        <w:t>n</w:t>
      </w:r>
      <w:r>
        <w:rPr>
          <w:rFonts w:ascii="Helvetica" w:cs="Arial Unicode MS" w:hAnsi="Helvetica"/>
          <w:rtl w:val="0"/>
          <w:lang w:val="en-US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其中</w:t>
      </w:r>
      <w:r>
        <w:rPr>
          <w:rFonts w:ascii="Helvetica" w:cs="Arial Unicode MS" w:hAnsi="Helvetica"/>
          <w:rtl w:val="0"/>
          <w:lang w:val="en-US"/>
        </w:rPr>
        <w:t>Xj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均值为</w:t>
      </w:r>
      <w:r>
        <w:rPr>
          <w:rFonts w:ascii="Helvetica" w:cs="Arial Unicode MS" w:hAnsi="Helvetica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方差为</w:t>
      </w:r>
      <w:r>
        <w:rPr>
          <w:rFonts w:ascii="Helvetica" w:cs="Arial Unicode MS" w:hAnsi="Helvetica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，并研究股票分级损失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1181839</wp:posOffset>
            </wp:positionH>
            <wp:positionV relativeFrom="line">
              <wp:posOffset>249645</wp:posOffset>
            </wp:positionV>
            <wp:extent cx="3743677" cy="679266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公式1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677" cy="679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其中</w:t>
      </w:r>
      <w:r>
        <w:rPr>
          <w:rFonts w:ascii="Helvetica" w:cs="Arial Unicode MS" w:hAnsi="Helvetica"/>
          <w:rtl w:val="0"/>
        </w:rPr>
        <w:t>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 w:hint="default"/>
          <w:rtl w:val="0"/>
        </w:rPr>
        <w:t>……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 xml:space="preserve">l &gt; 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a &gt;0,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并且</w:t>
      </w:r>
      <w:r>
        <w:rPr>
          <w:rFonts w:ascii="Helvetica" w:cs="Arial Unicode MS" w:hAnsi="Helvetica"/>
          <w:rtl w:val="0"/>
        </w:rPr>
        <w:t>c</w:t>
      </w:r>
      <w:r>
        <w:rPr>
          <w:rFonts w:ascii="Helvetica" w:cs="Arial Unicode MS" w:hAnsi="Helvetica"/>
          <w:vertAlign w:val="subscript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 w:hint="default"/>
          <w:rtl w:val="0"/>
        </w:rPr>
        <w:t>……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c</w:t>
      </w:r>
      <w:r>
        <w:rPr>
          <w:rFonts w:ascii="Helvetica" w:cs="Arial Unicode MS" w:hAnsi="Helvetica"/>
          <w:vertAlign w:val="subscript"/>
          <w:rtl w:val="0"/>
          <w:lang w:val="zh-CN" w:eastAsia="zh-CN"/>
        </w:rPr>
        <w:t xml:space="preserve">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属于</w:t>
      </w:r>
      <w:r>
        <w:rPr>
          <w:rFonts w:ascii="Helvetica" w:cs="Arial Unicode MS" w:hAnsi="Helvetica"/>
          <w:rtl w:val="0"/>
          <w:lang w:val="en-US"/>
        </w:rPr>
        <w:t>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，都是参数，我们的结论建立了一个关于敏感度</w:t>
      </w:r>
      <w:r>
        <w:rPr>
          <w:rFonts w:ascii="Helvetica" w:cs="Arial Unicode MS" w:hAnsi="Helvetica"/>
          <w:rtl w:val="0"/>
          <w:lang w:val="en-US"/>
        </w:rPr>
        <w:t>L</w:t>
      </w:r>
      <w:r>
        <w:rPr>
          <w:rFonts w:ascii="Helvetica" w:cs="Arial Unicode MS" w:hAnsi="Helvetica"/>
          <w:vertAlign w:val="subscript"/>
          <w:rtl w:val="0"/>
          <w:lang w:val="en-US"/>
        </w:rPr>
        <w:t>[0,a]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和相关性</w:t>
      </w:r>
      <w:r>
        <w:rPr>
          <w:rFonts w:ascii="Helvetica" w:cs="Arial Unicode MS" w:hAnsi="Helvetica"/>
          <w:rtl w:val="0"/>
        </w:rPr>
        <w:t>r</w:t>
      </w:r>
      <w:r>
        <w:rPr>
          <w:rFonts w:ascii="Helvetica" w:cs="Arial Unicode MS" w:hAnsi="Helvetica"/>
          <w:vertAlign w:val="subscript"/>
          <w:rtl w:val="0"/>
          <w:lang w:val="zh-CN" w:eastAsia="zh-CN"/>
        </w:rPr>
        <w:t>jk</w:t>
      </w:r>
      <w:r>
        <w:rPr>
          <w:rFonts w:ascii="Helvetica" w:cs="Arial Unicode MS" w:hAnsi="Helvetica"/>
          <w:rtl w:val="0"/>
        </w:rPr>
        <w:t>=[</w:t>
      </w:r>
      <w:r>
        <w:rPr>
          <w:rFonts w:ascii="Helvetica" w:cs="Arial Unicode MS" w:hAnsi="Helvetica"/>
          <w:rtl w:val="0"/>
          <w:lang w:val="en-US"/>
        </w:rPr>
        <w:t>X</w:t>
      </w:r>
      <w:r>
        <w:rPr>
          <w:rFonts w:ascii="Helvetica" w:cs="Arial Unicode MS" w:hAnsi="Helvetica"/>
          <w:vertAlign w:val="subscript"/>
          <w:rtl w:val="0"/>
          <w:lang w:val="en-US"/>
        </w:rPr>
        <w:t>j</w:t>
      </w:r>
      <w:r>
        <w:rPr>
          <w:rFonts w:ascii="Helvetica" w:cs="Arial Unicode MS" w:hAnsi="Helvetica"/>
          <w:rtl w:val="0"/>
          <w:lang w:val="en-US"/>
        </w:rPr>
        <w:t>,Xk</w:t>
      </w:r>
      <w:r>
        <w:rPr>
          <w:rFonts w:ascii="Helvetica" w:cs="Arial Unicode MS" w:hAnsi="Helvetica"/>
          <w:rtl w:val="0"/>
        </w:rPr>
        <w:t>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和参数</w:t>
      </w:r>
      <w:r>
        <w:rPr>
          <w:rFonts w:ascii="Helvetica" w:cs="Arial Unicode MS" w:hAnsi="Helvetica"/>
          <w:rtl w:val="0"/>
        </w:rPr>
        <w:t>c</w:t>
      </w:r>
      <w:r>
        <w:rPr>
          <w:rFonts w:ascii="Helvetica" w:cs="Arial Unicode MS" w:hAnsi="Helvetica"/>
          <w:vertAlign w:val="subscript"/>
          <w:rtl w:val="0"/>
          <w:lang w:val="zh-CN" w:eastAsia="zh-CN"/>
        </w:rPr>
        <w:t>j</w:t>
      </w:r>
      <w:r>
        <w:rPr>
          <w:rFonts w:ascii="Helvetica" w:cs="Arial Unicode MS" w:hAnsi="Helvetica"/>
          <w:rtl w:val="0"/>
        </w:rPr>
        <w:t>,c</w:t>
      </w:r>
      <w:r>
        <w:rPr>
          <w:rFonts w:ascii="Helvetica" w:cs="Arial Unicode MS" w:hAnsi="Helvetica"/>
          <w:vertAlign w:val="subscript"/>
          <w:rtl w:val="0"/>
          <w:lang w:val="zh-CN" w:eastAsia="zh-CN"/>
        </w:rPr>
        <w:t>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的恒等式。由此我们可以证明一下不等式：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127573</wp:posOffset>
            </wp:positionH>
            <wp:positionV relativeFrom="line">
              <wp:posOffset>226854</wp:posOffset>
            </wp:positionV>
            <wp:extent cx="1402130" cy="76638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公式4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130" cy="7663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         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" w:cs="Arial Unicode MS" w:hAnsi="Helvetica"/>
          <w:rtl w:val="0"/>
        </w:rPr>
        <w:t>2.1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将这个恒等式应用于包含</w:t>
      </w:r>
      <w:r>
        <w:rPr>
          <w:rFonts w:ascii="Helvetica" w:cs="Arial Unicode MS" w:hAnsi="Helvetica"/>
          <w:rtl w:val="0"/>
          <w:lang w:val="en-US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个行为符合高斯变量</w:t>
      </w:r>
      <w:r>
        <w:rPr>
          <w:rFonts w:ascii="Helvetica" w:cs="Arial Unicode MS" w:hAnsi="Helvetica"/>
          <w:rtl w:val="0"/>
          <w:lang w:val="en-US"/>
        </w:rPr>
        <w:t>X</w:t>
      </w:r>
      <w:r>
        <w:rPr>
          <w:rFonts w:ascii="Helvetica" w:cs="Arial Unicode MS" w:hAnsi="Helvetica"/>
          <w:vertAlign w:val="subscript"/>
          <w:rtl w:val="0"/>
          <w:lang w:val="en-US"/>
        </w:rPr>
        <w:t>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参与者的担保债务凭证模型中，显示随着参与者之间的相关性增强，预期的分级权益损失会下降。这是一个关于高斯</w:t>
      </w:r>
      <w:r>
        <w:rPr>
          <w:rFonts w:ascii="Helvetica" w:cs="Arial Unicode MS" w:hAnsi="Helvetica"/>
          <w:rtl w:val="0"/>
        </w:rPr>
        <w:t>copula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函数一致相关性的一般化的结论。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我们的方法是</w:t>
      </w:r>
      <w:r>
        <w:rPr>
          <w:rFonts w:ascii="Helvetica" w:cs="Arial Unicode MS" w:hAnsi="Helvetica"/>
          <w:rtl w:val="0"/>
          <w:lang w:val="en-US"/>
        </w:rPr>
        <w:t>Slepian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不等式（</w:t>
      </w:r>
      <w:r>
        <w:rPr>
          <w:rFonts w:ascii="Helvetica" w:cs="Arial Unicode MS" w:hAnsi="Helvetica"/>
          <w:rtl w:val="0"/>
          <w:lang w:val="en-US"/>
        </w:rPr>
        <w:t>Slepian[15]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），我们这里的目标是关注在担保债务凭证损失的情景下高斯不等式。更局限形式的不等式（</w:t>
      </w:r>
      <w:r>
        <w:rPr>
          <w:rFonts w:ascii="Helvetica" w:cs="Arial Unicode MS" w:hAnsi="Helvetica"/>
          <w:rtl w:val="0"/>
        </w:rPr>
        <w:t>2.1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）在</w:t>
      </w:r>
      <w:r>
        <w:rPr>
          <w:rFonts w:ascii="Helvetica" w:cs="Arial Unicode MS" w:hAnsi="Helvetica"/>
          <w:rtl w:val="0"/>
          <w:lang w:val="en-US"/>
        </w:rPr>
        <w:t>Hillebrand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等人［</w:t>
      </w:r>
      <w:r>
        <w:rPr>
          <w:rFonts w:ascii="Helvetica" w:cs="Arial Unicode MS" w:hAnsi="Helvetica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］，</w:t>
      </w:r>
      <w:r>
        <w:rPr>
          <w:rFonts w:ascii="Helvetica" w:cs="Arial Unicode MS" w:hAnsi="Helvetica"/>
          <w:rtl w:val="0"/>
          <w:lang w:val="en-US"/>
        </w:rPr>
        <w:t>Meng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" w:cs="Arial Unicode MS" w:hAnsi="Helvetica"/>
          <w:rtl w:val="0"/>
          <w:lang w:val="en-US"/>
        </w:rPr>
        <w:t>Sengupta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的论文中集中阐明。其他相关的论文包括</w:t>
      </w:r>
      <w:r>
        <w:rPr>
          <w:rFonts w:ascii="Helvetica" w:cs="Arial Unicode MS" w:hAnsi="Helvetica"/>
          <w:rtl w:val="0"/>
          <w:lang w:val="en-US"/>
        </w:rPr>
        <w:t>Cousin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" w:cs="Arial Unicode MS" w:hAnsi="Helvetica"/>
          <w:rtl w:val="0"/>
          <w:lang w:val="en-US"/>
        </w:rPr>
        <w:t>Laurent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，他们利用了随机序的一般理论（见</w:t>
      </w:r>
      <w:r>
        <w:rPr>
          <w:rFonts w:ascii="Helvetica" w:cs="Arial Unicode MS" w:hAnsi="Helvetica"/>
          <w:rtl w:val="0"/>
          <w:lang w:val="en-US"/>
        </w:rPr>
        <w:t>Muller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" w:cs="Arial Unicode MS" w:hAnsi="Helvetica"/>
          <w:rtl w:val="0"/>
          <w:lang w:val="en-US"/>
        </w:rPr>
        <w:t>Stoyan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［</w:t>
      </w:r>
      <w:r>
        <w:rPr>
          <w:rFonts w:ascii="Helvetica" w:cs="Arial Unicode MS" w:hAnsi="Helvetica"/>
          <w:rtl w:val="0"/>
        </w:rPr>
        <w:t>13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］）</w:t>
      </w:r>
      <w:r>
        <w:rPr>
          <w:rFonts w:ascii="Helvetica" w:cs="Arial Unicode MS" w:hAnsi="Helvetica"/>
          <w:rtl w:val="0"/>
          <w:lang w:val="en-US"/>
        </w:rPr>
        <w:t>Jarrow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" w:cs="Arial Unicode MS" w:hAnsi="Helvetica"/>
          <w:rtl w:val="0"/>
        </w:rPr>
        <w:t xml:space="preserve">van </w:t>
      </w:r>
      <w:r>
        <w:rPr>
          <w:rFonts w:ascii="Helvetica" w:cs="Arial Unicode MS" w:hAnsi="Helvetica"/>
          <w:rtl w:val="0"/>
          <w:lang w:val="en-US"/>
        </w:rPr>
        <w:t>Deventer[9]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探究了在不同情景和模型下权益分级的风险独立性的相关性分析。</w:t>
      </w:r>
      <w:r>
        <w:rPr>
          <w:rFonts w:ascii="Helvetica" w:cs="Arial Unicode MS" w:hAnsi="Helvetica"/>
          <w:rtl w:val="0"/>
          <w:lang w:val="en-US"/>
        </w:rPr>
        <w:t xml:space="preserve">Agca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" w:cs="Arial Unicode MS" w:hAnsi="Helvetica"/>
          <w:rtl w:val="0"/>
          <w:lang w:val="en-US"/>
        </w:rPr>
        <w:t>Islam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［</w:t>
      </w:r>
      <w:r>
        <w:rPr>
          <w:rFonts w:ascii="Helvetica" w:cs="Arial Unicode MS" w:hAnsi="Helvetica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］阐明了相关性增强是如何影响市场暗含的违约概率，进而潜在增加分级损失。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2.2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分级损失函数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假定担保债务凭证包含</w:t>
      </w:r>
      <w:r>
        <w:rPr>
          <w:rFonts w:ascii="Helvetica" w:cs="Arial Unicode MS" w:hAnsi="Helvetica"/>
          <w:rtl w:val="0"/>
          <w:lang w:val="en-US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个参与者，</w:t>
      </w:r>
      <w:r>
        <w:rPr>
          <w:rFonts w:ascii="Helvetica" w:cs="Arial Unicode MS" w:hAnsi="Helvetica" w:hint="default"/>
          <w:rtl w:val="0"/>
        </w:rPr>
        <w:t>τ</w:t>
      </w:r>
      <w:r>
        <w:rPr>
          <w:rFonts w:ascii="Helvetica" w:cs="Arial Unicode MS" w:hAnsi="Helvetica"/>
          <w:vertAlign w:val="subscript"/>
          <w:rtl w:val="0"/>
          <w:lang w:val="zh-CN" w:eastAsia="zh-CN"/>
        </w:rPr>
        <w:t>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表示第</w:t>
      </w:r>
      <w:r>
        <w:rPr>
          <w:rFonts w:ascii="Helvetica" w:cs="Arial Unicode MS" w:hAnsi="Helvetica"/>
          <w:rtl w:val="0"/>
        </w:rPr>
        <w:t>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个参与者的（随机）违约时间。令：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315940</wp:posOffset>
            </wp:positionV>
            <wp:extent cx="1768513" cy="49767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1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513" cy="4976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    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" w:cs="Arial Unicode MS" w:hAnsi="Helvetica"/>
          <w:rtl w:val="0"/>
        </w:rPr>
        <w:t>2.2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F</w:t>
      </w:r>
      <w:r>
        <w:rPr>
          <w:rFonts w:ascii="Helvetica" w:cs="Arial Unicode MS" w:hAnsi="Helvetica"/>
          <w:vertAlign w:val="subscript"/>
          <w:rtl w:val="0"/>
          <w:lang w:val="en-US"/>
        </w:rPr>
        <w:t>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</w:t>
      </w:r>
      <w:r>
        <w:rPr>
          <w:rFonts w:ascii="Helvetica" w:cs="Arial Unicode MS" w:hAnsi="Helvetica" w:hint="default"/>
          <w:rtl w:val="0"/>
        </w:rPr>
        <w:t>τ</w:t>
      </w:r>
      <w:r>
        <w:rPr>
          <w:rFonts w:ascii="Helvetica" w:cs="Arial Unicode MS" w:hAnsi="Helvetica"/>
          <w:vertAlign w:val="subscript"/>
          <w:rtl w:val="0"/>
          <w:lang w:val="zh-CN" w:eastAsia="zh-CN"/>
        </w:rPr>
        <w:t>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的分布函数（与市场价格手段有关），假设它是连续并且严格单调递增的，</w:t>
      </w:r>
      <w:r>
        <w:rPr>
          <w:rFonts w:ascii="Helvetica" w:cs="Arial Unicode MS" w:hAnsi="Helvetica" w:hint="default"/>
          <w:rtl w:val="0"/>
        </w:rPr>
        <w:t>Φ</w:t>
      </w:r>
      <w:r>
        <w:rPr>
          <w:rFonts w:ascii="Helvetica" w:cs="Arial Unicode MS" w:hAnsi="Helvetica"/>
          <w:vertAlign w:val="subscript"/>
          <w:rtl w:val="0"/>
          <w:lang w:val="en-US"/>
        </w:rPr>
        <w:t>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是标准的高斯分布函数。对于任意</w:t>
      </w:r>
      <w:r>
        <w:rPr>
          <w:rFonts w:ascii="Helvetica" w:cs="Arial Unicode MS" w:hAnsi="Helvetica"/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属于</w:t>
      </w:r>
      <w:r>
        <w:rPr>
          <w:rFonts w:ascii="Helvetica" w:cs="Arial Unicode MS" w:hAnsi="Helvetica"/>
          <w:rtl w:val="0"/>
          <w:lang w:val="en-US"/>
        </w:rPr>
        <w:t>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有：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181448</wp:posOffset>
            </wp:positionV>
            <wp:extent cx="6120057" cy="571079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2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710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其中</w:t>
      </w:r>
      <w:r>
        <w:rPr>
          <w:rFonts w:ascii="Helvetica" w:cs="Arial Unicode MS" w:hAnsi="Helvetica"/>
          <w:rtl w:val="0"/>
          <w:lang w:val="en-US"/>
        </w:rPr>
        <w:t>X</w:t>
      </w:r>
      <w:r>
        <w:rPr>
          <w:rFonts w:ascii="Helvetica" w:cs="Arial Unicode MS" w:hAnsi="Helvetica"/>
          <w:vertAlign w:val="subscript"/>
          <w:rtl w:val="0"/>
          <w:lang w:val="en-US"/>
        </w:rPr>
        <w:t>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有标准的高斯分布。高斯</w:t>
      </w:r>
      <w:r>
        <w:rPr>
          <w:rFonts w:ascii="Helvetica" w:cs="Arial Unicode MS" w:hAnsi="Helvetica"/>
          <w:rtl w:val="0"/>
        </w:rPr>
        <w:t>copula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模型假定</w:t>
      </w:r>
      <w:r>
        <w:rPr>
          <w:rFonts w:ascii="Helvetica" w:cs="Arial Unicode MS" w:hAnsi="Helvetica"/>
          <w:rtl w:val="0"/>
          <w:lang w:val="en-US"/>
        </w:rPr>
        <w:t>X</w:t>
      </w:r>
      <w:r>
        <w:rPr>
          <w:rFonts w:ascii="Helvetica" w:cs="Arial Unicode MS" w:hAnsi="Helvetica"/>
          <w:vertAlign w:val="subscript"/>
          <w:rtl w:val="0"/>
          <w:lang w:val="en-US"/>
        </w:rPr>
        <w:t>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的联合分布是符合高斯的，因此：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950049</wp:posOffset>
            </wp:positionH>
            <wp:positionV relativeFrom="line">
              <wp:posOffset>203416</wp:posOffset>
            </wp:positionV>
            <wp:extent cx="3678669" cy="416293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3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669" cy="4162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是一个</w:t>
      </w:r>
      <w:r>
        <w:rPr>
          <w:rFonts w:ascii="Helvetica" w:cs="Arial Unicode MS" w:hAnsi="Helvetica"/>
          <w:rtl w:val="0"/>
          <w:lang w:val="en-US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维空间的高斯变量，它的边际值都是标准高斯的。相关性：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1067527</wp:posOffset>
            </wp:positionH>
            <wp:positionV relativeFrom="line">
              <wp:posOffset>244056</wp:posOffset>
            </wp:positionV>
            <wp:extent cx="3561192" cy="374863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4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192" cy="3748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反映了</w:t>
      </w:r>
      <w:r>
        <w:rPr>
          <w:rFonts w:ascii="Helvetica" w:cs="Arial Unicode MS" w:hAnsi="Helvetica"/>
          <w:rtl w:val="0"/>
        </w:rPr>
        <w:t>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参与者和</w:t>
      </w:r>
      <w:r>
        <w:rPr>
          <w:rFonts w:ascii="Helvetica" w:cs="Arial Unicode MS" w:hAnsi="Helvetica"/>
          <w:rtl w:val="0"/>
        </w:rPr>
        <w:t>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参与者之间的违约相关性。令：</w:t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563969</wp:posOffset>
            </wp:positionH>
            <wp:positionV relativeFrom="line">
              <wp:posOffset>228816</wp:posOffset>
            </wp:positionV>
            <wp:extent cx="4200363" cy="294615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5.jp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363" cy="2946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为第</w:t>
      </w:r>
      <w:r>
        <w:rPr>
          <w:rFonts w:ascii="Helvetica" w:cs="Arial Unicode MS" w:hAnsi="Helvetica"/>
          <w:rtl w:val="0"/>
        </w:rPr>
        <w:t>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个参与者在期限</w:t>
      </w:r>
      <w:r>
        <w:rPr>
          <w:rFonts w:ascii="Helvetica" w:cs="Arial Unicode MS" w:hAnsi="Helvetica"/>
          <w:rtl w:val="0"/>
          <w:lang w:val="en-US"/>
        </w:rPr>
        <w:t>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（在整篇论文中</w:t>
      </w:r>
      <w:r>
        <w:rPr>
          <w:rFonts w:ascii="Helvetica" w:cs="Arial Unicode MS" w:hAnsi="Helvetica"/>
          <w:rtl w:val="0"/>
          <w:lang w:val="en-US"/>
        </w:rPr>
        <w:t>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为固定值）内违约的可能性。</w:t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856973</wp:posOffset>
            </wp:positionH>
            <wp:positionV relativeFrom="line">
              <wp:posOffset>180556</wp:posOffset>
            </wp:positionV>
            <wp:extent cx="3771746" cy="401250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6.jp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746" cy="401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为第</w:t>
      </w:r>
      <w:r>
        <w:rPr>
          <w:rFonts w:ascii="Helvetica" w:cs="Arial Unicode MS" w:hAnsi="Helvetica"/>
          <w:rtl w:val="0"/>
        </w:rPr>
        <w:t>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个参与者的违约临界。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在示意模型中，我们探究基本的情况，当违约时间</w:t>
      </w:r>
      <w:r>
        <w:rPr>
          <w:rFonts w:ascii="Helvetica" w:cs="Arial Unicode MS" w:hAnsi="Helvetica" w:hint="default"/>
          <w:rtl w:val="0"/>
        </w:rPr>
        <w:t>τ</w:t>
      </w:r>
      <w:r>
        <w:rPr>
          <w:rFonts w:ascii="Helvetica" w:cs="Arial Unicode MS" w:hAnsi="Helvetica"/>
          <w:vertAlign w:val="subscript"/>
          <w:rtl w:val="0"/>
          <w:lang w:val="zh-CN" w:eastAsia="zh-CN"/>
        </w:rPr>
        <w:t>j</w:t>
      </w:r>
      <w:r>
        <w:rPr>
          <w:rFonts w:ascii="Helvetica" w:cs="Arial Unicode MS" w:hAnsi="Helvetica"/>
          <w:rtl w:val="0"/>
        </w:rPr>
        <w:t>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在期限</w:t>
      </w:r>
      <w:r>
        <w:rPr>
          <w:rFonts w:ascii="Helvetica" w:cs="Arial Unicode MS" w:hAnsi="Helvetica"/>
          <w:rtl w:val="0"/>
          <w:lang w:val="en-US"/>
        </w:rPr>
        <w:t>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内，有</w:t>
      </w:r>
      <w:r>
        <w:rPr>
          <w:rFonts w:ascii="Helvetica" w:cs="Arial Unicode MS" w:hAnsi="Helvetica"/>
          <w:rtl w:val="0"/>
        </w:rPr>
        <w:t>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个参与者违约，导致了在担保债务凭证组合中数量为</w:t>
      </w:r>
      <w:r>
        <w:rPr>
          <w:rFonts w:ascii="Helvetica" w:cs="Arial Unicode MS" w:hAnsi="Helvetica"/>
          <w:rtl w:val="0"/>
        </w:rPr>
        <w:t>l</w:t>
      </w:r>
      <w:r>
        <w:rPr>
          <w:rFonts w:ascii="Helvetica" w:cs="Arial Unicode MS" w:hAnsi="Helvetica"/>
          <w:vertAlign w:val="subscript"/>
          <w:rtl w:val="0"/>
          <w:lang w:val="en-US"/>
        </w:rPr>
        <w:t>j</w:t>
      </w:r>
      <w:r>
        <w:rPr>
          <w:rFonts w:ascii="Helvetica" w:cs="Arial Unicode MS" w:hAnsi="Helvetica"/>
          <w:vertAlign w:val="subscript"/>
          <w:rtl w:val="0"/>
          <w:lang w:val="zh-CN" w:eastAsia="zh-CN"/>
        </w:rPr>
        <w:t xml:space="preserve"> </w:t>
      </w:r>
      <w:r>
        <w:rPr>
          <w:rFonts w:ascii="Helvetica" w:cs="Arial Unicode MS" w:hAnsi="Helvetica"/>
          <w:rtl w:val="0"/>
          <w:lang w:val="en-US"/>
        </w:rPr>
        <w:t xml:space="preserve"> &gt;0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的损失。因此，在［</w:t>
      </w:r>
      <w:r>
        <w:rPr>
          <w:rFonts w:ascii="Helvetica" w:cs="Arial Unicode MS" w:hAnsi="Helvetica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  <w:lang w:val="en-US"/>
        </w:rPr>
        <w:t>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］时期内总损失为：</w:t>
      </w: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1353148</wp:posOffset>
            </wp:positionH>
            <wp:positionV relativeFrom="line">
              <wp:posOffset>243295</wp:posOffset>
            </wp:positionV>
            <wp:extent cx="3705027" cy="641417"/>
            <wp:effectExtent l="0" t="0" r="0" b="0"/>
            <wp:wrapTopAndBottom distT="152400" distB="15240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11.jp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027" cy="6414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在这个简化了的模型中，我们讨论了基本的单时期的担保债务凭证，忽略了来自实际随机违约时间的折扣，这些是对于初步分析来说适当的基本假设。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分级是在证券投资组合中一个简单的损失范围，它指定在一个极小的区间［</w:t>
      </w:r>
      <w:r>
        <w:rPr>
          <w:rFonts w:ascii="Helvetica" w:cs="Arial Unicode MS" w:hAnsi="Helvetica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］（</w:t>
      </w:r>
      <w:r>
        <w:rPr>
          <w:rFonts w:ascii="Helvetica" w:cs="Arial Unicode MS" w:hAnsi="Helvetica"/>
          <w:rtl w:val="0"/>
        </w:rPr>
        <w:t>0&lt;=a&lt;=b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）。如果损失</w:t>
      </w:r>
      <w:r>
        <w:rPr>
          <w:rFonts w:ascii="Helvetica" w:cs="Arial Unicode MS" w:hAnsi="Helvetica"/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比</w:t>
      </w:r>
      <w:r>
        <w:rPr>
          <w:rFonts w:ascii="Helvetica" w:cs="Arial Unicode MS" w:hAnsi="Helvetica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小，那么这个分级是不受影响的；当</w:t>
      </w:r>
      <w:r>
        <w:rPr>
          <w:rFonts w:ascii="Helvetica" w:cs="Arial Unicode MS" w:hAnsi="Helvetica"/>
          <w:rtl w:val="0"/>
        </w:rPr>
        <w:t>x&gt;=b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时，整体分级价值</w:t>
      </w:r>
      <w:r>
        <w:rPr>
          <w:rFonts w:ascii="Helvetica" w:cs="Arial Unicode MS" w:hAnsi="Helvetica"/>
          <w:rtl w:val="0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－</w:t>
      </w:r>
      <w:r>
        <w:rPr>
          <w:rFonts w:ascii="Helvetica" w:cs="Arial Unicode MS" w:hAnsi="Helvetica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都被损失耗尽；当</w:t>
      </w:r>
      <w:r>
        <w:rPr>
          <w:rFonts w:ascii="Helvetica" w:cs="Arial Unicode MS" w:hAnsi="Helvetica"/>
          <w:rtl w:val="0"/>
        </w:rPr>
        <w:t>a&lt;=x&lt;=b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时，分级的损失为</w:t>
      </w:r>
      <w:r>
        <w:rPr>
          <w:rFonts w:ascii="Helvetica" w:cs="Arial Unicode MS" w:hAnsi="Helvetica"/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－</w:t>
      </w:r>
      <w:r>
        <w:rPr>
          <w:rFonts w:ascii="Helvetica" w:cs="Arial Unicode MS" w:hAnsi="Helvetica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。因此，分级损失函数</w:t>
      </w:r>
      <w:r>
        <w:rPr>
          <w:rFonts w:ascii="Helvetica" w:cs="Arial Unicode MS" w:hAnsi="Helvetica"/>
          <w:rtl w:val="0"/>
        </w:rPr>
        <w:t>t</w:t>
      </w:r>
      <w:r>
        <w:rPr>
          <w:rFonts w:ascii="Helvetica" w:cs="Arial Unicode MS" w:hAnsi="Helvetica"/>
          <w:vertAlign w:val="subscript"/>
          <w:rtl w:val="0"/>
          <w:lang w:val="zh-CN" w:eastAsia="zh-CN"/>
        </w:rPr>
        <w:t>[a,b]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为：</w:t>
      </w:r>
      <w: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832927</wp:posOffset>
            </wp:positionH>
            <wp:positionV relativeFrom="line">
              <wp:posOffset>319495</wp:posOffset>
            </wp:positionV>
            <wp:extent cx="4745469" cy="1092953"/>
            <wp:effectExtent l="0" t="0" r="0" b="0"/>
            <wp:wrapTopAndBottom distT="152400" distB="15240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22.jp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469" cy="10929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我们将它更简洁的表述为：</w:t>
      </w:r>
      <w: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856973</wp:posOffset>
            </wp:positionH>
            <wp:positionV relativeFrom="line">
              <wp:posOffset>201339</wp:posOffset>
            </wp:positionV>
            <wp:extent cx="3780029" cy="365297"/>
            <wp:effectExtent l="0" t="0" r="0" b="0"/>
            <wp:wrapTopAndBottom distT="152400" distB="15240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33.jp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29" cy="3652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由此，显然</w:t>
      </w:r>
      <w:r>
        <w:rPr>
          <w:rFonts w:ascii="Helvetica" w:cs="Arial Unicode MS" w:hAnsi="Helvetica"/>
          <w:rtl w:val="0"/>
        </w:rPr>
        <w:t>t</w:t>
      </w:r>
      <w:r>
        <w:rPr>
          <w:rFonts w:ascii="Helvetica" w:cs="Arial Unicode MS" w:hAnsi="Helvetica"/>
          <w:vertAlign w:val="subscript"/>
          <w:rtl w:val="0"/>
          <w:lang w:val="zh-CN" w:eastAsia="zh-CN"/>
        </w:rPr>
        <w:t>[a,b]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在（</w:t>
      </w:r>
      <w:r>
        <w:rPr>
          <w:rFonts w:ascii="Helvetica" w:cs="Arial Unicode MS" w:hAnsi="Helvetica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）内是连续的，从（</w:t>
      </w:r>
      <w:r>
        <w:rPr>
          <w:rFonts w:ascii="Helvetica" w:cs="Arial Unicode MS" w:hAnsi="Helvetica"/>
          <w:rtl w:val="0"/>
        </w:rPr>
        <w:t>2.9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）可见这是一个关于</w:t>
      </w:r>
      <w:r>
        <w:rPr>
          <w:rFonts w:ascii="Helvetica" w:cs="Arial Unicode MS" w:hAnsi="Helvetica"/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的单调不减函数。因此，权益分级损失［</w:t>
      </w:r>
      <w:r>
        <w:rPr>
          <w:rFonts w:ascii="Helvetica" w:cs="Arial Unicode MS" w:hAnsi="Helvetica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］为：</w:t>
      </w:r>
      <w: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703669</wp:posOffset>
            </wp:positionH>
            <wp:positionV relativeFrom="line">
              <wp:posOffset>185382</wp:posOffset>
            </wp:positionV>
            <wp:extent cx="3845199" cy="445943"/>
            <wp:effectExtent l="0" t="0" r="0" b="0"/>
            <wp:wrapTopAndBottom distT="152400" distB="15240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44.jp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199" cy="4459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其中</w:t>
      </w:r>
      <w:r>
        <w:rPr>
          <w:rFonts w:ascii="Helvetica" w:cs="Arial Unicode MS" w:hAnsi="Helvetica"/>
          <w:rtl w:val="0"/>
        </w:rPr>
        <w:t>a&gt;0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2.3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敏感度恒等式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高斯不等式由</w:t>
      </w:r>
      <w:r>
        <w:rPr>
          <w:rFonts w:ascii="Helvetica" w:cs="Arial Unicode MS" w:hAnsi="Helvetica"/>
          <w:rtl w:val="0"/>
          <w:lang w:val="en-US"/>
        </w:rPr>
        <w:t>Slepian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在研究高斯过程的极值时率先提出。这个不等式在很多研究者的努力下不断发展，比如</w:t>
      </w:r>
      <w:r>
        <w:rPr>
          <w:rFonts w:ascii="Helvetica" w:cs="Arial Unicode MS" w:hAnsi="Helvetica"/>
          <w:rtl w:val="0"/>
          <w:lang w:val="en-US"/>
        </w:rPr>
        <w:t>Joag-Dev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等人［</w:t>
      </w:r>
      <w:r>
        <w:rPr>
          <w:rFonts w:ascii="Helvetica" w:cs="Arial Unicode MS" w:hAnsi="Helvetica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］。这其中的一些不等式是基于下述非凡的恒等式（由</w:t>
      </w:r>
      <w:r>
        <w:rPr>
          <w:rFonts w:ascii="Helvetica" w:cs="Arial Unicode MS" w:hAnsi="Helvetica"/>
          <w:rtl w:val="0"/>
          <w:lang w:val="en-US"/>
        </w:rPr>
        <w:t>Plackett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第一个发现［</w:t>
      </w:r>
      <w:r>
        <w:rPr>
          <w:rFonts w:ascii="Helvetica" w:cs="Arial Unicode MS" w:hAnsi="Helvetica"/>
          <w:rtl w:val="0"/>
        </w:rPr>
        <w:t>14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，方程式（</w:t>
      </w:r>
      <w:r>
        <w:rPr>
          <w:rFonts w:ascii="Helvetica" w:cs="Arial Unicode MS" w:hAnsi="Helvetica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）］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命题</w:t>
      </w:r>
      <w:r>
        <w:rPr>
          <w:rFonts w:ascii="Helvetica" w:cs="Arial Unicode MS" w:hAnsi="Helvetica"/>
          <w:rtl w:val="0"/>
        </w:rPr>
        <w:t xml:space="preserve">2.1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令</w:t>
      </w:r>
      <w:r>
        <w:rPr>
          <w:rFonts w:ascii="Helvetica" w:cs="Arial Unicode MS" w:hAnsi="Helvetica"/>
          <w:rtl w:val="0"/>
          <w:lang w:val="en-US"/>
        </w:rPr>
        <w:t>Q(R,x)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为高斯密度</w:t>
      </w:r>
      <w: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562609</wp:posOffset>
            </wp:positionH>
            <wp:positionV relativeFrom="line">
              <wp:posOffset>201639</wp:posOffset>
            </wp:positionV>
            <wp:extent cx="4371657" cy="344904"/>
            <wp:effectExtent l="0" t="0" r="0" b="0"/>
            <wp:wrapTopAndBottom distT="152400" distB="15240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99.jp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657" cy="3449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是一个</w:t>
      </w:r>
      <w:r>
        <w:rPr>
          <w:rFonts w:ascii="Helvetica" w:cs="Arial Unicode MS" w:hAnsi="Helvetica"/>
          <w:rtl w:val="0"/>
        </w:rPr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＊</w:t>
      </w:r>
      <w:r>
        <w:rPr>
          <w:rFonts w:ascii="Helvetica" w:cs="Arial Unicode MS" w:hAnsi="Helvetica"/>
          <w:rtl w:val="0"/>
        </w:rPr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严格的正定矩阵</w:t>
      </w:r>
      <w:r>
        <w:rPr>
          <w:rFonts w:ascii="Helvetica" w:cs="Arial Unicode MS" w:hAnsi="Helvetica"/>
          <w:rtl w:val="0"/>
          <w:lang w:val="en-US"/>
        </w:rPr>
        <w:t>R=[r</w:t>
      </w:r>
      <w:r>
        <w:rPr>
          <w:rFonts w:ascii="Helvetica" w:cs="Arial Unicode MS" w:hAnsi="Helvetica"/>
          <w:vertAlign w:val="subscript"/>
          <w:rtl w:val="0"/>
          <w:lang w:val="en-US"/>
        </w:rPr>
        <w:t>jk</w:t>
      </w:r>
      <w:r>
        <w:rPr>
          <w:rFonts w:ascii="Helvetica" w:cs="Arial Unicode MS" w:hAnsi="Helvetica"/>
          <w:rtl w:val="0"/>
          <w:lang w:val="en-US"/>
        </w:rPr>
        <w:t>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属于</w:t>
      </w:r>
      <w:r>
        <w:rPr>
          <w:rFonts w:ascii="Helvetica" w:cs="Arial Unicode MS" w:hAnsi="Helvetica"/>
          <w:rtl w:val="0"/>
          <w:lang w:val="en-US"/>
        </w:rPr>
        <w:t>R</w:t>
      </w:r>
      <w:r>
        <w:rPr>
          <w:rFonts w:ascii="Helvetica" w:cs="Arial Unicode MS" w:hAnsi="Helvetica"/>
          <w:vertAlign w:val="superscript"/>
          <w:rtl w:val="0"/>
          <w:lang w:val="zh-CN" w:eastAsia="zh-CN"/>
        </w:rPr>
        <w:t xml:space="preserve">d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vertAlign w:val="superscript"/>
          <w:rtl w:val="0"/>
          <w:lang w:val="zh-CN" w:eastAsia="zh-CN"/>
        </w:rPr>
        <w:t>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有</w:t>
      </w:r>
      <w:r>
        <w:drawing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885330</wp:posOffset>
            </wp:positionH>
            <wp:positionV relativeFrom="line">
              <wp:posOffset>245453</wp:posOffset>
            </wp:positionV>
            <wp:extent cx="4336697" cy="1439985"/>
            <wp:effectExtent l="0" t="0" r="0" b="0"/>
            <wp:wrapTopAndBottom distT="152400" distB="15240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10.jp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697" cy="14399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  <w:rPr>
          <w:vertAlign w:val="superscript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上式的证明，参见我们的长论文（比如说［</w:t>
      </w:r>
      <w:r>
        <w:rPr>
          <w:rFonts w:ascii="Helvetica" w:cs="Arial Unicode MS" w:hAnsi="Helvetica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］），其中我们运用了以下基本并且有效的恒等式，对于任意的高斯变量</w:t>
      </w:r>
      <w:r>
        <w:rPr>
          <w:rFonts w:ascii="Helvetica" w:cs="Arial Unicode MS" w:hAnsi="Helvetica"/>
          <w:rtl w:val="0"/>
          <w:lang w:val="en-US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和复数</w:t>
      </w:r>
      <w:r>
        <w:rPr>
          <w:rFonts w:ascii="Helvetica" w:cs="Arial Unicode MS" w:hAnsi="Helvetica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drawing>
          <wp:anchor distT="152400" distB="152400" distL="152400" distR="152400" simplePos="0" relativeHeight="251673600" behindDoc="0" locked="0" layoutInCell="1" allowOverlap="1">
            <wp:simplePos x="0" y="0"/>
            <wp:positionH relativeFrom="margin">
              <wp:posOffset>885330</wp:posOffset>
            </wp:positionH>
            <wp:positionV relativeFrom="line">
              <wp:posOffset>270853</wp:posOffset>
            </wp:positionV>
            <wp:extent cx="3801400" cy="386015"/>
            <wp:effectExtent l="0" t="0" r="0" b="0"/>
            <wp:wrapTopAndBottom distT="152400" distB="15240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23.jp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400" cy="386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利用（</w:t>
      </w:r>
      <w:r>
        <w:rPr>
          <w:rFonts w:ascii="Helvetica" w:cs="Arial Unicode MS" w:hAnsi="Helvetica"/>
          <w:rtl w:val="0"/>
        </w:rPr>
        <w:t>2.13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），我们在［</w:t>
      </w:r>
      <w:r>
        <w:rPr>
          <w:rFonts w:ascii="Helvetica" w:cs="Arial Unicode MS" w:hAnsi="Helvetica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］中证明了以下等式适用于预期的分级损失敏感度：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定理</w:t>
      </w:r>
      <w:r>
        <w:rPr>
          <w:rFonts w:ascii="Helvetica" w:cs="Arial Unicode MS" w:hAnsi="Helvetica"/>
          <w:rtl w:val="0"/>
        </w:rPr>
        <w:t>2.1</w:t>
      </w:r>
      <w:r>
        <w:drawing>
          <wp:anchor distT="152400" distB="152400" distL="152400" distR="152400" simplePos="0" relativeHeight="251674624" behindDoc="0" locked="0" layoutInCell="1" allowOverlap="1">
            <wp:simplePos x="0" y="0"/>
            <wp:positionH relativeFrom="margin">
              <wp:posOffset>2117248</wp:posOffset>
            </wp:positionH>
            <wp:positionV relativeFrom="line">
              <wp:posOffset>292062</wp:posOffset>
            </wp:positionV>
            <wp:extent cx="1701426" cy="68229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hh.jp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426" cy="6822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令（</w:t>
      </w:r>
      <w:r>
        <w:rPr>
          <w:rFonts w:ascii="Helvetica" w:cs="Arial Unicode MS" w:hAnsi="Helvetica"/>
          <w:rtl w:val="0"/>
          <w:lang w:val="en-US"/>
        </w:rPr>
        <w:t>X</w:t>
      </w:r>
      <w:r>
        <w:rPr>
          <w:rFonts w:ascii="Helvetica" w:cs="Arial Unicode MS" w:hAnsi="Helvetica"/>
          <w:vertAlign w:val="subscript"/>
          <w:rtl w:val="0"/>
          <w:lang w:val="zh-CN" w:eastAsia="zh-CN"/>
        </w:rPr>
        <w:t>1</w:t>
      </w:r>
      <w:r>
        <w:rPr>
          <w:rFonts w:ascii="Helvetica" w:cs="Arial Unicode MS" w:hAnsi="Helvetica"/>
          <w:rtl w:val="0"/>
          <w:lang w:val="en-US"/>
        </w:rPr>
        <w:t>,</w:t>
      </w:r>
      <w:r>
        <w:rPr>
          <w:rFonts w:ascii="Helvetica" w:cs="Arial Unicode MS" w:hAnsi="Helvetica" w:hint="default"/>
          <w:rtl w:val="0"/>
        </w:rPr>
        <w:t>……</w:t>
      </w:r>
      <w:r>
        <w:rPr>
          <w:rFonts w:ascii="Helvetica" w:cs="Arial Unicode MS" w:hAnsi="Helvetica"/>
          <w:rtl w:val="0"/>
          <w:lang w:val="en-US"/>
        </w:rPr>
        <w:t>X</w:t>
      </w:r>
      <w:r>
        <w:rPr>
          <w:rFonts w:ascii="Helvetica" w:cs="Arial Unicode MS" w:hAnsi="Helvetica"/>
          <w:vertAlign w:val="subscript"/>
          <w:rtl w:val="0"/>
          <w:lang w:val="zh-CN" w:eastAsia="zh-CN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）是</w:t>
      </w:r>
      <w:r>
        <w:rPr>
          <w:rFonts w:ascii="Helvetica" w:cs="Arial Unicode MS" w:hAnsi="Helvetica"/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维空间中的高斯变量，每个</w:t>
      </w:r>
      <w:r>
        <w:rPr>
          <w:rFonts w:ascii="Helvetica" w:cs="Arial Unicode MS" w:hAnsi="Helvetica"/>
          <w:rtl w:val="0"/>
          <w:lang w:val="en-US"/>
        </w:rPr>
        <w:t>X</w:t>
      </w:r>
      <w:r>
        <w:rPr>
          <w:rFonts w:ascii="Helvetica" w:cs="Arial Unicode MS" w:hAnsi="Helvetica"/>
          <w:vertAlign w:val="subscript"/>
          <w:rtl w:val="0"/>
          <w:lang w:val="en-US"/>
        </w:rPr>
        <w:t>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均值为</w:t>
      </w:r>
      <w:r>
        <w:rPr>
          <w:rFonts w:ascii="Helvetica" w:cs="Arial Unicode MS" w:hAnsi="Helvetica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方差为</w:t>
      </w:r>
      <w:r>
        <w:rPr>
          <w:rFonts w:ascii="Helvetica" w:cs="Arial Unicode MS" w:hAnsi="Helvetica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，协方差矩阵</w:t>
      </w:r>
      <w:r>
        <w:rPr>
          <w:rFonts w:ascii="Helvetica" w:cs="Arial Unicode MS" w:hAnsi="Helvetica"/>
          <w:rtl w:val="0"/>
          <w:lang w:val="en-US"/>
        </w:rPr>
        <w:t>R=[r</w:t>
      </w:r>
      <w:r>
        <w:rPr>
          <w:rFonts w:ascii="Helvetica" w:cs="Arial Unicode MS" w:hAnsi="Helvetica"/>
          <w:vertAlign w:val="subscript"/>
          <w:rtl w:val="0"/>
          <w:lang w:val="en-US"/>
        </w:rPr>
        <w:t>jk</w:t>
      </w:r>
      <w:r>
        <w:rPr>
          <w:rFonts w:ascii="Helvetica" w:cs="Arial Unicode MS" w:hAnsi="Helvetica"/>
          <w:rtl w:val="0"/>
          <w:lang w:val="en-US"/>
        </w:rPr>
        <w:t>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是严格正定的。令：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c</w:t>
      </w:r>
      <w:r>
        <w:rPr>
          <w:rFonts w:ascii="Helvetica" w:cs="Arial Unicode MS" w:hAnsi="Helvetica"/>
          <w:vertAlign w:val="subscript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 w:hint="default"/>
          <w:rtl w:val="0"/>
        </w:rPr>
        <w:t>……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c</w:t>
      </w:r>
      <w:r>
        <w:rPr>
          <w:rFonts w:ascii="Helvetica" w:cs="Arial Unicode MS" w:hAnsi="Helvetica"/>
          <w:vertAlign w:val="subscript"/>
          <w:rtl w:val="0"/>
          <w:lang w:val="en-US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属于</w:t>
      </w:r>
      <w:r>
        <w:rPr>
          <w:rFonts w:ascii="Helvetica" w:cs="Arial Unicode MS" w:hAnsi="Helvetica"/>
          <w:rtl w:val="0"/>
          <w:lang w:val="en-US"/>
        </w:rPr>
        <w:t>R</w:t>
      </w:r>
      <w:r>
        <w:rPr>
          <w:rFonts w:ascii="Helvetica" w:cs="Arial Unicode MS" w:hAnsi="Helvetica"/>
          <w:rtl w:val="0"/>
        </w:rPr>
        <w:t>, l</w:t>
      </w:r>
      <w:r>
        <w:rPr>
          <w:rFonts w:ascii="Helvetica" w:cs="Arial Unicode MS" w:hAnsi="Helvetica"/>
          <w:vertAlign w:val="subscript"/>
          <w:rtl w:val="0"/>
          <w:lang w:val="zh-CN" w:eastAsia="zh-CN"/>
        </w:rPr>
        <w:t>1</w:t>
      </w:r>
      <w:r>
        <w:rPr>
          <w:rFonts w:ascii="Helvetica" w:cs="Arial Unicode MS" w:hAnsi="Helvetica"/>
          <w:rtl w:val="0"/>
        </w:rPr>
        <w:t>,</w:t>
      </w:r>
      <w:r>
        <w:rPr>
          <w:rFonts w:ascii="Helvetica" w:cs="Arial Unicode MS" w:hAnsi="Helvetica" w:hint="default"/>
          <w:rtl w:val="0"/>
        </w:rPr>
        <w:t>……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l</w:t>
      </w:r>
      <w:r>
        <w:rPr>
          <w:rFonts w:ascii="Helvetica" w:cs="Arial Unicode MS" w:hAnsi="Helvetica"/>
          <w:vertAlign w:val="subscript"/>
          <w:rtl w:val="0"/>
          <w:lang w:val="zh-CN" w:eastAsia="zh-CN"/>
        </w:rPr>
        <w:t>n</w:t>
      </w:r>
      <w:r>
        <w:rPr>
          <w:rFonts w:ascii="Helvetica" w:cs="Arial Unicode MS" w:hAnsi="Helvetica"/>
          <w:rtl w:val="0"/>
        </w:rPr>
        <w:t>&gt;0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。有：</w:t>
      </w:r>
      <w:r>
        <w:drawing>
          <wp:anchor distT="152400" distB="152400" distL="152400" distR="152400" simplePos="0" relativeHeight="251675648" behindDoc="0" locked="0" layoutInCell="1" allowOverlap="1">
            <wp:simplePos x="0" y="0"/>
            <wp:positionH relativeFrom="margin">
              <wp:posOffset>734631</wp:posOffset>
            </wp:positionH>
            <wp:positionV relativeFrom="line">
              <wp:posOffset>201511</wp:posOffset>
            </wp:positionV>
            <wp:extent cx="4102798" cy="457683"/>
            <wp:effectExtent l="0" t="0" r="0" b="0"/>
            <wp:wrapTopAndBottom distT="152400" distB="152400"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aa.jp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798" cy="4576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对于任意</w:t>
      </w:r>
      <w:r>
        <w:rPr>
          <w:rFonts w:ascii="Helvetica" w:cs="Arial Unicode MS" w:hAnsi="Helvetica"/>
          <w:rtl w:val="0"/>
        </w:rPr>
        <w:t>a&gt;=0,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任意确切的</w:t>
      </w:r>
      <w:r>
        <w:rPr>
          <w:rFonts w:ascii="Helvetica" w:cs="Arial Unicode MS" w:hAnsi="Helvetica"/>
          <w:rtl w:val="0"/>
        </w:rPr>
        <w:t>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属于｛</w:t>
      </w:r>
      <w:r>
        <w:rPr>
          <w:rFonts w:ascii="Helvetica" w:cs="Arial Unicode MS" w:hAnsi="Helvetica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 w:hint="default"/>
          <w:rtl w:val="0"/>
        </w:rPr>
        <w:t>……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｝成立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我们得出一个关于预期损失敏感度的重要的关系式：</w:t>
      </w:r>
      <w:r>
        <w:drawing>
          <wp:anchor distT="152400" distB="152400" distL="152400" distR="152400" simplePos="0" relativeHeight="251676672" behindDoc="0" locked="0" layoutInCell="1" allowOverlap="1">
            <wp:simplePos x="0" y="0"/>
            <wp:positionH relativeFrom="margin">
              <wp:posOffset>2151470</wp:posOffset>
            </wp:positionH>
            <wp:positionV relativeFrom="line">
              <wp:posOffset>168110</wp:posOffset>
            </wp:positionV>
            <wp:extent cx="1345753" cy="30388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00.jp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753" cy="3038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2.4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相关敏感度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我们转向研究自然情况下分级损失的相关敏感度。我们在论文［</w:t>
      </w:r>
      <w:r>
        <w:rPr>
          <w:rFonts w:ascii="Helvetica" w:cs="Arial Unicode MS" w:hAnsi="Helvetica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］中的结论来自于如下：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定理</w:t>
      </w:r>
      <w:r>
        <w:rPr>
          <w:rFonts w:ascii="Helvetica" w:cs="Arial Unicode MS" w:hAnsi="Helvetica"/>
          <w:rtl w:val="0"/>
        </w:rPr>
        <w:t>2.2</w:t>
      </w:r>
      <w:r>
        <w:drawing>
          <wp:anchor distT="152400" distB="152400" distL="152400" distR="152400" simplePos="0" relativeHeight="251677696" behindDoc="0" locked="0" layoutInCell="1" allowOverlap="1">
            <wp:simplePos x="0" y="0"/>
            <wp:positionH relativeFrom="margin">
              <wp:posOffset>1750149</wp:posOffset>
            </wp:positionH>
            <wp:positionV relativeFrom="line">
              <wp:posOffset>198717</wp:posOffset>
            </wp:positionV>
            <wp:extent cx="1410159" cy="75097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123.jpg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159" cy="7509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cs="Arial Unicode MS" w:hAnsi="Helvetica"/>
          <w:rtl w:val="0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令</w:t>
      </w:r>
      <w:r>
        <w:rPr>
          <w:rFonts w:ascii="Helvetica" w:cs="Arial Unicode MS" w:hAnsi="Helvetica"/>
          <w:rtl w:val="0"/>
          <w:lang w:val="en-US"/>
        </w:rPr>
        <w:t>(X</w:t>
      </w:r>
      <w:r>
        <w:rPr>
          <w:rFonts w:ascii="Helvetica" w:cs="Arial Unicode MS" w:hAnsi="Helvetica"/>
          <w:vertAlign w:val="subscript"/>
          <w:rtl w:val="0"/>
          <w:lang w:val="zh-CN" w:eastAsia="zh-CN"/>
        </w:rPr>
        <w:t>1</w:t>
      </w:r>
      <w:r>
        <w:rPr>
          <w:rFonts w:ascii="Helvetica" w:cs="Arial Unicode MS" w:hAnsi="Helvetica"/>
          <w:rtl w:val="0"/>
          <w:lang w:val="en-US"/>
        </w:rPr>
        <w:t>,</w:t>
      </w:r>
      <w:r>
        <w:rPr>
          <w:rFonts w:ascii="Helvetica" w:cs="Arial Unicode MS" w:hAnsi="Helvetica" w:hint="default"/>
          <w:rtl w:val="0"/>
        </w:rPr>
        <w:t>……</w:t>
      </w:r>
      <w:r>
        <w:rPr>
          <w:rFonts w:ascii="Helvetica" w:cs="Arial Unicode MS" w:hAnsi="Helvetica"/>
          <w:rtl w:val="0"/>
          <w:lang w:val="en-US"/>
        </w:rPr>
        <w:t>,X</w:t>
      </w:r>
      <w:r>
        <w:rPr>
          <w:rFonts w:ascii="Helvetica" w:cs="Arial Unicode MS" w:hAnsi="Helvetica"/>
          <w:vertAlign w:val="subscript"/>
          <w:rtl w:val="0"/>
          <w:lang w:val="zh-CN" w:eastAsia="zh-CN"/>
        </w:rPr>
        <w:t>n</w:t>
      </w:r>
      <w:r>
        <w:rPr>
          <w:rFonts w:ascii="Helvetica" w:cs="Arial Unicode MS" w:hAnsi="Helvetica"/>
          <w:rtl w:val="0"/>
          <w:lang w:val="en-US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</w:t>
      </w:r>
      <w:r>
        <w:rPr>
          <w:rFonts w:ascii="Helvetica" w:cs="Arial Unicode MS" w:hAnsi="Helvetica"/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维空间中的高斯变量，每个</w:t>
      </w:r>
      <w:r>
        <w:rPr>
          <w:rFonts w:ascii="Helvetica" w:cs="Arial Unicode MS" w:hAnsi="Helvetica"/>
          <w:rtl w:val="0"/>
          <w:lang w:val="en-US"/>
        </w:rPr>
        <w:t>X</w:t>
      </w:r>
      <w:r>
        <w:rPr>
          <w:rFonts w:ascii="Helvetica" w:cs="Arial Unicode MS" w:hAnsi="Helvetica"/>
          <w:vertAlign w:val="subscript"/>
          <w:rtl w:val="0"/>
          <w:lang w:val="en-US"/>
        </w:rPr>
        <w:t>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均值为</w:t>
      </w:r>
      <w:r>
        <w:rPr>
          <w:rFonts w:ascii="Helvetica" w:cs="Arial Unicode MS" w:hAnsi="Helvetica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方差为</w:t>
      </w:r>
      <w:r>
        <w:rPr>
          <w:rFonts w:ascii="Helvetica" w:cs="Arial Unicode MS" w:hAnsi="Helvetica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，协方差矩阵</w:t>
      </w:r>
      <w:r>
        <w:rPr>
          <w:rFonts w:ascii="Helvetica" w:cs="Arial Unicode MS" w:hAnsi="Helvetica"/>
          <w:rtl w:val="0"/>
          <w:lang w:val="en-US"/>
        </w:rPr>
        <w:t>R=[r</w:t>
      </w:r>
      <w:r>
        <w:rPr>
          <w:rFonts w:ascii="Helvetica" w:cs="Arial Unicode MS" w:hAnsi="Helvetica"/>
          <w:vertAlign w:val="subscript"/>
          <w:rtl w:val="0"/>
          <w:lang w:val="en-US"/>
        </w:rPr>
        <w:t>jk</w:t>
      </w:r>
      <w:r>
        <w:rPr>
          <w:rFonts w:ascii="Helvetica" w:cs="Arial Unicode MS" w:hAnsi="Helvetica"/>
          <w:rtl w:val="0"/>
          <w:lang w:val="en-US"/>
        </w:rPr>
        <w:t>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是严格正定的。令：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c</w:t>
      </w:r>
      <w:r>
        <w:rPr>
          <w:rFonts w:ascii="Helvetica" w:cs="Arial Unicode MS" w:hAnsi="Helvetica"/>
          <w:vertAlign w:val="subscript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 w:hint="default"/>
          <w:rtl w:val="0"/>
        </w:rPr>
        <w:t>……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c</w:t>
      </w:r>
      <w:r>
        <w:rPr>
          <w:rFonts w:ascii="Helvetica" w:cs="Arial Unicode MS" w:hAnsi="Helvetica"/>
          <w:vertAlign w:val="subscript"/>
          <w:rtl w:val="0"/>
          <w:lang w:val="en-US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属于</w:t>
      </w:r>
      <w:r>
        <w:rPr>
          <w:rFonts w:ascii="Helvetica" w:cs="Arial Unicode MS" w:hAnsi="Helvetica"/>
          <w:rtl w:val="0"/>
          <w:lang w:val="en-US"/>
        </w:rPr>
        <w:t>R,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并且</w:t>
      </w:r>
      <w:r>
        <w:rPr>
          <w:rFonts w:ascii="Helvetica" w:cs="Arial Unicode MS" w:hAnsi="Helvetica"/>
          <w:rtl w:val="0"/>
        </w:rPr>
        <w:t>l</w:t>
      </w:r>
      <w:r>
        <w:rPr>
          <w:rFonts w:ascii="Helvetica" w:cs="Arial Unicode MS" w:hAnsi="Helvetica"/>
          <w:vertAlign w:val="subscript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 w:hint="default"/>
          <w:rtl w:val="0"/>
        </w:rPr>
        <w:t>……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l</w:t>
      </w:r>
      <w:r>
        <w:rPr>
          <w:rFonts w:ascii="Helvetica" w:cs="Arial Unicode MS" w:hAnsi="Helvetica"/>
          <w:vertAlign w:val="subscript"/>
          <w:rtl w:val="0"/>
          <w:lang w:val="en-US"/>
        </w:rPr>
        <w:t>n</w:t>
      </w:r>
      <w:r>
        <w:rPr>
          <w:rFonts w:ascii="Helvetica" w:cs="Arial Unicode MS" w:hAnsi="Helvetica"/>
          <w:rtl w:val="0"/>
        </w:rPr>
        <w:t>&gt;0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，对于任意的</w:t>
      </w:r>
      <w:r>
        <w:rPr>
          <w:rFonts w:ascii="Helvetica" w:cs="Arial Unicode MS" w:hAnsi="Helvetica"/>
          <w:rtl w:val="0"/>
        </w:rPr>
        <w:t>a&gt;=0</w:t>
      </w:r>
      <w:r>
        <w:drawing>
          <wp:anchor distT="152400" distB="152400" distL="152400" distR="152400" simplePos="0" relativeHeight="251678720" behindDoc="0" locked="0" layoutInCell="1" allowOverlap="1">
            <wp:simplePos x="0" y="0"/>
            <wp:positionH relativeFrom="margin">
              <wp:posOffset>828761</wp:posOffset>
            </wp:positionH>
            <wp:positionV relativeFrom="line">
              <wp:posOffset>235167</wp:posOffset>
            </wp:positionV>
            <wp:extent cx="3991170" cy="416402"/>
            <wp:effectExtent l="0" t="0" r="0" b="0"/>
            <wp:wrapTopAndBottom distT="152400" distB="152400"/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234.jpg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170" cy="4164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对于任意确定的</w:t>
      </w:r>
      <w:r>
        <w:rPr>
          <w:rFonts w:ascii="Helvetica" w:cs="Arial Unicode MS" w:hAnsi="Helvetica"/>
          <w:rtl w:val="0"/>
        </w:rPr>
        <w:t>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属于｛</w:t>
      </w:r>
      <w:r>
        <w:rPr>
          <w:rFonts w:ascii="Helvetica" w:cs="Arial Unicode MS" w:hAnsi="Helvetica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 w:hint="default"/>
          <w:rtl w:val="0"/>
        </w:rPr>
        <w:t>……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  <w:lang w:val="en-US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｝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我们在这里简述最基本的证明，更详细的证明见［</w:t>
      </w:r>
      <w:r>
        <w:rPr>
          <w:rFonts w:ascii="Helvetica" w:cs="Arial Unicode MS" w:hAnsi="Helvetica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］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简述证明：预期的分级损失为：</w:t>
      </w:r>
      <w:r>
        <w:drawing>
          <wp:anchor distT="152400" distB="152400" distL="152400" distR="152400" simplePos="0" relativeHeight="251679744" behindDoc="0" locked="0" layoutInCell="1" allowOverlap="1">
            <wp:simplePos x="0" y="0"/>
            <wp:positionH relativeFrom="margin">
              <wp:posOffset>828761</wp:posOffset>
            </wp:positionH>
            <wp:positionV relativeFrom="line">
              <wp:posOffset>210719</wp:posOffset>
            </wp:positionV>
            <wp:extent cx="3799841" cy="575303"/>
            <wp:effectExtent l="0" t="0" r="0" b="0"/>
            <wp:wrapTopAndBottom distT="152400" distB="152400"/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345.jpg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841" cy="5753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Q(R,x)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为高斯密度：</w:t>
      </w:r>
      <w:r>
        <w:drawing>
          <wp:anchor distT="152400" distB="152400" distL="152400" distR="152400" simplePos="0" relativeHeight="251680768" behindDoc="0" locked="0" layoutInCell="1" allowOverlap="1">
            <wp:simplePos x="0" y="0"/>
            <wp:positionH relativeFrom="margin">
              <wp:posOffset>828761</wp:posOffset>
            </wp:positionH>
            <wp:positionV relativeFrom="line">
              <wp:posOffset>257010</wp:posOffset>
            </wp:positionV>
            <wp:extent cx="3306937" cy="285865"/>
            <wp:effectExtent l="0" t="0" r="0" b="0"/>
            <wp:wrapTopAndBottom distT="152400" distB="152400"/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456.jpg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937" cy="2858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81792" behindDoc="0" locked="0" layoutInCell="1" allowOverlap="1">
            <wp:simplePos x="0" y="0"/>
            <wp:positionH relativeFrom="margin">
              <wp:posOffset>828761</wp:posOffset>
            </wp:positionH>
            <wp:positionV relativeFrom="line">
              <wp:posOffset>737070</wp:posOffset>
            </wp:positionV>
            <wp:extent cx="3354078" cy="603146"/>
            <wp:effectExtent l="0" t="0" r="0" b="0"/>
            <wp:wrapTopAndBottom distT="152400" distB="152400"/>
            <wp:docPr id="107374184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567.jpg"/>
                    <pic:cNvPicPr>
                      <a:picLocks noChangeAspect="1"/>
                    </pic:cNvPicPr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078" cy="6031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</w:t>
      </w:r>
      <w:r>
        <w:rPr>
          <w:rFonts w:ascii="Helvetica" w:cs="Arial Unicode MS" w:hAnsi="Helvetica"/>
          <w:rtl w:val="0"/>
        </w:rPr>
        <w:t>r</w:t>
      </w:r>
      <w:r>
        <w:rPr>
          <w:rFonts w:ascii="Helvetica" w:cs="Arial Unicode MS" w:hAnsi="Helvetica"/>
          <w:vertAlign w:val="subscript"/>
          <w:rtl w:val="0"/>
          <w:lang w:val="zh-CN" w:eastAsia="zh-CN"/>
        </w:rPr>
        <w:t>jk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求偏导数，并利用第二个高斯恒等式，有：</w:t>
      </w:r>
      <w:r>
        <w:drawing>
          <wp:anchor distT="152400" distB="152400" distL="152400" distR="152400" simplePos="0" relativeHeight="251682816" behindDoc="0" locked="0" layoutInCell="1" allowOverlap="1">
            <wp:simplePos x="0" y="0"/>
            <wp:positionH relativeFrom="margin">
              <wp:posOffset>828761</wp:posOffset>
            </wp:positionH>
            <wp:positionV relativeFrom="line">
              <wp:posOffset>227695</wp:posOffset>
            </wp:positionV>
            <wp:extent cx="4090547" cy="1024493"/>
            <wp:effectExtent l="0" t="0" r="0" b="0"/>
            <wp:wrapTopAndBottom distT="152400" distB="152400"/>
            <wp:docPr id="107374184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11.jpg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547" cy="10244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利用分部积分法，我们将偏导数移到首项得到：</w:t>
      </w:r>
      <w:r>
        <w:drawing>
          <wp:anchor distT="152400" distB="152400" distL="152400" distR="152400" simplePos="0" relativeHeight="251683840" behindDoc="0" locked="0" layoutInCell="1" allowOverlap="1">
            <wp:simplePos x="0" y="0"/>
            <wp:positionH relativeFrom="margin">
              <wp:posOffset>1132929</wp:posOffset>
            </wp:positionH>
            <wp:positionV relativeFrom="line">
              <wp:posOffset>182207</wp:posOffset>
            </wp:positionV>
            <wp:extent cx="2504416" cy="707770"/>
            <wp:effectExtent l="0" t="0" r="0" b="0"/>
            <wp:wrapTopAndBottom distT="152400" distB="152400"/>
            <wp:docPr id="107374184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122.jpg"/>
                    <pic:cNvPicPr>
                      <a:picLocks noChangeAspect="1"/>
                    </pic:cNvPicPr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416" cy="7077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这只是形式上的，因为我们没有给出导数的精确含义。精确含义可从两方面给出：一是从分配意义上，二是算出差商极限而不是偏导数的分布积分的过程。将偏导数</w:t>
      </w:r>
      <w:r>
        <w:rPr>
          <w:rFonts w:ascii="Helvetica" w:cs="Arial Unicode MS" w:hAnsi="Helvetica" w:hint="default"/>
          <w:rtl w:val="0"/>
        </w:rPr>
        <w:t>∂</w:t>
      </w:r>
      <w:r>
        <w:rPr>
          <w:rFonts w:ascii="Helvetica" w:cs="Arial Unicode MS" w:hAnsi="Helvetica"/>
          <w:vertAlign w:val="subscript"/>
          <w:rtl w:val="0"/>
          <w:lang w:val="zh-CN" w:eastAsia="zh-CN"/>
        </w:rPr>
        <w:t>xj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视为差商的极限，利用控制收敛定理，并将此重复适用于</w:t>
      </w:r>
      <w:r>
        <w:rPr>
          <w:rFonts w:ascii="Helvetica" w:cs="Arial Unicode MS" w:hAnsi="Helvetica"/>
          <w:rtl w:val="0"/>
        </w:rPr>
        <w:t>x</w:t>
      </w:r>
      <w:r>
        <w:rPr>
          <w:rFonts w:ascii="Helvetica" w:cs="Arial Unicode MS" w:hAnsi="Helvetica"/>
          <w:vertAlign w:val="subscript"/>
          <w:rtl w:val="0"/>
          <w:lang w:val="zh-CN" w:eastAsia="zh-CN"/>
        </w:rPr>
        <w:t>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vertAlign w:val="subscript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我们有：</w:t>
      </w:r>
    </w:p>
    <w:p>
      <w:pPr>
        <w:pStyle w:val="正文"/>
        <w:bidi w:val="0"/>
      </w:pPr>
      <w:r>
        <w:drawing>
          <wp:anchor distT="152400" distB="152400" distL="152400" distR="152400" simplePos="0" relativeHeight="251684864" behindDoc="0" locked="0" layoutInCell="1" allowOverlap="1">
            <wp:simplePos x="0" y="0"/>
            <wp:positionH relativeFrom="margin">
              <wp:posOffset>668109</wp:posOffset>
            </wp:positionH>
            <wp:positionV relativeFrom="line">
              <wp:posOffset>178016</wp:posOffset>
            </wp:positionV>
            <wp:extent cx="4120593" cy="464888"/>
            <wp:effectExtent l="0" t="0" r="0" b="0"/>
            <wp:wrapTopAndBottom distT="152400" distB="152400"/>
            <wp:docPr id="107374185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123.jpg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593" cy="4648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85888" behindDoc="0" locked="0" layoutInCell="1" allowOverlap="1">
            <wp:simplePos x="0" y="0"/>
            <wp:positionH relativeFrom="margin">
              <wp:posOffset>465124</wp:posOffset>
            </wp:positionH>
            <wp:positionV relativeFrom="line">
              <wp:posOffset>791113</wp:posOffset>
            </wp:positionV>
            <wp:extent cx="4709443" cy="567657"/>
            <wp:effectExtent l="0" t="0" r="0" b="0"/>
            <wp:wrapTopAndBottom distT="152400" distB="152400"/>
            <wp:docPr id="107374185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34.jpg"/>
                    <pic:cNvPicPr>
                      <a:picLocks noChangeAspect="1"/>
                    </pic:cNvPicPr>
                  </pic:nvPicPr>
                  <pic:blipFill>
                    <a:blip r:embed="rId3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443" cy="5676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我们将（</w:t>
      </w:r>
      <w:r>
        <w:rPr>
          <w:rFonts w:ascii="Helvetica" w:cs="Arial Unicode MS" w:hAnsi="Helvetica"/>
          <w:rtl w:val="0"/>
        </w:rPr>
        <w:t>2.21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）右边的积分分为四个积分并于（</w:t>
      </w:r>
      <w:r>
        <w:rPr>
          <w:rFonts w:ascii="Helvetica" w:cs="Arial Unicode MS" w:hAnsi="Helvetica"/>
          <w:rtl w:val="0"/>
        </w:rPr>
        <w:t>2.22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）保持一致，将</w:t>
      </w:r>
      <w:r>
        <w:rPr>
          <w:rFonts w:ascii="Helvetica" w:cs="Arial Unicode MS" w:hAnsi="Helvetica"/>
          <w:rtl w:val="0"/>
        </w:rPr>
        <w:t>x</w:t>
      </w:r>
      <w:r>
        <w:rPr>
          <w:rFonts w:ascii="Helvetica" w:cs="Arial Unicode MS" w:hAnsi="Helvetica"/>
          <w:vertAlign w:val="subscript"/>
          <w:rtl w:val="0"/>
          <w:lang w:val="zh-CN" w:eastAsia="zh-CN"/>
        </w:rPr>
        <w:t>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－</w:t>
      </w:r>
      <w:r>
        <w:rPr>
          <w:rFonts w:ascii="Helvetica" w:cs="Arial Unicode MS" w:hAnsi="Helvetica" w:hint="default"/>
          <w:rtl w:val="0"/>
        </w:rPr>
        <w:t>ε</w:t>
      </w:r>
      <w:r>
        <w:rPr>
          <w:rFonts w:ascii="Helvetica" w:cs="Arial Unicode MS" w:hAnsi="Helvetica"/>
          <w:vertAlign w:val="subscript"/>
          <w:rtl w:val="0"/>
          <w:lang w:val="zh-CN" w:eastAsia="zh-CN"/>
        </w:rPr>
        <w:t>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替换</w:t>
      </w:r>
      <w:r>
        <w:rPr>
          <w:rFonts w:ascii="Helvetica" w:cs="Arial Unicode MS" w:hAnsi="Helvetica"/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x</w:t>
      </w:r>
      <w:r>
        <w:rPr>
          <w:rFonts w:ascii="Helvetica" w:cs="Arial Unicode MS" w:hAnsi="Helvetica"/>
          <w:vertAlign w:val="subscript"/>
          <w:rtl w:val="0"/>
          <w:lang w:val="zh-CN" w:eastAsia="zh-CN"/>
        </w:rPr>
        <w:t>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－</w:t>
      </w:r>
      <w:r>
        <w:rPr>
          <w:rFonts w:ascii="Helvetica" w:cs="Arial Unicode MS" w:hAnsi="Helvetica" w:hint="default"/>
          <w:rtl w:val="0"/>
        </w:rPr>
        <w:t>ε</w:t>
      </w:r>
      <w:r>
        <w:rPr>
          <w:rFonts w:ascii="Helvetica" w:cs="Arial Unicode MS" w:hAnsi="Helvetica"/>
          <w:vertAlign w:val="subscript"/>
          <w:rtl w:val="0"/>
          <w:lang w:val="zh-CN" w:eastAsia="zh-CN"/>
        </w:rPr>
        <w:t>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替换</w:t>
      </w:r>
      <w:r>
        <w:rPr>
          <w:rFonts w:ascii="Helvetica" w:cs="Arial Unicode MS" w:hAnsi="Helvetica"/>
          <w:rtl w:val="0"/>
        </w:rPr>
        <w:t>x</w:t>
      </w:r>
      <w:r>
        <w:rPr>
          <w:rFonts w:ascii="Helvetica" w:cs="Arial Unicode MS" w:hAnsi="Helvetica"/>
          <w:vertAlign w:val="subscript"/>
          <w:rtl w:val="0"/>
          <w:lang w:val="zh-CN" w:eastAsia="zh-CN"/>
        </w:rPr>
        <w:t>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vertAlign w:val="subscript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我们利用：</w:t>
      </w:r>
    </w:p>
    <w:p>
      <w:pPr>
        <w:pStyle w:val="正文"/>
        <w:bidi w:val="0"/>
      </w:pPr>
      <w:r>
        <w:drawing>
          <wp:anchor distT="152400" distB="152400" distL="152400" distR="152400" simplePos="0" relativeHeight="251686912" behindDoc="0" locked="0" layoutInCell="1" allowOverlap="1">
            <wp:simplePos x="0" y="0"/>
            <wp:positionH relativeFrom="margin">
              <wp:posOffset>1906127</wp:posOffset>
            </wp:positionH>
            <wp:positionV relativeFrom="line">
              <wp:posOffset>221260</wp:posOffset>
            </wp:positionV>
            <wp:extent cx="2295101" cy="344686"/>
            <wp:effectExtent l="0" t="0" r="0" b="0"/>
            <wp:wrapTopAndBottom distT="152400" distB="152400"/>
            <wp:docPr id="107374185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1234.jpg"/>
                    <pic:cNvPicPr>
                      <a:picLocks noChangeAspect="1"/>
                    </pic:cNvPicPr>
                  </pic:nvPicPr>
                  <pic:blipFill>
                    <a:blip r:embed="rId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101" cy="3446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这个关系式让我们将</w:t>
      </w:r>
      <w:r>
        <w:rPr>
          <w:rFonts w:ascii="Helvetica" w:cs="Arial Unicode MS" w:hAnsi="Helvetica"/>
          <w:rtl w:val="0"/>
        </w:rPr>
        <w:t>x</w:t>
      </w:r>
      <w:r>
        <w:rPr>
          <w:rFonts w:ascii="Helvetica" w:cs="Arial Unicode MS" w:hAnsi="Helvetica"/>
          <w:vertAlign w:val="subscript"/>
          <w:rtl w:val="0"/>
          <w:lang w:val="zh-CN" w:eastAsia="zh-CN"/>
        </w:rPr>
        <w:t>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" w:cs="Arial Unicode MS" w:hAnsi="Helvetica"/>
          <w:rtl w:val="0"/>
        </w:rPr>
        <w:t>x</w:t>
      </w:r>
      <w:r>
        <w:rPr>
          <w:rFonts w:ascii="Helvetica" w:cs="Arial Unicode MS" w:hAnsi="Helvetica"/>
          <w:vertAlign w:val="subscript"/>
          <w:rtl w:val="0"/>
          <w:lang w:val="zh-CN" w:eastAsia="zh-CN"/>
        </w:rPr>
        <w:t>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的差异转化为</w:t>
      </w:r>
      <w:r>
        <w:rPr>
          <w:rFonts w:ascii="Helvetica" w:cs="Arial Unicode MS" w:hAnsi="Helvetica"/>
          <w:rtl w:val="0"/>
        </w:rPr>
        <w:t>c</w:t>
      </w:r>
      <w:r>
        <w:rPr>
          <w:rFonts w:ascii="Helvetica" w:cs="Arial Unicode MS" w:hAnsi="Helvetica"/>
          <w:vertAlign w:val="subscript"/>
          <w:rtl w:val="0"/>
          <w:lang w:val="zh-CN" w:eastAsia="zh-CN"/>
        </w:rPr>
        <w:t>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" w:cs="Arial Unicode MS" w:hAnsi="Helvetica"/>
          <w:rtl w:val="0"/>
        </w:rPr>
        <w:t>c</w:t>
      </w:r>
      <w:r>
        <w:rPr>
          <w:rFonts w:ascii="Helvetica" w:cs="Arial Unicode MS" w:hAnsi="Helvetica"/>
          <w:vertAlign w:val="subscript"/>
          <w:rtl w:val="0"/>
          <w:lang w:val="zh-CN" w:eastAsia="zh-CN"/>
        </w:rPr>
        <w:t>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的差异。将以上式子整合到一起，按照</w:t>
      </w:r>
      <w:r>
        <w:rPr>
          <w:rFonts w:ascii="Helvetica" w:cs="Arial Unicode MS" w:hAnsi="Helvetica" w:hint="default"/>
          <w:rtl w:val="0"/>
        </w:rPr>
        <w:t>ε</w:t>
      </w:r>
      <w:r>
        <w:rPr>
          <w:rFonts w:ascii="Helvetica" w:cs="Arial Unicode MS" w:hAnsi="Helvetica"/>
          <w:vertAlign w:val="subscript"/>
          <w:rtl w:val="0"/>
          <w:lang w:val="zh-CN" w:eastAsia="zh-CN"/>
        </w:rPr>
        <w:t>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分类，并令</w:t>
      </w:r>
      <w:r>
        <w:rPr>
          <w:rFonts w:ascii="Helvetica" w:cs="Arial Unicode MS" w:hAnsi="Helvetica" w:hint="default"/>
          <w:rtl w:val="0"/>
        </w:rPr>
        <w:t>ε</w:t>
      </w:r>
      <w:r>
        <w:rPr>
          <w:rFonts w:ascii="Helvetica" w:cs="Arial Unicode MS" w:hAnsi="Helvetica"/>
          <w:vertAlign w:val="subscript"/>
          <w:rtl w:val="0"/>
          <w:lang w:val="zh-CN" w:eastAsia="zh-CN"/>
        </w:rPr>
        <w:t>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减小，按照</w:t>
      </w:r>
      <w:r>
        <w:rPr>
          <w:rFonts w:ascii="Helvetica" w:cs="Arial Unicode MS" w:hAnsi="Helvetica" w:hint="default"/>
          <w:rtl w:val="0"/>
        </w:rPr>
        <w:t>ε</w:t>
      </w:r>
      <w:r>
        <w:rPr>
          <w:rFonts w:ascii="Helvetica" w:cs="Arial Unicode MS" w:hAnsi="Helvetica"/>
          <w:vertAlign w:val="subscript"/>
          <w:rtl w:val="0"/>
          <w:lang w:val="zh-CN" w:eastAsia="zh-CN"/>
        </w:rPr>
        <w:t>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分类，并令</w:t>
      </w:r>
      <w:r>
        <w:rPr>
          <w:rFonts w:ascii="Helvetica" w:cs="Arial Unicode MS" w:hAnsi="Helvetica" w:hint="default"/>
          <w:rtl w:val="0"/>
        </w:rPr>
        <w:t>ε</w:t>
      </w:r>
      <w:r>
        <w:rPr>
          <w:rFonts w:ascii="Helvetica" w:cs="Arial Unicode MS" w:hAnsi="Helvetica"/>
          <w:vertAlign w:val="subscript"/>
          <w:rtl w:val="0"/>
          <w:lang w:val="zh-CN" w:eastAsia="zh-CN"/>
        </w:rPr>
        <w:t>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减小，我们得到：</w:t>
      </w:r>
      <w:r>
        <w:drawing>
          <wp:anchor distT="152400" distB="152400" distL="152400" distR="152400" simplePos="0" relativeHeight="251687936" behindDoc="0" locked="0" layoutInCell="1" allowOverlap="1">
            <wp:simplePos x="0" y="0"/>
            <wp:positionH relativeFrom="margin">
              <wp:posOffset>2272087</wp:posOffset>
            </wp:positionH>
            <wp:positionV relativeFrom="line">
              <wp:posOffset>236436</wp:posOffset>
            </wp:positionV>
            <wp:extent cx="1365258" cy="64199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5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1.jpg"/>
                    <pic:cNvPicPr>
                      <a:picLocks noChangeAspect="1"/>
                    </pic:cNvPicPr>
                  </pic:nvPicPr>
                  <pic:blipFill>
                    <a:blip r:embed="rId3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258" cy="6419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回到（</w:t>
      </w:r>
      <w:r>
        <w:rPr>
          <w:rFonts w:ascii="Helvetica" w:cs="Arial Unicode MS" w:hAnsi="Helvetica"/>
          <w:rtl w:val="0"/>
        </w:rPr>
        <w:t>2.21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）我们总结出：</w:t>
      </w:r>
      <w:r>
        <w:drawing>
          <wp:anchor distT="152400" distB="152400" distL="152400" distR="152400" simplePos="0" relativeHeight="251688960" behindDoc="0" locked="0" layoutInCell="1" allowOverlap="1">
            <wp:simplePos x="0" y="0"/>
            <wp:positionH relativeFrom="margin">
              <wp:posOffset>1626187</wp:posOffset>
            </wp:positionH>
            <wp:positionV relativeFrom="line">
              <wp:posOffset>295745</wp:posOffset>
            </wp:positionV>
            <wp:extent cx="3082541" cy="316390"/>
            <wp:effectExtent l="0" t="0" r="0" b="0"/>
            <wp:wrapTopAndBottom distT="152400" distB="152400"/>
            <wp:docPr id="107374185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2.jpg"/>
                    <pic:cNvPicPr>
                      <a:picLocks noChangeAspect="1"/>
                    </pic:cNvPicPr>
                  </pic:nvPicPr>
                  <pic:blipFill>
                    <a:blip r:embed="rId3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541" cy="3163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我们回到我们的几个重要不等式：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定理</w:t>
      </w:r>
      <w:r>
        <w:rPr>
          <w:rFonts w:ascii="Helvetica" w:cs="Arial Unicode MS" w:hAnsi="Helvetica"/>
          <w:rtl w:val="0"/>
        </w:rPr>
        <w:t>2.3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令</w:t>
      </w:r>
      <w:r>
        <w:rPr>
          <w:rFonts w:ascii="Helvetica" w:cs="Arial Unicode MS" w:hAnsi="Helvetica"/>
          <w:rtl w:val="0"/>
          <w:lang w:val="en-US"/>
        </w:rPr>
        <w:t>(X</w:t>
      </w:r>
      <w:r>
        <w:rPr>
          <w:rFonts w:ascii="Helvetica" w:cs="Arial Unicode MS" w:hAnsi="Helvetica"/>
          <w:vertAlign w:val="subscript"/>
          <w:rtl w:val="0"/>
          <w:lang w:val="zh-CN" w:eastAsia="zh-CN"/>
        </w:rPr>
        <w:t>1</w:t>
      </w:r>
      <w:r>
        <w:rPr>
          <w:rFonts w:ascii="Helvetica" w:cs="Arial Unicode MS" w:hAnsi="Helvetica"/>
          <w:rtl w:val="0"/>
          <w:lang w:val="en-US"/>
        </w:rPr>
        <w:t>,</w:t>
      </w:r>
      <w:r>
        <w:rPr>
          <w:rFonts w:ascii="Helvetica" w:cs="Arial Unicode MS" w:hAnsi="Helvetica" w:hint="default"/>
          <w:rtl w:val="0"/>
        </w:rPr>
        <w:t>……</w:t>
      </w:r>
      <w:r>
        <w:rPr>
          <w:rFonts w:ascii="Helvetica" w:cs="Arial Unicode MS" w:hAnsi="Helvetica"/>
          <w:rtl w:val="0"/>
          <w:lang w:val="en-US"/>
        </w:rPr>
        <w:t>,X</w:t>
      </w:r>
      <w:r>
        <w:rPr>
          <w:rFonts w:ascii="Helvetica" w:cs="Arial Unicode MS" w:hAnsi="Helvetica"/>
          <w:vertAlign w:val="subscript"/>
          <w:rtl w:val="0"/>
          <w:lang w:val="zh-CN" w:eastAsia="zh-CN"/>
        </w:rPr>
        <w:t>n</w:t>
      </w:r>
      <w:r>
        <w:rPr>
          <w:rFonts w:ascii="Helvetica" w:cs="Arial Unicode MS" w:hAnsi="Helvetica"/>
          <w:rtl w:val="0"/>
          <w:lang w:val="en-US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</w:t>
      </w:r>
      <w:r>
        <w:rPr>
          <w:rFonts w:ascii="Helvetica" w:cs="Arial Unicode MS" w:hAnsi="Helvetica"/>
          <w:rtl w:val="0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维空间中的高斯变量，每个</w:t>
      </w:r>
      <w:r>
        <w:rPr>
          <w:rFonts w:ascii="Helvetica" w:cs="Arial Unicode MS" w:hAnsi="Helvetica"/>
          <w:rtl w:val="0"/>
          <w:lang w:val="en-US"/>
        </w:rPr>
        <w:t>X</w:t>
      </w:r>
      <w:r>
        <w:rPr>
          <w:rFonts w:ascii="Helvetica" w:cs="Arial Unicode MS" w:hAnsi="Helvetica"/>
          <w:vertAlign w:val="subscript"/>
          <w:rtl w:val="0"/>
          <w:lang w:val="en-US"/>
        </w:rPr>
        <w:t>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均值为</w:t>
      </w:r>
      <w:r>
        <w:rPr>
          <w:rFonts w:ascii="Helvetica" w:cs="Arial Unicode MS" w:hAnsi="Helvetica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方差为</w:t>
      </w:r>
      <w:r>
        <w:rPr>
          <w:rFonts w:ascii="Helvetica" w:cs="Arial Unicode MS" w:hAnsi="Helvetica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，协方差矩阵</w:t>
      </w:r>
      <w:r>
        <w:rPr>
          <w:rFonts w:ascii="Helvetica" w:cs="Arial Unicode MS" w:hAnsi="Helvetica"/>
          <w:rtl w:val="0"/>
          <w:lang w:val="en-US"/>
        </w:rPr>
        <w:t>R=[r</w:t>
      </w:r>
      <w:r>
        <w:rPr>
          <w:rFonts w:ascii="Helvetica" w:cs="Arial Unicode MS" w:hAnsi="Helvetica"/>
          <w:vertAlign w:val="subscript"/>
          <w:rtl w:val="0"/>
          <w:lang w:val="en-US"/>
        </w:rPr>
        <w:t>jk</w:t>
      </w:r>
      <w:r>
        <w:rPr>
          <w:rFonts w:ascii="Helvetica" w:cs="Arial Unicode MS" w:hAnsi="Helvetica"/>
          <w:rtl w:val="0"/>
          <w:lang w:val="en-US"/>
        </w:rPr>
        <w:t>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是严格正定的。令：</w:t>
      </w:r>
      <w:r>
        <w:drawing>
          <wp:anchor distT="152400" distB="152400" distL="152400" distR="152400" simplePos="0" relativeHeight="251689984" behindDoc="0" locked="0" layoutInCell="1" allowOverlap="1">
            <wp:simplePos x="0" y="0"/>
            <wp:positionH relativeFrom="margin">
              <wp:posOffset>2057576</wp:posOffset>
            </wp:positionH>
            <wp:positionV relativeFrom="line">
              <wp:posOffset>143461</wp:posOffset>
            </wp:positionV>
            <wp:extent cx="1524540" cy="60981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5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3.jpg"/>
                    <pic:cNvPicPr>
                      <a:picLocks noChangeAspect="1"/>
                    </pic:cNvPicPr>
                  </pic:nvPicPr>
                  <pic:blipFill>
                    <a:blip r:embed="rId3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540" cy="6098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c</w:t>
      </w:r>
      <w:r>
        <w:rPr>
          <w:rFonts w:ascii="Helvetica" w:cs="Arial Unicode MS" w:hAnsi="Helvetica"/>
          <w:vertAlign w:val="subscript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 w:hint="default"/>
          <w:rtl w:val="0"/>
        </w:rPr>
        <w:t>……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c</w:t>
      </w:r>
      <w:r>
        <w:rPr>
          <w:rFonts w:ascii="Helvetica" w:cs="Arial Unicode MS" w:hAnsi="Helvetica"/>
          <w:vertAlign w:val="subscript"/>
          <w:rtl w:val="0"/>
          <w:lang w:val="en-US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属于</w:t>
      </w:r>
      <w:r>
        <w:rPr>
          <w:rFonts w:ascii="Helvetica" w:cs="Arial Unicode MS" w:hAnsi="Helvetica"/>
          <w:rtl w:val="0"/>
          <w:lang w:val="en-US"/>
        </w:rPr>
        <w:t>R,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并且</w:t>
      </w:r>
      <w:r>
        <w:rPr>
          <w:rFonts w:ascii="Helvetica" w:cs="Arial Unicode MS" w:hAnsi="Helvetica"/>
          <w:rtl w:val="0"/>
        </w:rPr>
        <w:t>l</w:t>
      </w:r>
      <w:r>
        <w:rPr>
          <w:rFonts w:ascii="Helvetica" w:cs="Arial Unicode MS" w:hAnsi="Helvetica"/>
          <w:vertAlign w:val="subscript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 w:hint="default"/>
          <w:rtl w:val="0"/>
        </w:rPr>
        <w:t>……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l</w:t>
      </w:r>
      <w:r>
        <w:rPr>
          <w:rFonts w:ascii="Helvetica" w:cs="Arial Unicode MS" w:hAnsi="Helvetica"/>
          <w:vertAlign w:val="subscript"/>
          <w:rtl w:val="0"/>
          <w:lang w:val="en-US"/>
        </w:rPr>
        <w:t>n</w:t>
      </w:r>
      <w:r>
        <w:rPr>
          <w:rFonts w:ascii="Helvetica" w:cs="Arial Unicode MS" w:hAnsi="Helvetica"/>
          <w:rtl w:val="0"/>
        </w:rPr>
        <w:t>&gt;0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，对于任意的</w:t>
      </w:r>
      <w:r>
        <w:rPr>
          <w:rFonts w:ascii="Helvetica" w:cs="Arial Unicode MS" w:hAnsi="Helvetica"/>
          <w:rtl w:val="0"/>
        </w:rPr>
        <w:t>a&gt;=0</w:t>
      </w:r>
      <w:r>
        <w:drawing>
          <wp:anchor distT="152400" distB="152400" distL="152400" distR="152400" simplePos="0" relativeHeight="251691008" behindDoc="0" locked="0" layoutInCell="1" allowOverlap="1">
            <wp:simplePos x="0" y="0"/>
            <wp:positionH relativeFrom="margin">
              <wp:posOffset>1559649</wp:posOffset>
            </wp:positionH>
            <wp:positionV relativeFrom="line">
              <wp:posOffset>206464</wp:posOffset>
            </wp:positionV>
            <wp:extent cx="2748599" cy="488496"/>
            <wp:effectExtent l="0" t="0" r="0" b="0"/>
            <wp:wrapTopAndBottom distT="152400" distB="152400"/>
            <wp:docPr id="107374185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4.jpg"/>
                    <pic:cNvPicPr>
                      <a:picLocks noChangeAspect="1"/>
                    </pic:cNvPicPr>
                  </pic:nvPicPr>
                  <pic:blipFill>
                    <a:blip r:embed="rId3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599" cy="4884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对于任意确定的</w:t>
      </w:r>
      <w:r>
        <w:rPr>
          <w:rFonts w:ascii="Helvetica" w:cs="Arial Unicode MS" w:hAnsi="Helvetica"/>
          <w:rtl w:val="0"/>
        </w:rPr>
        <w:t>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属于｛</w:t>
      </w:r>
      <w:r>
        <w:rPr>
          <w:rFonts w:ascii="Helvetica" w:cs="Arial Unicode MS" w:hAnsi="Helvetica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 w:hint="default"/>
          <w:rtl w:val="0"/>
        </w:rPr>
        <w:t>……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  <w:lang w:val="en-US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｝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我们再一次在这里只展示论点的本质，细节内容参见［</w:t>
      </w:r>
      <w:r>
        <w:rPr>
          <w:rFonts w:ascii="Helvetica" w:cs="Arial Unicode MS" w:hAnsi="Helvetica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］</w:t>
      </w:r>
      <w:r>
        <w:drawing>
          <wp:anchor distT="152400" distB="152400" distL="152400" distR="152400" simplePos="0" relativeHeight="251692032" behindDoc="0" locked="0" layoutInCell="1" allowOverlap="1">
            <wp:simplePos x="0" y="0"/>
            <wp:positionH relativeFrom="margin">
              <wp:posOffset>2047329</wp:posOffset>
            </wp:positionH>
            <wp:positionV relativeFrom="line">
              <wp:posOffset>311493</wp:posOffset>
            </wp:positionV>
            <wp:extent cx="1215465" cy="72927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5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7" name="5.jpg"/>
                    <pic:cNvPicPr>
                      <a:picLocks noChangeAspect="1"/>
                    </pic:cNvPicPr>
                  </pic:nvPicPr>
                  <pic:blipFill>
                    <a:blip r:embed="rId3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465" cy="7292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从（</w:t>
      </w:r>
      <w:r>
        <w:rPr>
          <w:rFonts w:ascii="Helvetica" w:cs="Arial Unicode MS" w:hAnsi="Helvetica"/>
          <w:rtl w:val="0"/>
        </w:rPr>
        <w:t>2.21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）我们得出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上式是</w:t>
      </w:r>
      <w:r>
        <w:rPr>
          <w:rFonts w:ascii="Helvetica" w:cs="Arial Unicode MS" w:hAnsi="Helvetica"/>
          <w:rtl w:val="0"/>
        </w:rPr>
        <w:t>Q(R,x)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集合的差商的极限。不同的是形式：</w:t>
      </w:r>
      <w:r>
        <w:drawing>
          <wp:anchor distT="152400" distB="152400" distL="152400" distR="152400" simplePos="0" relativeHeight="251693056" behindDoc="0" locked="0" layoutInCell="1" allowOverlap="1">
            <wp:simplePos x="0" y="0"/>
            <wp:positionH relativeFrom="margin">
              <wp:posOffset>605441</wp:posOffset>
            </wp:positionH>
            <wp:positionV relativeFrom="line">
              <wp:posOffset>191898</wp:posOffset>
            </wp:positionV>
            <wp:extent cx="4346818" cy="329653"/>
            <wp:effectExtent l="0" t="0" r="0" b="0"/>
            <wp:wrapTopAndBottom distT="152400" distB="152400"/>
            <wp:docPr id="107374185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8" name="6.jpg"/>
                    <pic:cNvPicPr>
                      <a:picLocks noChangeAspect="1"/>
                    </pic:cNvPicPr>
                  </pic:nvPicPr>
                  <pic:blipFill>
                    <a:blip r:embed="rId3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818" cy="3296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其中，</w:t>
      </w:r>
      <w:r>
        <w:rPr>
          <w:rFonts w:ascii="Helvetica" w:cs="Arial Unicode MS" w:hAnsi="Helvetica"/>
          <w:rtl w:val="0"/>
        </w:rPr>
        <w:t>l</w:t>
      </w:r>
      <w:r>
        <w:rPr>
          <w:rFonts w:ascii="Helvetica" w:cs="Arial Unicode MS" w:hAnsi="Helvetica"/>
          <w:vertAlign w:val="subscript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l</w:t>
      </w:r>
      <w:r>
        <w:rPr>
          <w:rFonts w:ascii="Helvetica" w:cs="Arial Unicode MS" w:hAnsi="Helvetica"/>
          <w:vertAlign w:val="subscript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w&gt;=0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。（</w:t>
      </w:r>
      <w:r>
        <w:rPr>
          <w:rFonts w:ascii="Helvetica" w:cs="Arial Unicode MS" w:hAnsi="Helvetica"/>
          <w:rtl w:val="0"/>
        </w:rPr>
        <w:t>2.25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）式是非负的，这个得到了不等式（</w:t>
      </w:r>
      <w:r>
        <w:rPr>
          <w:rFonts w:ascii="Helvetica" w:cs="Arial Unicode MS" w:hAnsi="Helvetica"/>
          <w:rtl w:val="0"/>
        </w:rPr>
        <w:t>2.23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接下来，我们再次利用（</w:t>
      </w:r>
      <w:r>
        <w:rPr>
          <w:rFonts w:ascii="Helvetica" w:cs="Arial Unicode MS" w:hAnsi="Helvetica"/>
          <w:rtl w:val="0"/>
        </w:rPr>
        <w:t>2.11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drawing>
          <wp:anchor distT="152400" distB="152400" distL="152400" distR="152400" simplePos="0" relativeHeight="251694080" behindDoc="0" locked="0" layoutInCell="1" allowOverlap="1">
            <wp:simplePos x="0" y="0"/>
            <wp:positionH relativeFrom="margin">
              <wp:posOffset>1559649</wp:posOffset>
            </wp:positionH>
            <wp:positionV relativeFrom="line">
              <wp:posOffset>265773</wp:posOffset>
            </wp:positionV>
            <wp:extent cx="2088199" cy="442952"/>
            <wp:effectExtent l="0" t="0" r="0" b="0"/>
            <wp:wrapTopAndBottom distT="152400" distB="152400"/>
            <wp:docPr id="107374185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890.jpg"/>
                    <pic:cNvPicPr>
                      <a:picLocks noChangeAspect="1"/>
                    </pic:cNvPicPr>
                  </pic:nvPicPr>
                  <pic:blipFill>
                    <a:blip r:embed="rId3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199" cy="4429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整体证券投资组合损失</w:t>
      </w:r>
      <w:r>
        <w:rPr>
          <w:rFonts w:ascii="Helvetica" w:cs="Arial Unicode MS" w:hAnsi="Helvetica"/>
          <w:b w:val="1"/>
          <w:bCs w:val="1"/>
          <w:rtl w:val="0"/>
          <w:lang w:val="en-US"/>
        </w:rPr>
        <w:t>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对相关性</w:t>
      </w:r>
      <w:r>
        <w:rPr>
          <w:rFonts w:ascii="Helvetica" w:cs="Arial Unicode MS" w:hAnsi="Helvetica"/>
          <w:rtl w:val="0"/>
        </w:rPr>
        <w:t>r</w:t>
      </w:r>
      <w:r>
        <w:rPr>
          <w:rFonts w:ascii="Helvetica" w:cs="Arial Unicode MS" w:hAnsi="Helvetica"/>
          <w:vertAlign w:val="subscript"/>
          <w:rtl w:val="0"/>
          <w:lang w:val="zh-CN" w:eastAsia="zh-CN"/>
        </w:rPr>
        <w:t>jk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是不敏感的，因为它是单独的预期损失的加总。</w:t>
      </w:r>
      <w:r>
        <w:drawing>
          <wp:anchor distT="152400" distB="152400" distL="152400" distR="152400" simplePos="0" relativeHeight="251695104" behindDoc="0" locked="0" layoutInCell="1" allowOverlap="1">
            <wp:simplePos x="0" y="0"/>
            <wp:positionH relativeFrom="margin">
              <wp:posOffset>1766739</wp:posOffset>
            </wp:positionH>
            <wp:positionV relativeFrom="line">
              <wp:posOffset>310604</wp:posOffset>
            </wp:positionV>
            <wp:extent cx="1776646" cy="69351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6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89.jpg"/>
                    <pic:cNvPicPr>
                      <a:picLocks noChangeAspect="1"/>
                    </pic:cNvPicPr>
                  </pic:nvPicPr>
                  <pic:blipFill>
                    <a:blip r:embed="rId3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646" cy="6935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因此：</w:t>
      </w:r>
      <w:r>
        <w:drawing>
          <wp:anchor distT="152400" distB="152400" distL="152400" distR="152400" simplePos="0" relativeHeight="251696128" behindDoc="0" locked="0" layoutInCell="1" allowOverlap="1">
            <wp:simplePos x="0" y="0"/>
            <wp:positionH relativeFrom="margin">
              <wp:posOffset>1453717</wp:posOffset>
            </wp:positionH>
            <wp:positionV relativeFrom="line">
              <wp:posOffset>207448</wp:posOffset>
            </wp:positionV>
            <wp:extent cx="2300064" cy="551199"/>
            <wp:effectExtent l="0" t="0" r="0" b="0"/>
            <wp:wrapTopAndBottom distT="152400" distB="152400"/>
            <wp:docPr id="107374186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nd.jpg"/>
                    <pic:cNvPicPr>
                      <a:picLocks noChangeAspect="1"/>
                    </pic:cNvPicPr>
                  </pic:nvPicPr>
                  <pic:blipFill>
                    <a:blip r:embed="rId4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064" cy="5511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在［</w:t>
      </w:r>
      <w:r>
        <w:rPr>
          <w:rFonts w:ascii="Helvetica" w:cs="Arial Unicode MS" w:hAnsi="Helvetica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］中，我们展示了延伸到</w:t>
      </w:r>
      <w:r>
        <w:rPr>
          <w:rFonts w:ascii="Helvetica" w:cs="Arial Unicode MS" w:hAnsi="Helvetica"/>
          <w:rtl w:val="0"/>
        </w:rPr>
        <w:t>copulas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函数更为一般性的结论，而不仅仅是高斯</w:t>
      </w:r>
      <w:r>
        <w:rPr>
          <w:rFonts w:ascii="Helvetica" w:cs="Arial Unicode MS" w:hAnsi="Helvetica"/>
          <w:rtl w:val="0"/>
        </w:rPr>
        <w:t>copulas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函数。（例如</w:t>
      </w:r>
      <w:r>
        <w:rPr>
          <w:rFonts w:ascii="Helvetica" w:cs="Arial Unicode MS" w:hAnsi="Helvetica"/>
          <w:rtl w:val="0"/>
          <w:lang w:val="en-US"/>
        </w:rPr>
        <w:t>Gordon[5]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探究的波浪形函数）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1"/>
      <w:footerReference w:type="default" r:id="rId42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3.jpeg"/><Relationship Id="rId17" Type="http://schemas.openxmlformats.org/officeDocument/2006/relationships/image" Target="media/image14.jpeg"/><Relationship Id="rId18" Type="http://schemas.openxmlformats.org/officeDocument/2006/relationships/image" Target="media/image15.jpeg"/><Relationship Id="rId19" Type="http://schemas.openxmlformats.org/officeDocument/2006/relationships/image" Target="media/image16.jpeg"/><Relationship Id="rId20" Type="http://schemas.openxmlformats.org/officeDocument/2006/relationships/image" Target="media/image17.jpeg"/><Relationship Id="rId21" Type="http://schemas.openxmlformats.org/officeDocument/2006/relationships/image" Target="media/image18.jpeg"/><Relationship Id="rId22" Type="http://schemas.openxmlformats.org/officeDocument/2006/relationships/image" Target="media/image19.jpeg"/><Relationship Id="rId23" Type="http://schemas.openxmlformats.org/officeDocument/2006/relationships/image" Target="media/image20.jpeg"/><Relationship Id="rId24" Type="http://schemas.openxmlformats.org/officeDocument/2006/relationships/image" Target="media/image21.jpeg"/><Relationship Id="rId25" Type="http://schemas.openxmlformats.org/officeDocument/2006/relationships/image" Target="media/image22.jpeg"/><Relationship Id="rId26" Type="http://schemas.openxmlformats.org/officeDocument/2006/relationships/image" Target="media/image23.jpeg"/><Relationship Id="rId27" Type="http://schemas.openxmlformats.org/officeDocument/2006/relationships/image" Target="media/image24.jpeg"/><Relationship Id="rId28" Type="http://schemas.openxmlformats.org/officeDocument/2006/relationships/image" Target="media/image25.jpeg"/><Relationship Id="rId29" Type="http://schemas.openxmlformats.org/officeDocument/2006/relationships/image" Target="media/image26.jpeg"/><Relationship Id="rId30" Type="http://schemas.openxmlformats.org/officeDocument/2006/relationships/image" Target="media/image27.jpeg"/><Relationship Id="rId31" Type="http://schemas.openxmlformats.org/officeDocument/2006/relationships/image" Target="media/image28.jpeg"/><Relationship Id="rId32" Type="http://schemas.openxmlformats.org/officeDocument/2006/relationships/image" Target="media/image29.jpeg"/><Relationship Id="rId33" Type="http://schemas.openxmlformats.org/officeDocument/2006/relationships/image" Target="media/image30.jpeg"/><Relationship Id="rId34" Type="http://schemas.openxmlformats.org/officeDocument/2006/relationships/image" Target="media/image31.jpeg"/><Relationship Id="rId35" Type="http://schemas.openxmlformats.org/officeDocument/2006/relationships/image" Target="media/image32.jpeg"/><Relationship Id="rId36" Type="http://schemas.openxmlformats.org/officeDocument/2006/relationships/image" Target="media/image33.jpeg"/><Relationship Id="rId37" Type="http://schemas.openxmlformats.org/officeDocument/2006/relationships/image" Target="media/image34.jpeg"/><Relationship Id="rId38" Type="http://schemas.openxmlformats.org/officeDocument/2006/relationships/image" Target="media/image35.jpeg"/><Relationship Id="rId39" Type="http://schemas.openxmlformats.org/officeDocument/2006/relationships/image" Target="media/image36.jpeg"/><Relationship Id="rId40" Type="http://schemas.openxmlformats.org/officeDocument/2006/relationships/image" Target="media/image37.jpeg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