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CF562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한국철도공사법</w:t>
      </w:r>
    </w:p>
    <w:p w14:paraId="560E7E00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2026. 1. 2.]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21065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10. 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0504B832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철도운영과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044-201-4774</w:t>
      </w:r>
    </w:p>
    <w:p w14:paraId="211B02C0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2445362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한국철도공사를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높임으로써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철도산업과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3B24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0DFBB9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FAC3A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한국철도공사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30467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60B2B0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7F6E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하부조직을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CF9F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2C19EE0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CCEE8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자본금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22</w:t>
      </w:r>
      <w:r>
        <w:rPr>
          <w:rFonts w:ascii="HYSMyeongJo-Medium" w:eastAsia="HY중고딕" w:hAnsi="HYSMyeongJo-Medium" w:cs="HYSMyeongJo-Medium"/>
          <w:sz w:val="20"/>
          <w:szCs w:val="20"/>
        </w:rPr>
        <w:t>조원으로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E7EAD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10. 1.&gt;</w:t>
      </w:r>
    </w:p>
    <w:p w14:paraId="6D2A0C1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「국유재산법」에도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「철도산업발전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1F50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「국유재산의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56D5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03590E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932AA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D89A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하부조직의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B4C7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524C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1C4F95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29951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3. 25.&gt;</w:t>
      </w:r>
    </w:p>
    <w:p w14:paraId="3A48B2A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1F96AD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대리ㆍ대행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853F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1ADD54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06C5B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누설ㆍ도용의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임직원이거나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임직원이었던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도용하여서는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DBFF4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70DC51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309E0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유사명칭의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한국철도공사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2C5C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4. 6.]</w:t>
      </w:r>
    </w:p>
    <w:p w14:paraId="1BDAC8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3A8B2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3. 13.&gt;</w:t>
      </w:r>
    </w:p>
    <w:p w14:paraId="67F8E9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철도여객사업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화물운송사업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철도와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연계운송사업</w:t>
      </w:r>
    </w:p>
    <w:p w14:paraId="5315476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철도용품의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제작ㆍ판매ㆍ정비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임대사업</w:t>
      </w:r>
    </w:p>
    <w:p w14:paraId="7261D44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임대사업</w:t>
      </w:r>
    </w:p>
    <w:p w14:paraId="2E1A4E3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철도시설의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236548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역세권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956087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「철도의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철도시설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48F073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「물류정책기본법」에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물류사업으로서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E1457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「관광진흥법」에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관광사업으로서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D6E45F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정보화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A7DB9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44A7DC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C8A6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투자ㆍ융자ㆍ보조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9C90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75660A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BCBDD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손익금의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생기면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CAF7D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이월결손금의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補塡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292785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자본금의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이익금의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이익준비금으로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</w:t>
      </w:r>
    </w:p>
    <w:p w14:paraId="181FE3B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자본금과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이익금의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사업확장적립금으로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</w:t>
      </w:r>
    </w:p>
    <w:p w14:paraId="1A70E21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국고에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</w:p>
    <w:p w14:paraId="779D6B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생기면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사업확장적립금으로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적립금으로도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이익준비금으로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보전미달액은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이월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移越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25CF1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이익준비금과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사업확장적립금은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86066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56B0C3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446D4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202A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6.&gt;</w:t>
      </w:r>
    </w:p>
    <w:p w14:paraId="5F0F6D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F7F87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소멸시효는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원금은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045E0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확정되면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목적ㆍ규모ㆍ용도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운용계획을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6.&gt;</w:t>
      </w:r>
    </w:p>
    <w:p w14:paraId="0B98EA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04735D7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D44B4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차량ㆍ장비의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현대화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59E3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0A72C7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6B160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역세권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철도사업과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일반업무시설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판매시설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주차장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여객자동차터미널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화물터미널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역세권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행정적ㆍ재정적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39A8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59F843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3A55E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국유재산의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무상대부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「국유재산법」에도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국유재산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물품을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貸付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사용ㆍ수익하게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6CFD9D6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88D9F7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「철도산업발전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운영사업</w:t>
      </w:r>
    </w:p>
    <w:p w14:paraId="4C2B60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「국유재산법」에도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사용ㆍ수익을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영구시설물을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축조하게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290C3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사용ㆍ수익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C670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23D1D6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2E7FC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국유재산의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사용ㆍ수익을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국유재산을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轉貸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E925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94BA8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사용ㆍ수익하게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7F60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영구시설물을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3FAE70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222469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E380C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지도ㆍ감독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지도ㆍ감독한다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57D0D45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연도별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16F23B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철도서비스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FB8EA1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철도사업계획의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3F9FF7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철도시설ㆍ철도차량ㆍ열차운행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8CABF5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51BC1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64DE90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60257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자료제공의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철도사업과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기관ㆍ단체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5. 21.&gt;</w:t>
      </w:r>
    </w:p>
    <w:p w14:paraId="088B2F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21.&gt;</w:t>
      </w:r>
    </w:p>
    <w:p w14:paraId="5EB9CF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1947B05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448B9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「부동산등기법」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代位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4. 12.&gt;</w:t>
      </w:r>
    </w:p>
    <w:p w14:paraId="56ABEA1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1C410E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CEDA4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5. 21.&gt;</w:t>
      </w:r>
    </w:p>
    <w:p w14:paraId="48976BC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740F1A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7751A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5. 21.&gt;</w:t>
      </w:r>
    </w:p>
    <w:p w14:paraId="36832D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174B7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559E753D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B047C01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615F9D9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41EB840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21065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10. 1.&gt;(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정부조직법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298F2E7E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공포되었으나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F756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개정규정은</w:t>
      </w:r>
      <w:r>
        <w:rPr>
          <w:rFonts w:ascii="HYSMyeongJo-Medium" w:hAnsi="HYSMyeongJo-Medium" w:cs="HYSMyeongJo-Medium"/>
          <w:sz w:val="20"/>
          <w:szCs w:val="20"/>
        </w:rPr>
        <w:t xml:space="preserve"> 2026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공포되었으나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CF13BF" w14:textId="77777777" w:rsidR="00000000" w:rsidRDefault="00000000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</w:t>
      </w:r>
    </w:p>
    <w:p w14:paraId="56356937" w14:textId="77777777" w:rsidR="00000000" w:rsidRDefault="00000000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재정경제부장관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A125339" w14:textId="77777777" w:rsidR="00000000" w:rsidRDefault="00000000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C0F8F4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4BF90511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2B442855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>) 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&lt;499&gt;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70CBFF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&lt;500&gt; </w:t>
      </w:r>
      <w:r>
        <w:rPr>
          <w:rFonts w:ascii="HYSMyeongJo-Medium" w:hAnsi="HYSMyeongJo-Medium" w:cs="HYSMyeongJo-Medium"/>
          <w:sz w:val="20"/>
          <w:szCs w:val="20"/>
        </w:rPr>
        <w:t>한국철도공사법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14A07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기획재정부장관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재정경제부장관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5C070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&lt;501&gt;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&lt;626&gt;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1485D084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6C9D03EF" w14:textId="77777777" w:rsidR="00E85995" w:rsidRDefault="00E85995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E85995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45650" w14:textId="77777777" w:rsidR="00E85995" w:rsidRDefault="00E85995">
      <w:r>
        <w:separator/>
      </w:r>
    </w:p>
  </w:endnote>
  <w:endnote w:type="continuationSeparator" w:id="0">
    <w:p w14:paraId="0B202EE2" w14:textId="77777777" w:rsidR="00E85995" w:rsidRDefault="00E859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3F2D0ACF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DA7ED5D" w14:textId="3BDD4DE2" w:rsidR="00000000" w:rsidRDefault="00D67A49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47519005" wp14:editId="5AE26F86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E49F522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64DE5DB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577C77E" w14:textId="3AC14FE3" w:rsidR="00000000" w:rsidRDefault="00D67A49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1F0EFC8A" wp14:editId="29C66299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0150F" w14:textId="77777777" w:rsidR="00E85995" w:rsidRDefault="00E85995">
      <w:r>
        <w:separator/>
      </w:r>
    </w:p>
  </w:footnote>
  <w:footnote w:type="continuationSeparator" w:id="0">
    <w:p w14:paraId="25828413" w14:textId="77777777" w:rsidR="00E85995" w:rsidRDefault="00E859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E18E1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한국철도공사법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BC7"/>
    <w:rsid w:val="00145882"/>
    <w:rsid w:val="00BD4BC7"/>
    <w:rsid w:val="00D67A49"/>
    <w:rsid w:val="00E85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B3463A"/>
  <w14:defaultImageDpi w14:val="0"/>
  <w15:docId w15:val="{2DDC5BE1-B05C-4EDA-8A25-D7D55080A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766</Words>
  <Characters>4367</Characters>
  <Application>Microsoft Office Word</Application>
  <DocSecurity>0</DocSecurity>
  <Lines>36</Lines>
  <Paragraphs>10</Paragraphs>
  <ScaleCrop>false</ScaleCrop>
  <Company/>
  <LinksUpToDate>false</LinksUpToDate>
  <CharactersWithSpaces>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hyunjin kim</dc:creator>
  <cp:keywords/>
  <dc:description/>
  <cp:lastModifiedBy>hyunjin kim</cp:lastModifiedBy>
  <cp:revision>2</cp:revision>
  <dcterms:created xsi:type="dcterms:W3CDTF">2026-02-09T12:44:00Z</dcterms:created>
  <dcterms:modified xsi:type="dcterms:W3CDTF">2026-02-09T12:44:00Z</dcterms:modified>
</cp:coreProperties>
</file>