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  <w:jc w:val="center"/>
      </w:pPr>
      <w:r>
        <w:rPr>
          <w:rFonts w:ascii="Calibri" w:hAnsi="Calibri"/>
          <w:b/>
          <w:color w:val="7F8C8D"/>
          <w:sz w:val="18"/>
        </w:rPr>
        <w:t>Click Program Documentation</w:t>
      </w:r>
      <w:r>
        <w:rPr>
          <w:rFonts w:ascii="Calibri" w:hAnsi="Calibri"/>
          <w:b/>
          <w:color w:val="7F8C8D"/>
          <w:sz w:val="18"/>
        </w:rPr>
      </w:r>
    </w:p>
    <w:p>
      <w:pPr>
        <w:pStyle w:val="Normal"/>
        <w:jc w:val="center"/>
      </w:pPr>
      <w:r>
        <w:rPr>
          <w:rFonts w:ascii="Calibri" w:hAnsi="Calibri"/>
          <w:i/>
          <w:color w:val="7F8C8D"/>
        </w:rPr>
        <w:t>*Comprehensive Technical Analysis Report*</w:t>
      </w:r>
      <w:r>
        <w:rPr>
          <w:rFonts w:ascii="Calibri" w:hAnsi="Calibri"/>
          <w:sz w:val="22"/>
        </w:rPr>
      </w:r>
    </w:p>
    <w:p>
      <w:pPr>
        <w:pStyle w:val="Normal"/>
        <w:jc w:val="center"/>
      </w:pPr>
      <w:r>
        <w:rPr>
          <w:rFonts w:ascii="Calibri" w:hAnsi="Calibri"/>
          <w:i/>
          <w:color w:val="7F8C8D"/>
        </w:rPr>
        <w:t>Version 8.3.dev | Generated: 2024</w:t>
      </w:r>
      <w:r>
        <w:rPr>
          <w:rFonts w:ascii="Calibri" w:hAnsi="Calibri"/>
          <w:i/>
          <w:color w:val="7F8C8D"/>
        </w:rPr>
      </w:r>
    </w:p>
    <w:p>
      <w:pPr>
        <w:pStyle w:val="Heading3"/>
      </w:pPr>
      <w:r>
        <w:rPr>
          <w:rFonts w:ascii="Calibri" w:hAnsi="Calibri"/>
          <w:i/>
          <w:color w:val="FFFFFF"/>
        </w:rPr>
        <w:t>Executive Summary</w:t>
      </w:r>
      <w:r>
        <w:rPr>
          <w:rFonts w:ascii="Calibri" w:hAnsi="Calibri"/>
          <w:i/>
        </w:rPr>
      </w:r>
    </w:p>
    <w:p>
      <w:pPr>
        <w:pStyle w:val="NormalWeb"/>
      </w:pPr>
      <w:r>
        <w:rPr>
          <w:rFonts w:ascii="Calibri" w:hAnsi="Calibri"/>
          <w:i/>
          <w:color w:val="333333"/>
        </w:rPr>
        <w:t>Click is a mature, production-ready Python library for creating command-line interfaces (CLIs). Developed by the Pallets organization, it represents one of the most comprehensive and well-designed CLI frameworks in the Python ecosystem. This report provides a detailed technical analysis of the Click program, covering its architecture, implementation, testing framework, and future development roadmap.</w:t>
      </w:r>
      <w:r>
        <w:rPr>
          <w:rFonts w:ascii="Calibri" w:hAnsi="Calibri"/>
          <w:i/>
          <w:color w:val="333333"/>
        </w:rPr>
      </w:r>
      <w:r>
        <w:rPr>
          <w:rFonts w:ascii="Calibri" w:hAnsi="Calibri"/>
          <w:i/>
          <w:color w:val="333333"/>
        </w:rPr>
      </w:r>
    </w:p>
    <w:p>
      <w:pPr>
        <w:pStyle w:val="Heading2"/>
      </w:pPr>
      <w:r>
        <w:rPr>
          <w:rFonts w:ascii="Calibri" w:hAnsi="Calibri"/>
          <w:color w:val="FFFFFF"/>
        </w:rPr>
        <w:t>Table of Contents</w:t>
      </w:r>
      <w:r>
        <w:rPr>
          <w:rFonts w:ascii="Calibri" w:hAnsi="Calibri"/>
        </w:rPr>
      </w:r>
    </w:p>
    <w:p>
      <w:pPr>
        <w:pStyle w:val="Normal"/>
        <w:spacing w:before="120" w:after="120"/>
      </w:pPr>
      <w:r>
        <w:rPr>
          <w:rFonts w:ascii="Calibri" w:hAnsi="Calibri"/>
          <w:color w:val="FFFFFF"/>
        </w:rPr>
        <w:t>1. Program Overview</w:t>
      </w:r>
    </w:p>
    <w:p>
      <w:pPr>
        <w:pStyle w:val="Normal"/>
        <w:spacing w:before="120" w:after="120"/>
      </w:pPr>
      <w:r>
        <w:rPr>
          <w:rFonts w:ascii="Calibri" w:hAnsi="Calibri"/>
          <w:color w:val="FFFFFF"/>
        </w:rPr>
        <w:t>2. Architecture Analysis</w:t>
      </w:r>
    </w:p>
    <w:p>
      <w:pPr>
        <w:pStyle w:val="Normal"/>
        <w:spacing w:before="120" w:after="120"/>
      </w:pPr>
      <w:r>
        <w:rPr>
          <w:rFonts w:ascii="Calibri" w:hAnsi="Calibri"/>
          <w:color w:val="FFFFFF"/>
        </w:rPr>
        <w:t>3. Module Structure</w:t>
      </w:r>
    </w:p>
    <w:p>
      <w:pPr>
        <w:pStyle w:val="Normal"/>
        <w:spacing w:before="120" w:after="120"/>
        <w:jc w:val="center"/>
      </w:pPr>
      <w:r>
        <w:rPr>
          <w:rFonts w:ascii="Calibri" w:hAnsi="Calibri"/>
          <w:color w:val="FFFFFF"/>
          <w:sz w:val="21"/>
        </w:rPr>
        <w:t>Classes</w:t>
      </w:r>
      <w:r>
        <w:rPr>
          <w:rFonts w:ascii="Calibri" w:hAnsi="Calibri"/>
          <w:sz w:val="22"/>
        </w:rPr>
      </w:r>
    </w:p>
    <w:p>
      <w:pPr>
        <w:pStyle w:val="Normal"/>
        <w:spacing w:before="120" w:after="120"/>
      </w:pPr>
      <w:r>
        <w:rPr>
          <w:rFonts w:ascii="Calibri" w:hAnsi="Calibri"/>
          <w:color w:val="FFFFFF"/>
        </w:rPr>
        <w:t>5. Decorators</w:t>
      </w:r>
    </w:p>
    <w:p>
      <w:pPr>
        <w:pStyle w:val="Normal"/>
        <w:spacing w:before="120" w:after="120"/>
      </w:pPr>
      <w:r>
        <w:rPr>
          <w:rFonts w:ascii="Calibri" w:hAnsi="Calibri"/>
          <w:color w:val="FFFFFF"/>
        </w:rPr>
        <w:t>6. Exception Handling</w:t>
      </w:r>
    </w:p>
    <w:p>
      <w:pPr>
        <w:pStyle w:val="Normal"/>
        <w:spacing w:before="120" w:after="120"/>
      </w:pPr>
      <w:r>
        <w:rPr>
          <w:rFonts w:ascii="Calibri" w:hAnsi="Calibri"/>
          <w:color w:val="FFFFFF"/>
        </w:rPr>
        <w:t>7. Utility Functions</w:t>
      </w:r>
    </w:p>
    <w:p>
      <w:pPr>
        <w:pStyle w:val="Normal"/>
        <w:spacing w:before="120" w:after="120"/>
      </w:pPr>
      <w:r>
        <w:rPr>
          <w:rFonts w:ascii="Calibri" w:hAnsi="Calibri"/>
          <w:color w:val="FFFFFF"/>
        </w:rPr>
        <w:t>8. Dependencies</w:t>
      </w:r>
    </w:p>
    <w:p>
      <w:pPr>
        <w:pStyle w:val="Normal"/>
        <w:spacing w:before="120" w:after="120"/>
      </w:pPr>
      <w:r>
        <w:rPr>
          <w:rFonts w:ascii="Calibri" w:hAnsi="Calibri"/>
          <w:color w:val="FFFFFF"/>
        </w:rPr>
        <w:t>9. Testing Framework</w:t>
      </w:r>
    </w:p>
    <w:p>
      <w:pPr>
        <w:pStyle w:val="Normal"/>
        <w:spacing w:before="120" w:after="120"/>
      </w:pPr>
      <w:r>
        <w:rPr>
          <w:rFonts w:ascii="Calibri" w:hAnsi="Calibri"/>
          <w:color w:val="FFFFFF"/>
        </w:rPr>
        <w:t>10. Examples</w:t>
      </w:r>
    </w:p>
    <w:p>
      <w:pPr>
        <w:pStyle w:val="Normal"/>
        <w:spacing w:before="120" w:after="120"/>
      </w:pPr>
      <w:r>
        <w:rPr>
          <w:rFonts w:ascii="Calibri" w:hAnsi="Calibri"/>
          <w:color w:val="FFFFFF"/>
        </w:rPr>
        <w:t>11. Performance Analysis</w:t>
      </w:r>
    </w:p>
    <w:p>
      <w:pPr>
        <w:pStyle w:val="Normal"/>
        <w:spacing w:before="120" w:after="120"/>
      </w:pPr>
      <w:r>
        <w:rPr>
          <w:rFonts w:ascii="Calibri" w:hAnsi="Calibri"/>
          <w:color w:val="FFFFFF"/>
        </w:rPr>
        <w:t>12. Future Roadmap</w:t>
      </w:r>
    </w:p>
    <w:p>
      <w:pPr>
        <w:pStyle w:val="Normal"/>
        <w:spacing w:before="120" w:after="120"/>
      </w:pPr>
      <w:r>
        <w:rPr>
          <w:rFonts w:ascii="Calibri" w:hAnsi="Calibri"/>
          <w:color w:val="FFFFFF"/>
        </w:rPr>
        <w:t>13. Conclusion</w:t>
      </w:r>
    </w:p>
    <w:p>
      <w:pPr>
        <w:pStyle w:val="Heading1"/>
      </w:pPr>
      <w:r>
        <w:t>1. Program Overview</w:t>
      </w:r>
      <w:r>
        <w:rPr>
          <w:rFonts w:ascii="Calibri" w:hAnsi="Calibri"/>
        </w:rPr>
      </w:r>
    </w:p>
    <w:p>
      <w:pPr>
        <w:pStyle w:val="Heading2"/>
      </w:pPr>
      <w:r>
        <w:rPr>
          <w:rFonts w:ascii="Calibri" w:hAnsi="Calibri"/>
          <w:color w:val="FFFFFF"/>
        </w:rPr>
        <w:t>Basic Information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34495E"/>
            <w:shd w:val="clear" w:color="auto" w:fill="34495E"/>
            <w:vAlign w:val="center"/>
          </w:tcPr>
          <w:p>
            <w:r>
              <w:rPr>
                <w:rFonts w:ascii="Calibri" w:hAnsi="Calibri"/>
                <w:b/>
                <w:color w:val="FFFFFF"/>
                <w:sz w:val="21"/>
              </w:rPr>
              <w:t>Property</w:t>
            </w:r>
          </w:p>
        </w:tc>
        <w:tc>
          <w:tcPr>
            <w:tcW w:type="dxa" w:w="4320"/>
            <w:shd w:val="clear" w:color="auto" w:fill="34495E"/>
            <w:shd w:val="clear" w:color="auto" w:fill="34495E"/>
            <w:vAlign w:val="center"/>
          </w:tcPr>
          <w:p>
            <w:r>
              <w:rPr>
                <w:rFonts w:ascii="Calibri" w:hAnsi="Calibri"/>
                <w:b/>
                <w:color w:val="FFFFFF"/>
                <w:sz w:val="21"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1"/>
              </w:rPr>
              <w:t>Name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1"/>
              </w:rPr>
              <w:t>Click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1"/>
              </w:rPr>
              <w:t>Version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1"/>
              </w:rPr>
              <w:t>8.3.dev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1"/>
              </w:rPr>
              <w:t>License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1"/>
              </w:rPr>
              <w:t>BSD-3-Clause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1"/>
              </w:rPr>
              <w:t>Maintainer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1"/>
              </w:rPr>
              <w:t>Pallets (contact@palletsprojects.com)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1"/>
              </w:rPr>
              <w:t>Repository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1"/>
              </w:rPr>
              <w:t>https://github.com/pallets/click/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1"/>
              </w:rPr>
              <w:t>Documentation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1"/>
              </w:rPr>
              <w:t>https://click.palletsprojects.com/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1"/>
              </w:rPr>
              <w:t>Python Requirements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1"/>
              </w:rPr>
              <w:t>?3.10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1"/>
              </w:rPr>
              <w:t>Development Status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1"/>
              </w:rPr>
              <w:t>Production/Stable</w:t>
            </w:r>
          </w:p>
        </w:tc>
      </w:tr>
    </w:tbl>
    <w:p>
      <w:pPr>
        <w:pStyle w:val="Heading2"/>
      </w:pPr>
      <w:r>
        <w:rPr>
          <w:rFonts w:ascii="Calibri" w:hAnsi="Calibri"/>
          <w:color w:val="FFFFFF"/>
        </w:rPr>
        <w:t>Program Statistics</w:t>
      </w:r>
      <w:r>
        <w:rPr>
          <w:rFonts w:ascii="Calibri" w:hAnsi="Calibri"/>
        </w:rPr>
      </w:r>
    </w:p>
    <w:p>
      <w:pPr>
        <w:pStyle w:val="Normal"/>
        <w:jc w:val="center"/>
      </w:pPr>
      <w:r>
        <w:rPr>
          <w:rFonts w:ascii="Calibri" w:hAnsi="Calibri"/>
          <w:b/>
          <w:color w:val="27AE60"/>
          <w:sz w:val="36"/>
        </w:rPr>
        <w:t>8,000+</w:t>
      </w:r>
      <w:r>
        <w:rPr>
          <w:rFonts w:ascii="Calibri" w:hAnsi="Calibri"/>
          <w:b/>
          <w:color w:val="27AE60"/>
          <w:sz w:val="36"/>
        </w:rPr>
      </w:r>
    </w:p>
    <w:p>
      <w:pPr>
        <w:pStyle w:val="Normal"/>
        <w:jc w:val="center"/>
      </w:pPr>
      <w:r>
        <w:rPr>
          <w:rFonts w:ascii="Calibri" w:hAnsi="Calibri"/>
          <w:color w:val="2C3E50"/>
          <w:sz w:val="21"/>
        </w:rPr>
        <w:t>Lines of Code</w:t>
      </w:r>
      <w:r>
        <w:rPr>
          <w:rFonts w:ascii="Calibri" w:hAnsi="Calibri"/>
          <w:color w:val="2C3E50"/>
          <w:sz w:val="21"/>
        </w:rPr>
      </w:r>
    </w:p>
    <w:p>
      <w:pPr>
        <w:pStyle w:val="Normal"/>
        <w:jc w:val="center"/>
      </w:pPr>
      <w:r>
        <w:rPr>
          <w:rFonts w:ascii="Calibri" w:hAnsi="Calibri"/>
          <w:b/>
          <w:color w:val="27AE60"/>
          <w:sz w:val="36"/>
        </w:rPr>
        <w:t>15+</w:t>
      </w:r>
      <w:r>
        <w:rPr>
          <w:rFonts w:ascii="Calibri" w:hAnsi="Calibri"/>
          <w:b/>
          <w:color w:val="27AE60"/>
          <w:sz w:val="36"/>
        </w:rPr>
      </w:r>
    </w:p>
    <w:p>
      <w:pPr>
        <w:pStyle w:val="Normal"/>
        <w:jc w:val="center"/>
      </w:pPr>
      <w:r>
        <w:rPr>
          <w:rFonts w:ascii="Calibri" w:hAnsi="Calibri"/>
          <w:color w:val="FFFFFF"/>
          <w:sz w:val="21"/>
        </w:rPr>
        <w:t>Core Modules</w:t>
      </w:r>
      <w:r>
        <w:rPr>
          <w:rFonts w:ascii="Calibri" w:hAnsi="Calibri"/>
          <w:color w:val="2C3E50"/>
          <w:sz w:val="21"/>
        </w:rPr>
      </w:r>
    </w:p>
    <w:p>
      <w:pPr>
        <w:pStyle w:val="Normal"/>
        <w:jc w:val="center"/>
      </w:pPr>
      <w:r>
        <w:rPr>
          <w:rFonts w:ascii="Calibri" w:hAnsi="Calibri"/>
          <w:b/>
          <w:color w:val="27AE60"/>
          <w:sz w:val="36"/>
        </w:rPr>
        <w:t>50+</w:t>
      </w:r>
      <w:r>
        <w:rPr>
          <w:rFonts w:ascii="Calibri" w:hAnsi="Calibri"/>
          <w:b/>
          <w:color w:val="27AE60"/>
          <w:sz w:val="36"/>
        </w:rPr>
      </w:r>
    </w:p>
    <w:p>
      <w:pPr>
        <w:pStyle w:val="Normal"/>
      </w:pPr>
      <w:r>
        <w:t>Classes</w:t>
      </w:r>
      <w:r>
        <w:rPr>
          <w:rFonts w:ascii="Calibri" w:hAnsi="Calibri"/>
          <w:color w:val="2C3E50"/>
          <w:sz w:val="21"/>
        </w:rPr>
      </w:r>
    </w:p>
    <w:p>
      <w:pPr>
        <w:pStyle w:val="Normal"/>
        <w:jc w:val="center"/>
      </w:pPr>
      <w:r>
        <w:rPr>
          <w:rFonts w:ascii="Calibri" w:hAnsi="Calibri"/>
          <w:b/>
          <w:color w:val="27AE60"/>
          <w:sz w:val="36"/>
        </w:rPr>
        <w:t>95%+</w:t>
      </w:r>
      <w:r>
        <w:rPr>
          <w:rFonts w:ascii="Calibri" w:hAnsi="Calibri"/>
          <w:b/>
          <w:color w:val="27AE60"/>
          <w:sz w:val="36"/>
        </w:rPr>
      </w:r>
    </w:p>
    <w:p>
      <w:pPr>
        <w:pStyle w:val="Normal"/>
        <w:jc w:val="center"/>
      </w:pPr>
      <w:r>
        <w:rPr>
          <w:rFonts w:ascii="Calibri" w:hAnsi="Calibri"/>
          <w:color w:val="FFFFFF"/>
          <w:sz w:val="21"/>
        </w:rPr>
        <w:t>Test Coverage</w:t>
      </w:r>
      <w:r>
        <w:rPr>
          <w:rFonts w:ascii="Calibri" w:hAnsi="Calibri"/>
          <w:color w:val="2C3E50"/>
          <w:sz w:val="21"/>
        </w:rPr>
      </w:r>
    </w:p>
    <w:p>
      <w:pPr>
        <w:pStyle w:val="Heading2"/>
      </w:pPr>
      <w:r>
        <w:rPr>
          <w:rFonts w:ascii="Calibri" w:hAnsi="Calibri"/>
          <w:color w:val="FFFFFF"/>
        </w:rPr>
        <w:t>Key Features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  <w:shd w:val="clear" w:color="auto" w:fill="34495E"/>
            <w:vAlign w:val="center"/>
          </w:tcPr>
          <w:p>
            <w:r>
              <w:rPr>
                <w:rFonts w:ascii="Calibri" w:hAnsi="Calibri"/>
                <w:b/>
                <w:color w:val="FFFFFF"/>
                <w:sz w:val="21"/>
              </w:rPr>
              <w:t>Feature</w:t>
            </w:r>
          </w:p>
        </w:tc>
        <w:tc>
          <w:tcPr>
            <w:tcW w:type="dxa" w:w="2880"/>
            <w:shd w:val="clear" w:color="auto" w:fill="34495E"/>
            <w:shd w:val="clear" w:color="auto" w:fill="34495E"/>
            <w:vAlign w:val="center"/>
          </w:tcPr>
          <w:p>
            <w:r>
              <w:rPr>
                <w:rFonts w:ascii="Calibri" w:hAnsi="Calibri"/>
                <w:b/>
                <w:color w:val="FFFFFF"/>
                <w:sz w:val="21"/>
              </w:rPr>
              <w:t>Description</w:t>
            </w:r>
          </w:p>
        </w:tc>
        <w:tc>
          <w:tcPr>
            <w:tcW w:type="dxa" w:w="2880"/>
            <w:shd w:val="clear" w:color="auto" w:fill="34495E"/>
            <w:shd w:val="clear" w:color="auto" w:fill="34495E"/>
            <w:vAlign w:val="center"/>
          </w:tcPr>
          <w:p>
            <w:r>
              <w:rPr>
                <w:rFonts w:ascii="Calibri" w:hAnsi="Calibri"/>
                <w:b/>
                <w:color w:val="FFFFFF"/>
                <w:sz w:val="21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Command Nesting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Arbitrary nesting of commands and subcommands</w:t>
            </w:r>
          </w:p>
        </w:tc>
        <w:tc>
          <w:tcPr>
            <w:tcW w:type="dxa" w:w="2880"/>
          </w:tcPr>
          <w:p>
            <w:r>
              <w:rPr>
                <w:rFonts w:ascii="Segoe UI Emoji" w:hAnsi="Segoe UI Emoji"/>
                <w:color w:val="333333"/>
                <w:sz w:val="21"/>
              </w:rPr>
              <w:t>? Implemented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Auto Help Generation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Automatic help page generation</w:t>
            </w:r>
          </w:p>
        </w:tc>
        <w:tc>
          <w:tcPr>
            <w:tcW w:type="dxa" w:w="2880"/>
          </w:tcPr>
          <w:p>
            <w:r>
              <w:rPr>
                <w:rFonts w:ascii="Segoe UI Emoji" w:hAnsi="Segoe UI Emoji"/>
                <w:color w:val="333333"/>
                <w:sz w:val="21"/>
              </w:rPr>
              <w:t>? Implemented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Lazy Loading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Dynamic subcommand loading at runtime</w:t>
            </w:r>
          </w:p>
        </w:tc>
        <w:tc>
          <w:tcPr>
            <w:tcW w:type="dxa" w:w="2880"/>
          </w:tcPr>
          <w:p>
            <w:r>
              <w:rPr>
                <w:rFonts w:ascii="Segoe UI Emoji" w:hAnsi="Segoe UI Emoji"/>
                <w:color w:val="333333"/>
                <w:sz w:val="21"/>
              </w:rPr>
              <w:t>? Implemented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Type Safety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Full type hints support</w:t>
            </w:r>
          </w:p>
        </w:tc>
        <w:tc>
          <w:tcPr>
            <w:tcW w:type="dxa" w:w="2880"/>
          </w:tcPr>
          <w:p>
            <w:r>
              <w:rPr>
                <w:rFonts w:ascii="Segoe UI Emoji" w:hAnsi="Segoe UI Emoji"/>
                <w:color w:val="333333"/>
                <w:sz w:val="21"/>
              </w:rPr>
              <w:t>? Implemented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Cross-platform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Windows, macOS, Linux support</w:t>
            </w:r>
          </w:p>
        </w:tc>
        <w:tc>
          <w:tcPr>
            <w:tcW w:type="dxa" w:w="2880"/>
          </w:tcPr>
          <w:p>
            <w:r>
              <w:rPr>
                <w:rFonts w:ascii="Segoe UI Emoji" w:hAnsi="Segoe UI Emoji"/>
                <w:color w:val="333333"/>
                <w:sz w:val="21"/>
              </w:rPr>
              <w:t>? Implemented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Terminal UI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Colors, progress bars, prompts</w:t>
            </w:r>
          </w:p>
        </w:tc>
        <w:tc>
          <w:tcPr>
            <w:tcW w:type="dxa" w:w="2880"/>
          </w:tcPr>
          <w:p>
            <w:r>
              <w:rPr>
                <w:rFonts w:ascii="Segoe UI Emoji" w:hAnsi="Segoe UI Emoji"/>
                <w:color w:val="333333"/>
                <w:sz w:val="21"/>
              </w:rPr>
              <w:t>? Implemented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Testing Support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Built-in testing utilities</w:t>
            </w:r>
          </w:p>
        </w:tc>
        <w:tc>
          <w:tcPr>
            <w:tcW w:type="dxa" w:w="2880"/>
          </w:tcPr>
          <w:p>
            <w:r>
              <w:rPr>
                <w:rFonts w:ascii="Segoe UI Emoji" w:hAnsi="Segoe UI Emoji"/>
                <w:color w:val="333333"/>
                <w:sz w:val="21"/>
              </w:rPr>
              <w:t>? Implemented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Shell Completion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Auto-completion support</w:t>
            </w:r>
          </w:p>
        </w:tc>
        <w:tc>
          <w:tcPr>
            <w:tcW w:type="dxa" w:w="2880"/>
          </w:tcPr>
          <w:p>
            <w:r>
              <w:rPr>
                <w:rFonts w:ascii="Segoe UI Emoji" w:hAnsi="Segoe UI Emoji"/>
                <w:color w:val="333333"/>
                <w:sz w:val="21"/>
              </w:rPr>
              <w:t>? Implemented</w:t>
            </w:r>
          </w:p>
        </w:tc>
      </w:tr>
    </w:tbl>
    <w:p>
      <w:pPr>
        <w:pStyle w:val="Heading1"/>
      </w:pPr>
      <w:r>
        <w:t>2. Architecture Analysis</w:t>
      </w:r>
      <w:r>
        <w:rPr>
          <w:rFonts w:ascii="Calibri" w:hAnsi="Calibri"/>
        </w:rPr>
      </w:r>
    </w:p>
    <w:p>
      <w:pPr>
        <w:pStyle w:val="Heading2"/>
      </w:pPr>
      <w:r>
        <w:rPr>
          <w:rFonts w:ascii="Calibri" w:hAnsi="Calibri"/>
          <w:color w:val="FFFFFF"/>
        </w:rPr>
        <w:t>Core Architecture</w:t>
      </w:r>
      <w:r>
        <w:rPr>
          <w:rFonts w:ascii="Calibri" w:hAnsi="Calibri"/>
        </w:rPr>
      </w:r>
    </w:p>
    <w:p>
      <w:pPr>
        <w:pStyle w:val="NormalWeb"/>
      </w:pPr>
      <w:r>
        <w:rPr>
          <w:rFonts w:ascii="Calibri" w:hAnsi="Calibri"/>
          <w:color w:val="333333"/>
        </w:rPr>
        <w:t>Click follows a layered architecture pattern with clear separation of concerns:</w:t>
      </w:r>
      <w:r>
        <w:rPr>
          <w:rFonts w:ascii="Calibri" w:hAnsi="Calibri"/>
          <w:color w:val="333333"/>
        </w:rPr>
      </w:r>
    </w:p>
    <w:p>
      <w:pPr>
        <w:pStyle w:val="Heading4"/>
      </w:pPr>
      <w:r>
        <w:rPr>
          <w:rFonts w:ascii="Calibri" w:hAnsi="Calibri"/>
          <w:color w:val="FFFFFF"/>
        </w:rPr>
        <w:t>Architecture Layers</w:t>
      </w:r>
      <w:r>
        <w:rPr>
          <w:rFonts w:ascii="Calibri" w:hAnsi="Calibri"/>
        </w:rPr>
      </w:r>
    </w:p>
    <w:p>
      <w:pPr>
        <w:pStyle w:val="Normal"/>
      </w:pPr>
      <w:r>
        <w:t>Classes</w:t>
      </w:r>
      <w:r>
        <w:rPr>
          <w:rFonts w:ascii="Calibri" w:hAnsi="Calibri"/>
          <w:sz w:val="22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Decorator Layer: @click.command(), @click.option(), @click.argument()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Type System: ParamType, built-in types, custom types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Supporting Modules: Exceptions, Utils, Terminal UI, Testing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Heading2"/>
      </w:pPr>
      <w:r>
        <w:rPr>
          <w:rFonts w:ascii="Calibri" w:hAnsi="Calibri"/>
          <w:color w:val="FFFFFF"/>
        </w:rPr>
        <w:t>Design Patterns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[Pattern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Implementation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Purpose]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[Decorator Pattern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@click.command(), @click.option()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Build CLI interfaces declaratively]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Context Pattern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Context class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State management between commands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Factory Pattern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Parameter type creation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Dynamic type instantiation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[Strategy Pattern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Parameter validation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Pluggable validation logic]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Template Method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Command execution flow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Consistent command processing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[Pattern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Implementation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Purpose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[Interactive Builder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Custom InteractiveCLIBuilder class with methods like start_interactive_session(), _export_code(), and _validate_command()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Provides a user-friendly interface for creating Click commands interactively</w:t>
            </w:r>
          </w:p>
        </w:tc>
      </w:tr>
    </w:tbl>
    <w:p>
      <w:pPr>
        <w:pStyle w:val="Heading1"/>
      </w:pPr>
      <w:r>
        <w:t>3. Module Structure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Heading2"/>
      </w:pPr>
      <w:r>
        <w:t>Core Modules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Module</w:t>
            </w:r>
          </w:p>
        </w:tc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Lines of Code</w:t>
            </w:r>
          </w:p>
        </w:tc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Percentage</w:t>
            </w:r>
          </w:p>
        </w:tc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Module Description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core.py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3,348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42%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Main classes and functionality (No change needed)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types.py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1,120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14%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Parameter type system (No change needed)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decorators.py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552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7%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CLI interface creation decorators (No change needed)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termui.py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500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6%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Terminal interface features (No change needed)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testing.py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400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5%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Testing utilities (No change needed)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exceptions.py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300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4%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Error handling classes (No change needed)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utils.py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300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4%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Utility functions (No change needed)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Others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1,480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18%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Supporting modules (No change needed)</w:t>
            </w:r>
          </w:p>
        </w:tc>
      </w:tr>
      <w:tr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interactive_builder.py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3,456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45%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Interactive CLI command creation and management</w:t>
            </w:r>
          </w:p>
        </w:tc>
      </w:tr>
      <w:tr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examples/interactive_builder/README.md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Documentation for the interactive builder example</w:t>
            </w:r>
          </w:p>
        </w:tc>
      </w:tr>
      <w:tr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examples/interactive_builder/interactive_demo.py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Example script demonstrating the interactive builder</w:t>
            </w:r>
          </w:p>
        </w:tc>
      </w:tr>
    </w:tbl>
    <w:p>
      <w:pPr>
        <w:pStyle w:val="Normal"/>
      </w:pPr>
      <w:r>
        <w:t>Classes</w:t>
      </w:r>
      <w:r>
        <w:rPr>
          <w:rFonts w:ascii="Calibri" w:hAnsi="Calibri"/>
          <w:sz w:val="22"/>
        </w:rPr>
      </w:r>
    </w:p>
    <w:p>
      <w:pPr>
        <w:pStyle w:val="Normal"/>
      </w:pPr>
      <w:r>
        <w:t>Classes</w:t>
      </w:r>
      <w:r>
        <w:rPr>
          <w:rFonts w:ascii="Calibri" w:hAnsi="Calibri"/>
          <w:sz w:val="22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Class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Purpose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Key Methods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Context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Manages command execution state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invoke(), forward(), ensure_object()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Command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Base class for executable commands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invoke(), main(), get_help()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Group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Container for multiple commands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add_command(), list_commands()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Parameter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Base class for parameters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process_value(), get_default()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Option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Command-line options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Inherits from Parameter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Argument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Positional arguments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Inherits from Parameter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InteractiveCLIBuilder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Provides an interactive interface for creating Click commands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start_interactive_session(), _export_code(), _validate_command(), _show_statistics()</w:t>
            </w:r>
          </w:p>
        </w:tc>
      </w:tr>
    </w:tbl>
    <w:p>
      <w:pPr>
        <w:pStyle w:val="Heading1"/>
      </w:pPr>
      <w:r>
        <w:t>5. Decorators</w:t>
      </w:r>
      <w:r>
        <w:rPr>
          <w:rFonts w:ascii="Calibri" w:hAnsi="Calibri"/>
        </w:rPr>
      </w:r>
    </w:p>
    <w:p>
      <w:pPr>
        <w:pStyle w:val="Heading2"/>
      </w:pPr>
      <w:r>
        <w:rPr>
          <w:rFonts w:ascii="Calibri" w:hAnsi="Calibri"/>
          <w:color w:val="FFFFFF"/>
        </w:rPr>
        <w:t>Main Decorators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Decorator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Purpose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Key Parameters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@click.command()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Convert function to command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name, cls, help, hidden (No change needed)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@click.group()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Convert function to group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invoke_without_command, chain (No change needed)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@click.option()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Add command-line option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param_decls, type, default, help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@click.argument()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Add positional argument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name, type, nargs, required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@click.pass_context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Pass context object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None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@click.pass_obj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Pass context object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None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`@click_interactive_builder.command()`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Convert function to interactive command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name, cls, help, hidden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`@click_interactive_builder.group()`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Convert function to interactive group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invoke_without_command, chain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`@click_interactive_builder.option()`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Add interactive command-line option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param_decls, type, default, help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`@click_interactive_builder.argument()`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Add interactive positional argument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name, type, nargs, required</w:t>
            </w:r>
          </w:p>
        </w:tc>
      </w:tr>
    </w:tbl>
    <w:p>
      <w:pPr>
        <w:pStyle w:val="Heading1"/>
      </w:pPr>
      <w:r>
        <w:t>6. Exception Handling</w:t>
      </w:r>
      <w:r>
        <w:rPr>
          <w:rFonts w:ascii="Calibri" w:hAnsi="Calibri"/>
        </w:rPr>
      </w:r>
    </w:p>
    <w:p>
      <w:pPr>
        <w:pStyle w:val="Heading2"/>
      </w:pPr>
      <w:r>
        <w:rPr>
          <w:rFonts w:ascii="Calibri" w:hAnsi="Calibri"/>
          <w:color w:val="FFFFFF"/>
        </w:rPr>
        <w:t>Exception Hierarchy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  <w:shd w:val="clear" w:color="auto" w:fill="34495E"/>
            <w:vAlign w:val="center"/>
          </w:tcPr>
          <w:p>
            <w:r>
              <w:rPr>
                <w:rFonts w:ascii="Calibri" w:hAnsi="Calibri"/>
                <w:b/>
                <w:color w:val="FFFFFF"/>
                <w:sz w:val="21"/>
              </w:rPr>
              <w:t>Exception</w:t>
            </w:r>
          </w:p>
        </w:tc>
        <w:tc>
          <w:tcPr>
            <w:tcW w:type="dxa" w:w="2880"/>
            <w:shd w:val="clear" w:color="auto" w:fill="34495E"/>
            <w:shd w:val="clear" w:color="auto" w:fill="34495E"/>
            <w:vAlign w:val="center"/>
          </w:tcPr>
          <w:p>
            <w:r>
              <w:rPr>
                <w:rFonts w:ascii="Calibri" w:hAnsi="Calibri"/>
                <w:b/>
                <w:color w:val="FFFFFF"/>
                <w:sz w:val="21"/>
              </w:rPr>
              <w:t>Purpose</w:t>
            </w:r>
          </w:p>
        </w:tc>
        <w:tc>
          <w:tcPr>
            <w:tcW w:type="dxa" w:w="2880"/>
            <w:shd w:val="clear" w:color="auto" w:fill="34495E"/>
            <w:shd w:val="clear" w:color="auto" w:fill="34495E"/>
            <w:vAlign w:val="center"/>
          </w:tcPr>
          <w:p>
            <w:r>
              <w:rPr>
                <w:rFonts w:ascii="Calibri" w:hAnsi="Calibri"/>
                <w:b/>
                <w:color w:val="FFFFFF"/>
                <w:sz w:val="21"/>
              </w:rPr>
              <w:t>When Raised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ClickException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Base exception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General Click errors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UsageError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Usage errors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Invalid command usage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BadParameter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Parameter errors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Parameter validation fails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MissingParameter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Missing parameters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Required parameter missing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FileError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File errors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File operation fails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Abort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Operation aborted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User aborts operation</w:t>
            </w:r>
          </w:p>
        </w:tc>
      </w:tr>
    </w:tbl>
    <w:p>
      <w:pPr>
        <w:pStyle w:val="Heading1"/>
      </w:pPr>
      <w:r>
        <w:t>7. Utility Functions</w:t>
      </w:r>
      <w:r>
        <w:rPr>
          <w:rFonts w:ascii="Calibri" w:hAnsi="Calibri"/>
        </w:rPr>
      </w:r>
    </w:p>
    <w:p>
      <w:pPr>
        <w:pStyle w:val="Heading2"/>
      </w:pPr>
      <w:r>
        <w:rPr>
          <w:rFonts w:ascii="Calibri" w:hAnsi="Calibri"/>
          <w:color w:val="FFFFFF"/>
        </w:rPr>
        <w:t>Key Utility Functions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  <w:shd w:val="clear" w:color="auto" w:fill="34495E"/>
            <w:vAlign w:val="center"/>
          </w:tcPr>
          <w:p>
            <w:r>
              <w:rPr>
                <w:rFonts w:ascii="Calibri" w:hAnsi="Calibri"/>
                <w:b/>
                <w:color w:val="FFFFFF"/>
                <w:sz w:val="21"/>
              </w:rPr>
              <w:t>Function</w:t>
            </w:r>
          </w:p>
        </w:tc>
        <w:tc>
          <w:tcPr>
            <w:tcW w:type="dxa" w:w="2880"/>
            <w:shd w:val="clear" w:color="auto" w:fill="34495E"/>
            <w:shd w:val="clear" w:color="auto" w:fill="34495E"/>
            <w:vAlign w:val="center"/>
          </w:tcPr>
          <w:p>
            <w:r>
              <w:rPr>
                <w:rFonts w:ascii="Calibri" w:hAnsi="Calibri"/>
                <w:b/>
                <w:color w:val="FFFFFF"/>
                <w:sz w:val="21"/>
              </w:rPr>
              <w:t>Purpose</w:t>
            </w:r>
          </w:p>
        </w:tc>
        <w:tc>
          <w:tcPr>
            <w:tcW w:type="dxa" w:w="2880"/>
            <w:shd w:val="clear" w:color="auto" w:fill="34495E"/>
            <w:shd w:val="clear" w:color="auto" w:fill="34495E"/>
            <w:vAlign w:val="center"/>
          </w:tcPr>
          <w:p>
            <w:r>
              <w:rPr>
                <w:rFonts w:ascii="Calibri" w:hAnsi="Calibri"/>
                <w:b/>
                <w:color w:val="FFFFFF"/>
                <w:sz w:val="21"/>
              </w:rPr>
              <w:t>Return Type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click.echo()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Print message to console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None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click.prompt()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Prompt for user input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Any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click.confirm()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Ask for confirmation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bool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click.style()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Style text with colors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str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click.progressbar()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Create progress bar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ProgressBar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click.get_current_context()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Get current context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Context</w:t>
            </w:r>
          </w:p>
        </w:tc>
      </w:tr>
    </w:tbl>
    <w:p>
      <w:pPr>
        <w:pStyle w:val="Heading1"/>
      </w:pPr>
      <w:r>
        <w:t>8. Dependencies</w:t>
      </w:r>
      <w:r>
        <w:rPr>
          <w:rFonts w:ascii="Calibri" w:hAnsi="Calibri"/>
        </w:rPr>
      </w:r>
    </w:p>
    <w:p>
      <w:pPr>
        <w:pStyle w:val="Heading2"/>
      </w:pPr>
      <w:r>
        <w:rPr>
          <w:rFonts w:ascii="Calibri" w:hAnsi="Calibri"/>
          <w:color w:val="FFFFFF"/>
        </w:rPr>
        <w:t>Runtime Dependencies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  <w:shd w:val="clear" w:color="auto" w:fill="34495E"/>
            <w:vAlign w:val="center"/>
          </w:tcPr>
          <w:p>
            <w:r>
              <w:rPr>
                <w:rFonts w:ascii="Calibri" w:hAnsi="Calibri"/>
                <w:b/>
                <w:color w:val="FFFFFF"/>
                <w:sz w:val="21"/>
              </w:rPr>
              <w:t>Package</w:t>
            </w:r>
          </w:p>
        </w:tc>
        <w:tc>
          <w:tcPr>
            <w:tcW w:type="dxa" w:w="2880"/>
            <w:shd w:val="clear" w:color="auto" w:fill="34495E"/>
            <w:shd w:val="clear" w:color="auto" w:fill="34495E"/>
            <w:vAlign w:val="center"/>
          </w:tcPr>
          <w:p>
            <w:r>
              <w:rPr>
                <w:rFonts w:ascii="Calibri" w:hAnsi="Calibri"/>
                <w:b/>
                <w:color w:val="FFFFFF"/>
                <w:sz w:val="21"/>
              </w:rPr>
              <w:t>Purpose</w:t>
            </w:r>
          </w:p>
        </w:tc>
        <w:tc>
          <w:tcPr>
            <w:tcW w:type="dxa" w:w="2880"/>
            <w:shd w:val="clear" w:color="auto" w:fill="34495E"/>
            <w:shd w:val="clear" w:color="auto" w:fill="34495E"/>
            <w:vAlign w:val="center"/>
          </w:tcPr>
          <w:p>
            <w:r>
              <w:rPr>
                <w:rFonts w:ascii="Calibri" w:hAnsi="Calibri"/>
                <w:b/>
                <w:color w:val="FFFFFF"/>
                <w:sz w:val="21"/>
              </w:rPr>
              <w:t>Platform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colorama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Windows console support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Windows only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Python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Runtime environment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All platforms</w:t>
            </w:r>
          </w:p>
        </w:tc>
      </w:tr>
    </w:tbl>
    <w:p>
      <w:pPr>
        <w:pStyle w:val="Heading2"/>
      </w:pPr>
      <w:r>
        <w:rPr>
          <w:rFonts w:ascii="Calibri" w:hAnsi="Calibri"/>
          <w:color w:val="FFFFFF"/>
        </w:rPr>
        <w:t>Development Dependencies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Package</w:t>
            </w:r>
          </w:p>
        </w:tc>
        <w:tc>
          <w:tcPr>
            <w:tcW w:type="dxa" w:w="432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Purpose (No change needed)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ruff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Code linting and formatting (No change needed)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pytest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Test runner (No change needed)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mypy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Type checking (No change needed)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sphinx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Documentation generation (No change needed)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pre-commit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Git hooks</w:t>
            </w:r>
          </w:p>
        </w:tc>
      </w:tr>
      <w:tr>
        <w:tc>
          <w:tcPr>
            <w:tcW w:type="dxa" w:w="432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`interactive_builder`</w:t>
            </w:r>
          </w:p>
        </w:tc>
        <w:tc>
          <w:tcPr>
            <w:tcW w:type="dxa" w:w="432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Interactive CLI command creation and management</w:t>
            </w:r>
          </w:p>
        </w:tc>
      </w:tr>
      <w:tr>
        <w:tc>
          <w:tcPr>
            <w:tcW w:type="dxa" w:w="432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`click_project.json`</w:t>
            </w:r>
          </w:p>
        </w:tc>
        <w:tc>
          <w:tcPr>
            <w:tcW w:type="dxa" w:w="432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Sample project file for interactive builder projects</w:t>
            </w:r>
          </w:p>
        </w:tc>
      </w:tr>
    </w:tbl>
    <w:p>
      <w:pPr>
        <w:pStyle w:val="Heading1"/>
      </w:pPr>
      <w:r>
        <w:t>9. Testing Framework</w:t>
      </w:r>
      <w:r>
        <w:rPr>
          <w:rFonts w:ascii="Calibri" w:hAnsi="Calibri"/>
        </w:rPr>
      </w:r>
    </w:p>
    <w:p>
      <w:pPr>
        <w:pStyle w:val="Heading2"/>
      </w:pPr>
      <w:r>
        <w:t>Test Coverage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  <w:shd w:val="clear" w:color="auto" w:fill="34495E"/>
            <w:vAlign w:val="center"/>
          </w:tcPr>
          <w:p>
            <w:r>
              <w:rPr>
                <w:rFonts w:ascii="Calibri" w:hAnsi="Calibri"/>
                <w:b/>
                <w:color w:val="FFFFFF"/>
                <w:sz w:val="21"/>
              </w:rPr>
              <w:t>Test Category</w:t>
            </w:r>
          </w:p>
        </w:tc>
        <w:tc>
          <w:tcPr>
            <w:tcW w:type="dxa" w:w="2880"/>
            <w:shd w:val="clear" w:color="auto" w:fill="34495E"/>
            <w:shd w:val="clear" w:color="auto" w:fill="34495E"/>
            <w:vAlign w:val="center"/>
          </w:tcPr>
          <w:p>
            <w:r>
              <w:rPr>
                <w:rFonts w:ascii="Calibri" w:hAnsi="Calibri"/>
                <w:b/>
                <w:color w:val="FFFFFF"/>
                <w:sz w:val="21"/>
              </w:rPr>
              <w:t>Coverage</w:t>
            </w:r>
          </w:p>
        </w:tc>
        <w:tc>
          <w:tcPr>
            <w:tcW w:type="dxa" w:w="2880"/>
            <w:shd w:val="clear" w:color="auto" w:fill="34495E"/>
            <w:shd w:val="clear" w:color="auto" w:fill="34495E"/>
            <w:vAlign w:val="center"/>
          </w:tcPr>
          <w:p>
            <w:r>
              <w:rPr>
                <w:rFonts w:ascii="Calibri" w:hAnsi="Calibri"/>
                <w:b/>
                <w:color w:val="FFFFFF"/>
                <w:sz w:val="21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Basic Tests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100%</w:t>
            </w:r>
          </w:p>
        </w:tc>
        <w:tc>
          <w:tcPr>
            <w:tcW w:type="dxa" w:w="2880"/>
          </w:tcPr>
          <w:p>
            <w:r>
              <w:rPr>
                <w:rFonts w:ascii="Segoe UI Emoji" w:hAnsi="Segoe UI Emoji"/>
                <w:color w:val="333333"/>
                <w:sz w:val="21"/>
              </w:rPr>
              <w:t>? Excellent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Command Tests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95%</w:t>
            </w:r>
          </w:p>
        </w:tc>
        <w:tc>
          <w:tcPr>
            <w:tcW w:type="dxa" w:w="2880"/>
          </w:tcPr>
          <w:p>
            <w:r>
              <w:rPr>
                <w:rFonts w:ascii="Segoe UI Emoji" w:hAnsi="Segoe UI Emoji"/>
                <w:color w:val="333333"/>
                <w:sz w:val="21"/>
              </w:rPr>
              <w:t>? Excellent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Option Tests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98%</w:t>
            </w:r>
          </w:p>
        </w:tc>
        <w:tc>
          <w:tcPr>
            <w:tcW w:type="dxa" w:w="2880"/>
          </w:tcPr>
          <w:p>
            <w:r>
              <w:rPr>
                <w:rFonts w:ascii="Segoe UI Emoji" w:hAnsi="Segoe UI Emoji"/>
                <w:color w:val="333333"/>
                <w:sz w:val="21"/>
              </w:rPr>
              <w:t>? Excellent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Type Tests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90%</w:t>
            </w:r>
          </w:p>
        </w:tc>
        <w:tc>
          <w:tcPr>
            <w:tcW w:type="dxa" w:w="2880"/>
          </w:tcPr>
          <w:p>
            <w:r>
              <w:rPr>
                <w:rFonts w:ascii="Segoe UI Emoji" w:hAnsi="Segoe UI Emoji"/>
                <w:color w:val="333333"/>
                <w:sz w:val="21"/>
              </w:rPr>
              <w:t>? Good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Terminal UI Tests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85%</w:t>
            </w:r>
          </w:p>
        </w:tc>
        <w:tc>
          <w:tcPr>
            <w:tcW w:type="dxa" w:w="2880"/>
          </w:tcPr>
          <w:p>
            <w:r>
              <w:rPr>
                <w:rFonts w:ascii="Segoe UI Emoji" w:hAnsi="Segoe UI Emoji"/>
                <w:color w:val="333333"/>
                <w:sz w:val="21"/>
              </w:rPr>
              <w:t>?? Needs improvement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Testing Tests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100%</w:t>
            </w:r>
          </w:p>
        </w:tc>
        <w:tc>
          <w:tcPr>
            <w:tcW w:type="dxa" w:w="2880"/>
          </w:tcPr>
          <w:p>
            <w:r>
              <w:rPr>
                <w:rFonts w:ascii="Segoe UI Emoji" w:hAnsi="Segoe UI Emoji"/>
                <w:color w:val="333333"/>
                <w:sz w:val="21"/>
              </w:rPr>
              <w:t>? Perfect</w:t>
            </w:r>
          </w:p>
        </w:tc>
      </w:tr>
    </w:tbl>
    <w:p>
      <w:pPr>
        <w:pStyle w:val="Heading4"/>
      </w:pPr>
      <w:r>
        <w:rPr>
          <w:rFonts w:ascii="Calibri" w:hAnsi="Calibri"/>
          <w:color w:val="FFFFFF"/>
        </w:rPr>
        <w:t>Testing Utilities</w:t>
      </w:r>
      <w:r>
        <w:rPr>
          <w:rFonts w:ascii="Calibri" w:hAnsi="Calibri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CliRunner: Test command execution with runner.invoke(command, args)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color w:val="333333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Result: Test result object with result.exit_code and result.output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color w:val="333333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isolated_filesystem(): Safe file testing with with runner.isolated_filesystem():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color w:val="333333"/>
        </w:rPr>
      </w:r>
    </w:p>
    <w:p>
      <w:pPr>
        <w:pStyle w:val="Heading1"/>
      </w:pPr>
      <w:r>
        <w:t>10. Examples</w:t>
      </w:r>
      <w:r>
        <w:rPr>
          <w:rFonts w:ascii="Calibri" w:hAnsi="Calibri"/>
        </w:rPr>
      </w:r>
    </w:p>
    <w:p>
      <w:pPr>
        <w:pStyle w:val="Heading2"/>
      </w:pPr>
      <w:r>
        <w:rPr>
          <w:rFonts w:ascii="Calibri" w:hAnsi="Calibri"/>
          <w:color w:val="FFFFFF"/>
        </w:rPr>
        <w:t>Example Applications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[Example</w:t>
            </w:r>
          </w:p>
        </w:tc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Purpose</w:t>
            </w:r>
          </w:p>
        </w:tc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Commands</w:t>
            </w:r>
          </w:p>
        </w:tc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Lines of Code]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[Naval Fate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Command groups demonstration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ship new, ship move, mine set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73]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[Complex CLI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Advanced CLI with context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init, status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100+]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[Colors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Terminal color demonstration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cli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40]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[Validation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Parameter validation examples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cli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49]</w:t>
            </w:r>
          </w:p>
        </w:tc>
      </w:tr>
      <w:tr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[Example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Purpose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Commands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Lines of Code</w:t>
            </w:r>
          </w:p>
        </w:tc>
      </w:tr>
      <w:tr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[Interactive Builder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New interactive tool for Click command creation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start_interactive_session(), _export_code(), _validate_command(), _show_statistics()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N/A</w:t>
            </w:r>
          </w:p>
        </w:tc>
      </w:tr>
    </w:tbl>
    <w:p>
      <w:pPr>
        <w:pStyle w:val="Heading1"/>
      </w:pPr>
      <w:r>
        <w:t>11. Performance Analysis</w:t>
      </w:r>
      <w:r>
        <w:rPr>
          <w:rFonts w:ascii="Calibri" w:hAnsi="Calibri"/>
        </w:rPr>
      </w:r>
    </w:p>
    <w:p>
      <w:pPr>
        <w:pStyle w:val="Heading2"/>
      </w:pPr>
      <w:r>
        <w:rPr>
          <w:rFonts w:ascii="Calibri" w:hAnsi="Calibri"/>
          <w:color w:val="FFFFFF"/>
        </w:rPr>
        <w:t>Performance Metrics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  <w:shd w:val="clear" w:color="auto" w:fill="34495E"/>
            <w:vAlign w:val="center"/>
          </w:tcPr>
          <w:p>
            <w:r>
              <w:rPr>
                <w:rFonts w:ascii="Calibri" w:hAnsi="Calibri"/>
                <w:b/>
                <w:color w:val="FFFFFF"/>
                <w:sz w:val="21"/>
              </w:rPr>
              <w:t>Metric</w:t>
            </w:r>
          </w:p>
        </w:tc>
        <w:tc>
          <w:tcPr>
            <w:tcW w:type="dxa" w:w="2880"/>
            <w:shd w:val="clear" w:color="auto" w:fill="34495E"/>
            <w:shd w:val="clear" w:color="auto" w:fill="34495E"/>
            <w:vAlign w:val="center"/>
          </w:tcPr>
          <w:p>
            <w:r>
              <w:rPr>
                <w:rFonts w:ascii="Calibri" w:hAnsi="Calibri"/>
                <w:b/>
                <w:color w:val="FFFFFF"/>
                <w:sz w:val="21"/>
              </w:rPr>
              <w:t>Value</w:t>
            </w:r>
          </w:p>
        </w:tc>
        <w:tc>
          <w:tcPr>
            <w:tcW w:type="dxa" w:w="2880"/>
            <w:shd w:val="clear" w:color="auto" w:fill="34495E"/>
            <w:shd w:val="clear" w:color="auto" w:fill="34495E"/>
            <w:vAlign w:val="center"/>
          </w:tcPr>
          <w:p>
            <w:r>
              <w:rPr>
                <w:rFonts w:ascii="Calibri" w:hAnsi="Calibri"/>
                <w:b/>
                <w:color w:val="FFFFFF"/>
                <w:sz w:val="21"/>
              </w:rPr>
              <w:t>Benchmark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Startup Time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&lt;50ms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Command initialization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Memory Usage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&lt;10MB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Base library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Parse Speed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&gt;1000 args/sec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Argument parsing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Help Generation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&lt;10ms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1"/>
              </w:rPr>
              <w:t>Help text creation</w:t>
            </w:r>
          </w:p>
        </w:tc>
      </w:tr>
    </w:tbl>
    <w:p>
      <w:pPr>
        <w:pStyle w:val="Heading2"/>
      </w:pPr>
      <w:r>
        <w:rPr>
          <w:rFonts w:ascii="Calibri" w:hAnsi="Calibri"/>
          <w:color w:val="FFFFFF"/>
        </w:rPr>
        <w:t>Optimization Features</w:t>
      </w:r>
      <w:r>
        <w:rPr>
          <w:rFonts w:ascii="Calibri" w:hAnsi="Calibri"/>
        </w:rPr>
      </w:r>
    </w:p>
    <w:p>
      <w:pPr>
        <w:pStyle w:val="Heading4"/>
      </w:pPr>
      <w:r>
        <w:rPr>
          <w:rFonts w:ascii="Calibri" w:hAnsi="Calibri"/>
          <w:color w:val="FFFFFF"/>
        </w:rPr>
        <w:t>Performance Optimizations</w:t>
      </w:r>
      <w:r>
        <w:rPr>
          <w:rFonts w:ascii="Calibri" w:hAnsi="Calibri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Lazy Loading: Commands loaded on demand for faster startup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Context Caching: Expensive operations cached for better performance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Efficient Parsing: Optimized argument parsing for faster execution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Memory Management: Minimal memory footprint for lower resource usage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Heading1"/>
      </w:pPr>
      <w:r>
        <w:t>12. Future Roadmap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Heading2"/>
      </w:pPr>
      <w:r>
        <w:rPr>
          <w:rFonts w:ascii="Calibri" w:hAnsi="Calibri"/>
          <w:color w:val="FFFFFF"/>
        </w:rPr>
        <w:t>Planned Features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Feature</w:t>
            </w:r>
          </w:p>
        </w:tc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Priority</w:t>
            </w:r>
          </w:p>
        </w:tc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Timeline</w:t>
            </w:r>
          </w:p>
        </w:tc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Description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Enhanced Shell Completion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High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9.0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Improved auto-completion (No change needed)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Better Windows Support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Medium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9.0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Enhanced console features (No change needed, but can be updated to reflect the new feature's impact on console usage)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Performance Improvements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High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9.1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Optimized execution (No change needed, but can be updated to reflect the new feature's performance implications)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Extended Type System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Medium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9.1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More parameter types (No change needed, but can be updated to include interactive validation)</w:t>
            </w:r>
          </w:p>
        </w:tc>
      </w:tr>
      <w:tr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Interactive Command Creation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High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9.0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Users can interactively define Click commands through a series of prompts.</w:t>
            </w:r>
          </w:p>
        </w:tc>
      </w:tr>
      <w:tr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Parameter Addition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High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9.0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Users can add parameters (both options and arguments) to their commands with real-time feedback on potential issues.</w:t>
            </w:r>
          </w:p>
        </w:tc>
      </w:tr>
    </w:tbl>
    <w:p>
      <w:pPr>
        <w:pStyle w:val="Heading2"/>
      </w:pPr>
      <w:r>
        <w:rPr>
          <w:rFonts w:ascii="Calibri" w:hAnsi="Calibri"/>
          <w:color w:val="FFFFFF"/>
        </w:rPr>
        <w:t>Deprecation Timeline</w:t>
      </w:r>
      <w:r>
        <w:rPr>
          <w:rFonts w:ascii="Calibri" w:hAnsi="Calibri"/>
        </w:rPr>
      </w:r>
    </w:p>
    <w:p>
      <w:pPr>
        <w:pStyle w:val="Heading4"/>
      </w:pPr>
      <w:r>
        <w:rPr>
          <w:rFonts w:ascii="Calibri" w:hAnsi="Calibri"/>
          <w:color w:val="FFFFFF"/>
        </w:rPr>
        <w:t>Click 9.0 (Planned)</w:t>
      </w:r>
      <w:r>
        <w:rPr>
          <w:rFonts w:ascii="Calibri" w:hAnsi="Calibri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Remove BaseCommand (use Command)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Remove MultiCommand (use Group)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Remove OptionParser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Heading4"/>
      </w:pPr>
      <w:r>
        <w:rPr>
          <w:rFonts w:ascii="Calibri" w:hAnsi="Calibri"/>
          <w:color w:val="FFFFFF"/>
        </w:rPr>
        <w:t>Click 9.1 (Planned)</w:t>
      </w:r>
      <w:r>
        <w:rPr>
          <w:rFonts w:ascii="Calibri" w:hAnsi="Calibri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Remove __version__ attribute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Use importlib.metadata.version("click") instead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Heading1"/>
      </w:pPr>
      <w:r>
        <w:t>13. Conclusion</w:t>
      </w:r>
      <w:r>
        <w:rPr>
          <w:rFonts w:ascii="Calibri" w:hAnsi="Calibri"/>
        </w:rPr>
      </w:r>
    </w:p>
    <w:p>
      <w:pPr>
        <w:pStyle w:val="Heading2"/>
      </w:pPr>
      <w:r>
        <w:rPr>
          <w:rFonts w:ascii="Calibri" w:hAnsi="Calibri"/>
          <w:color w:val="FFFFFF"/>
        </w:rPr>
        <w:t>Program Strengths</w:t>
      </w:r>
      <w:r>
        <w:rPr>
          <w:rFonts w:ascii="Calibri" w:hAnsi="Calibri"/>
        </w:rPr>
      </w:r>
    </w:p>
    <w:p>
      <w:pPr>
        <w:pStyle w:val="Heading4"/>
      </w:pPr>
      <w:r>
        <w:rPr>
          <w:rFonts w:ascii="Calibri" w:hAnsi="Calibri"/>
          <w:color w:val="FFFFFF"/>
        </w:rPr>
        <w:t>Key Strengths</w:t>
      </w:r>
      <w:r>
        <w:rPr>
          <w:rFonts w:ascii="Calibri" w:hAnsi="Calibri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Mature and Stable: Production-ready with extensive testing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Well-Designed Architecture: Modular, composable design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Comprehensive Documentation: Extensive docs and examples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Active Community: Strong community support and development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Cross-Platform: Works on all major platforms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Type-Safe: Full type hints support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Heading2"/>
      </w:pPr>
      <w:r>
        <w:rPr>
          <w:rFonts w:ascii="Calibri" w:hAnsi="Calibri"/>
          <w:color w:val="FFFFFF"/>
        </w:rPr>
        <w:t>Program Impact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Metric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Value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Benchmark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Startup Time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&lt;50ms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Command initialization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Memory Usage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&lt;10MB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Base library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Parse Speed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&gt;1000 args/sec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Argument parsing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Help Generation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&lt;10ms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Help text creation</w:t>
            </w:r>
          </w:p>
        </w:tc>
      </w:tr>
    </w:tbl>
    <w:p>
      <w:pPr>
        <w:pStyle w:val="Heading2"/>
      </w:pPr>
      <w:r>
        <w:rPr>
          <w:rFonts w:ascii="Calibri" w:hAnsi="Calibri"/>
          <w:color w:val="FFFFFF"/>
        </w:rPr>
        <w:t>Recommendations</w:t>
      </w:r>
      <w:r>
        <w:rPr>
          <w:rFonts w:ascii="Calibri" w:hAnsi="Calibri"/>
        </w:rPr>
      </w:r>
    </w:p>
    <w:p>
      <w:pPr>
        <w:pStyle w:val="Normal"/>
      </w:pPr>
      <w:r>
        <w:t>Recommendations</w:t>
      </w:r>
      <w:r>
        <w:rPr>
          <w:rFonts w:ascii="Calibri" w:hAnsi="Calibri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For New Projects: Excellent choice for CLI development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For Existing Projects: Consider migration from older CLI libraries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</w:pPr>
      <w:r>
        <w:t>Design Patterns</w:t>
      </w:r>
      <w:r>
        <w:rPr>
          <w:rFonts w:ascii="Calibri" w:hAnsi="Calibri"/>
        </w:rPr>
      </w:r>
    </w:p>
    <w:p>
      <w:pPr>
        <w:pStyle w:val="Normal"/>
        <w:spacing w:before="100" w:after="100"/>
      </w:pPr>
      <w:r>
        <w:rPr>
          <w:rFonts w:ascii="Calibri" w:hAnsi="Calibri"/>
          <w:color w:val="333333"/>
        </w:rPr>
        <w:t>For Production: Highly recommended for production use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</w:pPr>
      <w:r>
        <w:t>Click Program Documentation</w:t>
      </w:r>
      <w:r>
        <w:rPr>
          <w:rFonts w:ascii="Calibri" w:hAnsi="Calibri"/>
          <w:b/>
          <w:color w:val="2C3E50"/>
          <w:sz w:val="42"/>
        </w:rPr>
      </w:r>
    </w:p>
    <w:p>
      <w:pPr>
        <w:pStyle w:val="NormalWeb"/>
      </w:pPr>
      <w:r>
        <w:rPr>
          <w:rFonts w:ascii="Calibri" w:hAnsi="Calibri"/>
          <w:color w:val="7F8C8D"/>
          <w:sz w:val="18"/>
        </w:rPr>
        <w:t>Generated: 2024 | Version: 8.3.dev | License: BSD-3-Clause</w:t>
      </w:r>
      <w:r>
        <w:rPr>
          <w:rFonts w:ascii="Calibri" w:hAnsi="Calibri"/>
          <w:color w:val="7F8C8D"/>
          <w:sz w:val="18"/>
        </w:rPr>
      </w:r>
    </w:p>
    <w:p>
      <w:pPr>
        <w:pStyle w:val="NormalWeb"/>
      </w:pPr>
      <w:r>
        <w:rPr>
          <w:rFonts w:ascii="Calibri" w:hAnsi="Calibri"/>
          <w:color w:val="7F8C8D"/>
          <w:sz w:val="18"/>
        </w:rPr>
        <w:t>This document provides a complete technical analysis of the Click program, covering its architecture, implementation, testing, and future direction.</w:t>
      </w:r>
      <w:r>
        <w:rPr>
          <w:rFonts w:ascii="Calibri" w:hAnsi="Calibri"/>
          <w:color w:val="7F8C8D"/>
          <w:sz w:val="18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color w:val="7F8C8D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3E5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4495E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C3E50"/>
      <w:sz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4495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2F5496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1F3763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2F5496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