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hAnsi="Calibri"/>
          <w:i/>
          <w:color w:val="7F8C8D"/>
        </w:rPr>
        <w:t>Version 8.4.dev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r>
        <w:t>5. Decorators and Validation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r>
        <w:t>10. Examples and Validation Demos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