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3E5A012" w14:textId="77777777" w:rsidR="00BD7DDD" w:rsidRDefault="00BD7DDD" w:rsidP="00BD7DDD">
      <w:pPr>
        <w:pStyle w:val="a4"/>
        <w:ind w:firstLine="1687"/>
        <w:rPr>
          <w:sz w:val="84"/>
          <w:szCs w:val="84"/>
        </w:rPr>
      </w:pPr>
    </w:p>
    <w:p w14:paraId="5B3AB358" w14:textId="77777777" w:rsidR="00584670" w:rsidRDefault="00584670" w:rsidP="00584670">
      <w:pPr>
        <w:ind w:firstLine="420"/>
      </w:pPr>
    </w:p>
    <w:p w14:paraId="75FF2AE1" w14:textId="77777777" w:rsidR="00584670" w:rsidRDefault="00584670" w:rsidP="00584670">
      <w:pPr>
        <w:ind w:firstLine="420"/>
      </w:pPr>
    </w:p>
    <w:p w14:paraId="591CF9DD" w14:textId="77777777" w:rsidR="00584670" w:rsidRDefault="00584670" w:rsidP="00584670">
      <w:pPr>
        <w:ind w:firstLine="420"/>
      </w:pPr>
    </w:p>
    <w:p w14:paraId="47AA8480" w14:textId="77777777" w:rsidR="00584670" w:rsidRDefault="00584670" w:rsidP="00584670">
      <w:pPr>
        <w:ind w:firstLine="420"/>
      </w:pPr>
    </w:p>
    <w:p w14:paraId="73AA0DF2" w14:textId="77777777" w:rsidR="00584670" w:rsidRDefault="00584670" w:rsidP="00584670">
      <w:pPr>
        <w:ind w:firstLine="420"/>
      </w:pPr>
    </w:p>
    <w:p w14:paraId="5DE5E8E2" w14:textId="77777777" w:rsidR="00584670" w:rsidRDefault="00584670" w:rsidP="00584670">
      <w:pPr>
        <w:ind w:firstLine="420"/>
      </w:pPr>
    </w:p>
    <w:p w14:paraId="58241C90" w14:textId="77777777" w:rsidR="00584670" w:rsidRDefault="00584670" w:rsidP="00584670">
      <w:pPr>
        <w:ind w:firstLine="420"/>
      </w:pPr>
    </w:p>
    <w:p w14:paraId="7C68A0D1" w14:textId="77777777" w:rsidR="00584670" w:rsidRPr="00584670" w:rsidRDefault="00584670" w:rsidP="00584670">
      <w:pPr>
        <w:ind w:firstLine="420"/>
      </w:pPr>
    </w:p>
    <w:p w14:paraId="54EE7054" w14:textId="352C696D" w:rsidR="00BD7DDD" w:rsidRDefault="00584670" w:rsidP="00490247">
      <w:pPr>
        <w:pStyle w:val="a4"/>
        <w:ind w:firstLineChars="23" w:firstLine="194"/>
        <w:rPr>
          <w:sz w:val="84"/>
          <w:szCs w:val="84"/>
        </w:rPr>
      </w:pPr>
      <w:bookmarkStart w:id="0" w:name="_Toc3217023"/>
      <w:bookmarkStart w:id="1" w:name="_Toc7121428"/>
      <w:r>
        <w:rPr>
          <w:rFonts w:hint="eastAsia"/>
          <w:sz w:val="84"/>
          <w:szCs w:val="84"/>
        </w:rPr>
        <w:t>S</w:t>
      </w:r>
      <w:r>
        <w:rPr>
          <w:sz w:val="84"/>
          <w:szCs w:val="84"/>
        </w:rPr>
        <w:t>mart Sea</w:t>
      </w:r>
      <w:bookmarkEnd w:id="0"/>
      <w:r>
        <w:rPr>
          <w:sz w:val="84"/>
          <w:szCs w:val="84"/>
        </w:rPr>
        <w:t>t</w:t>
      </w:r>
      <w:bookmarkEnd w:id="1"/>
    </w:p>
    <w:p w14:paraId="5A5830D6" w14:textId="68BF984B" w:rsidR="00584670" w:rsidRPr="00584670" w:rsidRDefault="000B2059" w:rsidP="00490247">
      <w:pPr>
        <w:ind w:firstLineChars="41" w:firstLine="197"/>
        <w:jc w:val="center"/>
        <w:rPr>
          <w:sz w:val="48"/>
          <w:szCs w:val="48"/>
        </w:rPr>
      </w:pPr>
      <w:r>
        <w:rPr>
          <w:sz w:val="48"/>
          <w:szCs w:val="48"/>
        </w:rPr>
        <w:t>Risk Plan V1.0</w:t>
      </w:r>
    </w:p>
    <w:p w14:paraId="04567848" w14:textId="77777777" w:rsidR="00BD7DDD" w:rsidRDefault="00551B77" w:rsidP="00BD7DDD">
      <w:pPr>
        <w:ind w:firstLine="482"/>
        <w:jc w:val="center"/>
        <w:rPr>
          <w:sz w:val="24"/>
        </w:rPr>
      </w:pPr>
      <w:r>
        <w:rPr>
          <w:rFonts w:hint="eastAsia"/>
          <w:b/>
          <w:bCs/>
          <w:sz w:val="24"/>
        </w:rPr>
        <w:t>Group member</w:t>
      </w:r>
      <w:r w:rsidR="00BD7DDD">
        <w:rPr>
          <w:rFonts w:hint="eastAsia"/>
          <w:b/>
          <w:bCs/>
          <w:sz w:val="24"/>
        </w:rPr>
        <w:t>s</w:t>
      </w:r>
      <w:r>
        <w:rPr>
          <w:rFonts w:hint="eastAsia"/>
          <w:b/>
          <w:bCs/>
          <w:sz w:val="24"/>
        </w:rPr>
        <w:t>：</w:t>
      </w:r>
      <w:r>
        <w:rPr>
          <w:rFonts w:hint="eastAsia"/>
          <w:sz w:val="24"/>
        </w:rPr>
        <w:t xml:space="preserve">Hanyu Zhang, </w:t>
      </w:r>
      <w:proofErr w:type="spellStart"/>
      <w:r>
        <w:rPr>
          <w:rFonts w:hint="eastAsia"/>
          <w:sz w:val="24"/>
        </w:rPr>
        <w:t>Tinghui</w:t>
      </w:r>
      <w:proofErr w:type="spellEnd"/>
      <w:r>
        <w:rPr>
          <w:rFonts w:hint="eastAsia"/>
          <w:sz w:val="24"/>
        </w:rPr>
        <w:t xml:space="preserve"> Zhang, </w:t>
      </w:r>
      <w:proofErr w:type="spellStart"/>
      <w:r>
        <w:rPr>
          <w:rFonts w:hint="eastAsia"/>
          <w:sz w:val="24"/>
        </w:rPr>
        <w:t>Huiying</w:t>
      </w:r>
      <w:proofErr w:type="spellEnd"/>
      <w:r>
        <w:rPr>
          <w:rFonts w:hint="eastAsia"/>
          <w:sz w:val="24"/>
        </w:rPr>
        <w:t xml:space="preserve"> Han, </w:t>
      </w:r>
      <w:proofErr w:type="spellStart"/>
      <w:r>
        <w:rPr>
          <w:rFonts w:hint="eastAsia"/>
          <w:sz w:val="24"/>
        </w:rPr>
        <w:t>Yikang</w:t>
      </w:r>
      <w:proofErr w:type="spellEnd"/>
      <w:r>
        <w:rPr>
          <w:rFonts w:hint="eastAsia"/>
          <w:sz w:val="24"/>
        </w:rPr>
        <w:t xml:space="preserve"> Tao</w:t>
      </w:r>
    </w:p>
    <w:p w14:paraId="04512346" w14:textId="77777777" w:rsidR="00325962" w:rsidRDefault="00BD7DDD" w:rsidP="00584670">
      <w:pPr>
        <w:ind w:firstLine="420"/>
      </w:pPr>
      <w:r>
        <w:br w:type="page"/>
      </w:r>
    </w:p>
    <w:p w14:paraId="32303245" w14:textId="4897DD72" w:rsidR="00CD0E4B" w:rsidRDefault="00847458" w:rsidP="00543118">
      <w:pPr>
        <w:pStyle w:val="1"/>
        <w:ind w:firstLineChars="45" w:firstLine="199"/>
      </w:pPr>
      <w:r>
        <w:lastRenderedPageBreak/>
        <w:t>1 Risks</w:t>
      </w:r>
    </w:p>
    <w:p w14:paraId="7E055103" w14:textId="0477D88C" w:rsidR="00CD0E4B" w:rsidRDefault="00847458" w:rsidP="00847458">
      <w:pPr>
        <w:pStyle w:val="2"/>
        <w:numPr>
          <w:ilvl w:val="1"/>
          <w:numId w:val="31"/>
        </w:numPr>
        <w:ind w:firstLineChars="0"/>
      </w:pPr>
      <w:r>
        <w:t>Personnel Risk</w:t>
      </w:r>
    </w:p>
    <w:p w14:paraId="2906C9C8" w14:textId="266032C2" w:rsidR="00847458" w:rsidRDefault="00847458" w:rsidP="00847458">
      <w:pPr>
        <w:pStyle w:val="a7"/>
        <w:numPr>
          <w:ilvl w:val="0"/>
          <w:numId w:val="32"/>
        </w:numPr>
        <w:ind w:firstLineChars="0"/>
      </w:pPr>
      <w:r>
        <w:rPr>
          <w:rFonts w:hint="eastAsia"/>
        </w:rPr>
        <w:t>T</w:t>
      </w:r>
      <w:r>
        <w:t xml:space="preserve">eam member time and </w:t>
      </w:r>
      <w:proofErr w:type="gramStart"/>
      <w:r>
        <w:t>other</w:t>
      </w:r>
      <w:proofErr w:type="gramEnd"/>
      <w:r>
        <w:t xml:space="preserve"> things conflict.</w:t>
      </w:r>
    </w:p>
    <w:p w14:paraId="5387F113" w14:textId="0164A253" w:rsidR="00847458" w:rsidRDefault="00847458" w:rsidP="00847458">
      <w:pPr>
        <w:pStyle w:val="a7"/>
        <w:numPr>
          <w:ilvl w:val="0"/>
          <w:numId w:val="32"/>
        </w:numPr>
        <w:ind w:firstLineChars="0"/>
      </w:pPr>
      <w:r>
        <w:rPr>
          <w:rFonts w:hint="eastAsia"/>
        </w:rPr>
        <w:t>T</w:t>
      </w:r>
      <w:r>
        <w:t>eam members can’t participate for a long time.</w:t>
      </w:r>
    </w:p>
    <w:p w14:paraId="0CB3EAAD" w14:textId="41E064A7" w:rsidR="00847458" w:rsidRPr="00847458" w:rsidRDefault="00847458" w:rsidP="00847458">
      <w:pPr>
        <w:pStyle w:val="a7"/>
        <w:numPr>
          <w:ilvl w:val="0"/>
          <w:numId w:val="32"/>
        </w:numPr>
        <w:ind w:firstLineChars="0"/>
        <w:rPr>
          <w:rFonts w:hint="eastAsia"/>
        </w:rPr>
      </w:pPr>
      <w:r>
        <w:rPr>
          <w:rFonts w:hint="eastAsia"/>
        </w:rPr>
        <w:t>T</w:t>
      </w:r>
      <w:r>
        <w:t>he project manager is unreasonable in assigning team members, which makes the subsequent work impossible.</w:t>
      </w:r>
    </w:p>
    <w:p w14:paraId="1531A71C" w14:textId="089F29CF" w:rsidR="00CD0E4B" w:rsidRDefault="00847458" w:rsidP="00847458">
      <w:pPr>
        <w:pStyle w:val="2"/>
        <w:numPr>
          <w:ilvl w:val="1"/>
          <w:numId w:val="31"/>
        </w:numPr>
        <w:ind w:firstLineChars="0"/>
      </w:pPr>
      <w:r>
        <w:t>Technical Risk</w:t>
      </w:r>
    </w:p>
    <w:p w14:paraId="579FC479" w14:textId="77777777" w:rsidR="00847458" w:rsidRDefault="00847458" w:rsidP="00847458">
      <w:pPr>
        <w:pStyle w:val="a7"/>
        <w:numPr>
          <w:ilvl w:val="0"/>
          <w:numId w:val="34"/>
        </w:numPr>
        <w:ind w:firstLineChars="0"/>
      </w:pPr>
      <w:bookmarkStart w:id="2" w:name="_Toc7121432"/>
      <w:r>
        <w:t>Technical failure.</w:t>
      </w:r>
    </w:p>
    <w:p w14:paraId="065D762E" w14:textId="0A1E5EEF" w:rsidR="00847458" w:rsidRDefault="00847458" w:rsidP="00847458">
      <w:pPr>
        <w:pStyle w:val="a7"/>
        <w:numPr>
          <w:ilvl w:val="0"/>
          <w:numId w:val="34"/>
        </w:numPr>
        <w:ind w:firstLineChars="0"/>
      </w:pPr>
      <w:r w:rsidRPr="00847458">
        <w:t>Difficulties in technical problems cannot be solved, lack of systematic technical training</w:t>
      </w:r>
      <w:r>
        <w:t>.</w:t>
      </w:r>
    </w:p>
    <w:p w14:paraId="4A2CA0EF" w14:textId="20719965" w:rsidR="00847458" w:rsidRPr="00847458" w:rsidRDefault="00847458" w:rsidP="00847458">
      <w:pPr>
        <w:pStyle w:val="a7"/>
        <w:numPr>
          <w:ilvl w:val="0"/>
          <w:numId w:val="34"/>
        </w:numPr>
        <w:ind w:firstLineChars="0"/>
      </w:pPr>
      <w:r>
        <w:rPr>
          <w:rFonts w:hint="eastAsia"/>
        </w:rPr>
        <w:t>L</w:t>
      </w:r>
      <w:r>
        <w:t>ack of support between new technologies and existing technologies.</w:t>
      </w:r>
    </w:p>
    <w:p w14:paraId="054C0341" w14:textId="6E5A62D7" w:rsidR="00CD0E4B" w:rsidRDefault="00551B77" w:rsidP="00543118">
      <w:pPr>
        <w:pStyle w:val="2"/>
        <w:ind w:firstLineChars="62" w:firstLine="199"/>
      </w:pPr>
      <w:r>
        <w:rPr>
          <w:rFonts w:hint="eastAsia"/>
        </w:rPr>
        <w:t xml:space="preserve">1.3 </w:t>
      </w:r>
      <w:bookmarkEnd w:id="2"/>
      <w:r w:rsidR="00847458">
        <w:t>Demand Risk</w:t>
      </w:r>
    </w:p>
    <w:p w14:paraId="3DABE8C8" w14:textId="033FBC11" w:rsidR="00FD2AC2" w:rsidRDefault="00847458" w:rsidP="00847458">
      <w:pPr>
        <w:pStyle w:val="a7"/>
        <w:numPr>
          <w:ilvl w:val="0"/>
          <w:numId w:val="35"/>
        </w:numPr>
        <w:ind w:firstLineChars="0"/>
      </w:pPr>
      <w:bookmarkStart w:id="3" w:name="_Toc3281673"/>
      <w:r>
        <w:t>The needs within the group are constantly changing and constantly improving</w:t>
      </w:r>
    </w:p>
    <w:p w14:paraId="3F1E868F" w14:textId="29A244B4" w:rsidR="00847458" w:rsidRDefault="00847458" w:rsidP="00847458">
      <w:pPr>
        <w:pStyle w:val="a7"/>
        <w:numPr>
          <w:ilvl w:val="0"/>
          <w:numId w:val="35"/>
        </w:numPr>
        <w:ind w:firstLineChars="0"/>
      </w:pPr>
      <w:r>
        <w:rPr>
          <w:rFonts w:hint="eastAsia"/>
        </w:rPr>
        <w:t>T</w:t>
      </w:r>
      <w:r>
        <w:t xml:space="preserve">he cost is not enough, the equipment </w:t>
      </w:r>
      <w:proofErr w:type="spellStart"/>
      <w:r>
        <w:t>can not</w:t>
      </w:r>
      <w:proofErr w:type="spellEnd"/>
      <w:r>
        <w:t xml:space="preserve"> be purchased, the project </w:t>
      </w:r>
      <w:proofErr w:type="spellStart"/>
      <w:r>
        <w:t>can not</w:t>
      </w:r>
      <w:proofErr w:type="spellEnd"/>
      <w:r>
        <w:t xml:space="preserve"> advance the process.</w:t>
      </w:r>
    </w:p>
    <w:p w14:paraId="513265A9" w14:textId="117D489F" w:rsidR="00847458" w:rsidRPr="00FD2AC2" w:rsidRDefault="00847458" w:rsidP="00847458">
      <w:pPr>
        <w:pStyle w:val="a7"/>
        <w:numPr>
          <w:ilvl w:val="0"/>
          <w:numId w:val="35"/>
        </w:numPr>
        <w:ind w:firstLineChars="0"/>
      </w:pPr>
      <w:r>
        <w:rPr>
          <w:rFonts w:hint="eastAsia"/>
        </w:rPr>
        <w:t>D</w:t>
      </w:r>
      <w:r>
        <w:t>ue to lack of research, demand cannot meet users and market.</w:t>
      </w:r>
    </w:p>
    <w:p w14:paraId="2C6764A9" w14:textId="4465751A" w:rsidR="00B07B9B" w:rsidRPr="00E26FAA" w:rsidRDefault="00B07B9B" w:rsidP="00FD2AC2">
      <w:pPr>
        <w:pStyle w:val="2"/>
        <w:ind w:firstLineChars="62" w:firstLine="199"/>
      </w:pPr>
      <w:bookmarkStart w:id="4" w:name="_Toc7121433"/>
      <w:r w:rsidRPr="00E26FAA">
        <w:rPr>
          <w:rFonts w:hint="eastAsia"/>
        </w:rPr>
        <w:t xml:space="preserve">1.4 </w:t>
      </w:r>
      <w:bookmarkEnd w:id="3"/>
      <w:bookmarkEnd w:id="4"/>
      <w:r w:rsidR="00847458">
        <w:t>Compatibility Risk</w:t>
      </w:r>
    </w:p>
    <w:p w14:paraId="28F47893" w14:textId="7007A23D" w:rsidR="00B07B9B" w:rsidRPr="00847458" w:rsidRDefault="00847458" w:rsidP="00847458">
      <w:pPr>
        <w:pStyle w:val="a7"/>
        <w:numPr>
          <w:ilvl w:val="0"/>
          <w:numId w:val="36"/>
        </w:numPr>
        <w:ind w:firstLineChars="0"/>
        <w:rPr>
          <w:rFonts w:ascii="Arial" w:hAnsi="Arial" w:cs="Arial"/>
          <w:szCs w:val="21"/>
          <w:shd w:val="clear" w:color="auto" w:fill="F7F8FA"/>
        </w:rPr>
      </w:pPr>
      <w:r>
        <w:rPr>
          <w:rFonts w:hint="eastAsia"/>
        </w:rPr>
        <w:t>B</w:t>
      </w:r>
      <w:r>
        <w:t>ecause the project is an IoT project, after the module is developed alone, the module may be incompatible when it is summarized.</w:t>
      </w:r>
    </w:p>
    <w:p w14:paraId="62184BE3" w14:textId="086FF3E4" w:rsidR="0086103E" w:rsidRDefault="0086103E" w:rsidP="0086103E">
      <w:pPr>
        <w:pStyle w:val="2"/>
        <w:ind w:firstLineChars="62" w:firstLine="199"/>
      </w:pPr>
      <w:bookmarkStart w:id="5" w:name="_Toc7121434"/>
      <w:r>
        <w:rPr>
          <w:rFonts w:hint="eastAsia"/>
        </w:rPr>
        <w:t>1</w:t>
      </w:r>
      <w:r>
        <w:t xml:space="preserve">.5 </w:t>
      </w:r>
      <w:bookmarkEnd w:id="5"/>
      <w:r w:rsidR="00847458">
        <w:t>Management Risk</w:t>
      </w:r>
    </w:p>
    <w:p w14:paraId="06F1508C" w14:textId="77777777" w:rsidR="00847458" w:rsidRDefault="00847458" w:rsidP="00847458">
      <w:pPr>
        <w:pStyle w:val="a7"/>
        <w:numPr>
          <w:ilvl w:val="0"/>
          <w:numId w:val="30"/>
        </w:numPr>
        <w:ind w:firstLineChars="0"/>
      </w:pPr>
      <w:r>
        <w:t>The project manager has a poor plan when planning</w:t>
      </w:r>
      <w:r>
        <w:rPr>
          <w:rFonts w:hint="eastAsia"/>
        </w:rPr>
        <w:t>.</w:t>
      </w:r>
    </w:p>
    <w:p w14:paraId="72ABCEE5" w14:textId="77777777" w:rsidR="00847458" w:rsidRDefault="00847458" w:rsidP="00847458">
      <w:pPr>
        <w:pStyle w:val="a7"/>
        <w:numPr>
          <w:ilvl w:val="0"/>
          <w:numId w:val="30"/>
        </w:numPr>
        <w:ind w:firstLineChars="0"/>
      </w:pPr>
      <w:r>
        <w:rPr>
          <w:rFonts w:hint="eastAsia"/>
        </w:rPr>
        <w:t>T</w:t>
      </w:r>
      <w:r>
        <w:t>he project manager does not have a good understanding of the capabilities of the group during the division of labor.</w:t>
      </w:r>
    </w:p>
    <w:p w14:paraId="442D0CB6" w14:textId="77777777" w:rsidR="00847458" w:rsidRPr="00847458" w:rsidRDefault="00847458" w:rsidP="00847458">
      <w:pPr>
        <w:pStyle w:val="a7"/>
        <w:numPr>
          <w:ilvl w:val="0"/>
          <w:numId w:val="30"/>
        </w:numPr>
        <w:ind w:firstLineChars="0"/>
        <w:rPr>
          <w:rFonts w:hint="eastAsia"/>
        </w:rPr>
      </w:pPr>
      <w:r>
        <w:rPr>
          <w:rFonts w:hint="eastAsia"/>
        </w:rPr>
        <w:t>L</w:t>
      </w:r>
      <w:r>
        <w:t>ack of good communication between people in the project team.</w:t>
      </w:r>
    </w:p>
    <w:p w14:paraId="2F21D356" w14:textId="77777777" w:rsidR="00536520" w:rsidRPr="00847458" w:rsidRDefault="00536520" w:rsidP="0086103E">
      <w:pPr>
        <w:ind w:firstLine="420"/>
      </w:pPr>
    </w:p>
    <w:p w14:paraId="28053887" w14:textId="77777777" w:rsidR="00847458" w:rsidRDefault="00847458" w:rsidP="0086103E">
      <w:pPr>
        <w:ind w:firstLine="420"/>
      </w:pPr>
    </w:p>
    <w:p w14:paraId="35883F8D" w14:textId="2A5207E2" w:rsidR="00847458" w:rsidRDefault="00847458" w:rsidP="0086103E">
      <w:pPr>
        <w:ind w:firstLine="420"/>
        <w:rPr>
          <w:rFonts w:hint="eastAsia"/>
        </w:rPr>
        <w:sectPr w:rsidR="0084745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14:paraId="52D0E744" w14:textId="1230FB41" w:rsidR="00CD0E4B" w:rsidRDefault="00551B77" w:rsidP="00543118">
      <w:pPr>
        <w:pStyle w:val="1"/>
        <w:ind w:firstLineChars="45" w:firstLine="199"/>
      </w:pPr>
      <w:bookmarkStart w:id="6" w:name="_Toc7121435"/>
      <w:r>
        <w:rPr>
          <w:rFonts w:hint="eastAsia"/>
        </w:rPr>
        <w:lastRenderedPageBreak/>
        <w:t xml:space="preserve">2. </w:t>
      </w:r>
      <w:bookmarkEnd w:id="6"/>
      <w:r w:rsidR="004F05CA" w:rsidRPr="004F05CA">
        <w:t>Countermeasures</w:t>
      </w:r>
    </w:p>
    <w:p w14:paraId="3344FDEF" w14:textId="275E5FF0" w:rsidR="00CD0E4B" w:rsidRDefault="00551B77" w:rsidP="00543118">
      <w:pPr>
        <w:pStyle w:val="2"/>
        <w:ind w:firstLineChars="62" w:firstLine="199"/>
      </w:pPr>
      <w:bookmarkStart w:id="7" w:name="_Toc7121436"/>
      <w:r>
        <w:rPr>
          <w:rFonts w:hint="eastAsia"/>
        </w:rPr>
        <w:t xml:space="preserve">2.1 </w:t>
      </w:r>
      <w:bookmarkEnd w:id="7"/>
      <w:r w:rsidR="004E0F23">
        <w:t>Personnel Risk</w:t>
      </w:r>
    </w:p>
    <w:p w14:paraId="6A933095" w14:textId="027827D5" w:rsidR="00434862" w:rsidRDefault="00434862" w:rsidP="00434862">
      <w:pPr>
        <w:pStyle w:val="a7"/>
        <w:numPr>
          <w:ilvl w:val="0"/>
          <w:numId w:val="37"/>
        </w:numPr>
        <w:ind w:firstLineChars="0"/>
      </w:pPr>
      <w:r w:rsidRPr="00434862">
        <w:t>When developing a project plan, the time interval should be appropriately widened when assigning task time, taking into account the risk of time conflicts.</w:t>
      </w:r>
    </w:p>
    <w:p w14:paraId="569CCBE0" w14:textId="15E6E57A" w:rsidR="00434862" w:rsidRDefault="00434862" w:rsidP="00434862">
      <w:pPr>
        <w:pStyle w:val="a7"/>
        <w:numPr>
          <w:ilvl w:val="0"/>
          <w:numId w:val="37"/>
        </w:numPr>
        <w:ind w:firstLineChars="0"/>
      </w:pPr>
      <w:r w:rsidRPr="00434862">
        <w:t>Reassign project plans by assigning member tasks that cannot participate in the project to other members on average</w:t>
      </w:r>
      <w:r>
        <w:t>.</w:t>
      </w:r>
    </w:p>
    <w:p w14:paraId="55FE3915" w14:textId="302ADCD7" w:rsidR="00434862" w:rsidRPr="00434862" w:rsidRDefault="00434862" w:rsidP="00434862">
      <w:pPr>
        <w:pStyle w:val="a7"/>
        <w:numPr>
          <w:ilvl w:val="0"/>
          <w:numId w:val="37"/>
        </w:numPr>
        <w:ind w:firstLineChars="0"/>
        <w:rPr>
          <w:rFonts w:hint="eastAsia"/>
        </w:rPr>
      </w:pPr>
      <w:r w:rsidRPr="00434862">
        <w:t>Project managers should familiarize themselves with each member's areas of expertise and competency prior to developing a project plan to further develop project plans and schedules so that projects can be completed more efficiently.</w:t>
      </w:r>
    </w:p>
    <w:p w14:paraId="0D4EB61A" w14:textId="675B9EEA" w:rsidR="00CD0E4B" w:rsidRDefault="00551B77" w:rsidP="00543118">
      <w:pPr>
        <w:pStyle w:val="2"/>
        <w:ind w:firstLineChars="62" w:firstLine="199"/>
      </w:pPr>
      <w:bookmarkStart w:id="8" w:name="_Toc7121437"/>
      <w:r>
        <w:rPr>
          <w:rFonts w:hint="eastAsia"/>
        </w:rPr>
        <w:t xml:space="preserve">2.2 </w:t>
      </w:r>
      <w:bookmarkEnd w:id="8"/>
      <w:r w:rsidR="004E0F23">
        <w:t>Technical Risk</w:t>
      </w:r>
    </w:p>
    <w:p w14:paraId="40EC709E" w14:textId="0FCE5351" w:rsidR="00434862" w:rsidRDefault="00434862" w:rsidP="00434862">
      <w:pPr>
        <w:pStyle w:val="a7"/>
        <w:numPr>
          <w:ilvl w:val="0"/>
          <w:numId w:val="38"/>
        </w:numPr>
        <w:ind w:firstLineChars="0"/>
      </w:pPr>
      <w:r w:rsidRPr="00434862">
        <w:t>If the technical failure cannot be solved, you should replace the new technology or use other feasible tools as soon as possible. If necessary, you can give up the performance requirements and complete the basic functions first.</w:t>
      </w:r>
    </w:p>
    <w:p w14:paraId="795EFA4D" w14:textId="65CDFB5B" w:rsidR="00434862" w:rsidRDefault="00434862" w:rsidP="00434862">
      <w:pPr>
        <w:pStyle w:val="a7"/>
        <w:numPr>
          <w:ilvl w:val="0"/>
          <w:numId w:val="38"/>
        </w:numPr>
        <w:ind w:firstLineChars="0"/>
      </w:pPr>
      <w:r w:rsidRPr="00434862">
        <w:t>Seeking network or teacher help, you should also consider the learning time when planning your project.</w:t>
      </w:r>
    </w:p>
    <w:p w14:paraId="2A30BCC2" w14:textId="0C10C4B8" w:rsidR="00434862" w:rsidRPr="00434862" w:rsidRDefault="00434862" w:rsidP="00434862">
      <w:pPr>
        <w:pStyle w:val="a7"/>
        <w:numPr>
          <w:ilvl w:val="0"/>
          <w:numId w:val="38"/>
        </w:numPr>
        <w:ind w:firstLineChars="0"/>
        <w:rPr>
          <w:rFonts w:hint="eastAsia"/>
        </w:rPr>
      </w:pPr>
      <w:r w:rsidRPr="00434862">
        <w:t>Find compatibility support, if you can't be compatible, you can give up the use of new technology</w:t>
      </w:r>
    </w:p>
    <w:p w14:paraId="3C191487" w14:textId="498458A3" w:rsidR="004E0F23" w:rsidRDefault="00FD2AC2" w:rsidP="004E0F23">
      <w:pPr>
        <w:pStyle w:val="2"/>
        <w:ind w:firstLineChars="62" w:firstLine="199"/>
      </w:pPr>
      <w:bookmarkStart w:id="9" w:name="_Toc7121438"/>
      <w:r>
        <w:t>2</w:t>
      </w:r>
      <w:bookmarkEnd w:id="9"/>
      <w:r w:rsidR="004E0F23">
        <w:t>.3 Demand Risk</w:t>
      </w:r>
    </w:p>
    <w:p w14:paraId="75493A8E" w14:textId="71A29034" w:rsidR="00434862" w:rsidRDefault="007F6161" w:rsidP="007F6161">
      <w:pPr>
        <w:pStyle w:val="a7"/>
        <w:numPr>
          <w:ilvl w:val="0"/>
          <w:numId w:val="39"/>
        </w:numPr>
        <w:ind w:firstLineChars="0"/>
      </w:pPr>
      <w:r w:rsidRPr="007F6161">
        <w:t>Modify the project plan in time according to different needs</w:t>
      </w:r>
      <w:r>
        <w:t>.</w:t>
      </w:r>
    </w:p>
    <w:p w14:paraId="0483176D" w14:textId="00137C9F" w:rsidR="007F6161" w:rsidRDefault="007F6161" w:rsidP="007F6161">
      <w:pPr>
        <w:pStyle w:val="a7"/>
        <w:numPr>
          <w:ilvl w:val="0"/>
          <w:numId w:val="39"/>
        </w:numPr>
        <w:ind w:firstLineChars="0"/>
      </w:pPr>
      <w:r w:rsidRPr="007F6161">
        <w:t>On the basis of meeting the project plan, seek low-cost equipment, if it is unable to meet the current requirements, adjust project requirements or think about other solutions in a timely manner.</w:t>
      </w:r>
    </w:p>
    <w:p w14:paraId="06A08A8D" w14:textId="25164CAF" w:rsidR="007F6161" w:rsidRPr="00434862" w:rsidRDefault="007F6161" w:rsidP="007F6161">
      <w:pPr>
        <w:pStyle w:val="a7"/>
        <w:numPr>
          <w:ilvl w:val="0"/>
          <w:numId w:val="39"/>
        </w:numPr>
        <w:ind w:firstLineChars="0"/>
        <w:rPr>
          <w:rFonts w:hint="eastAsia"/>
        </w:rPr>
      </w:pPr>
      <w:r w:rsidRPr="007F6161">
        <w:t>Before doing the project plan, do a good job in market research and use iteration when you complete the project. You can find test users to participate in the development work.</w:t>
      </w:r>
    </w:p>
    <w:p w14:paraId="5EDEF371" w14:textId="6037691F" w:rsidR="004E0F23" w:rsidRDefault="004E0F23" w:rsidP="004E0F23">
      <w:pPr>
        <w:pStyle w:val="2"/>
        <w:ind w:firstLineChars="62" w:firstLine="199"/>
      </w:pPr>
      <w:r>
        <w:t>2.</w:t>
      </w:r>
      <w:r>
        <w:t>4</w:t>
      </w:r>
      <w:r>
        <w:t xml:space="preserve"> </w:t>
      </w:r>
      <w:r>
        <w:t>Com</w:t>
      </w:r>
      <w:r w:rsidR="00434862">
        <w:t>patibility Risk</w:t>
      </w:r>
    </w:p>
    <w:p w14:paraId="48C8B064" w14:textId="189E215D" w:rsidR="007F6161" w:rsidRPr="007F6161" w:rsidRDefault="007F6161" w:rsidP="007F6161">
      <w:pPr>
        <w:pStyle w:val="a7"/>
        <w:numPr>
          <w:ilvl w:val="0"/>
          <w:numId w:val="40"/>
        </w:numPr>
        <w:ind w:firstLineChars="0"/>
        <w:rPr>
          <w:rFonts w:hint="eastAsia"/>
        </w:rPr>
      </w:pPr>
      <w:r w:rsidRPr="007F6161">
        <w:t>Plan B when doing the project plan, consider using other tools to implement or other solutions to meet current needs.</w:t>
      </w:r>
    </w:p>
    <w:p w14:paraId="12E7BA33" w14:textId="5C83CA1C" w:rsidR="004E0F23" w:rsidRDefault="00434862" w:rsidP="00434862">
      <w:pPr>
        <w:pStyle w:val="2"/>
        <w:ind w:firstLineChars="62" w:firstLine="199"/>
      </w:pPr>
      <w:r>
        <w:lastRenderedPageBreak/>
        <w:t xml:space="preserve">2.3 </w:t>
      </w:r>
      <w:r>
        <w:t>Management</w:t>
      </w:r>
      <w:r>
        <w:t xml:space="preserve"> Risk</w:t>
      </w:r>
    </w:p>
    <w:p w14:paraId="46ED8923" w14:textId="194BEE74" w:rsidR="007F6161" w:rsidRDefault="007F6161" w:rsidP="007F6161">
      <w:pPr>
        <w:pStyle w:val="a7"/>
        <w:numPr>
          <w:ilvl w:val="0"/>
          <w:numId w:val="40"/>
        </w:numPr>
        <w:ind w:firstLineChars="0"/>
      </w:pPr>
      <w:r w:rsidRPr="007F6161">
        <w:t>After the project manager finishes the project plan, he can modify the project plan according to the suggestions of the team members.</w:t>
      </w:r>
    </w:p>
    <w:p w14:paraId="6D976F1F" w14:textId="77777777" w:rsidR="007F6161" w:rsidRPr="00434862" w:rsidRDefault="007F6161" w:rsidP="007F6161">
      <w:pPr>
        <w:pStyle w:val="a7"/>
        <w:numPr>
          <w:ilvl w:val="0"/>
          <w:numId w:val="37"/>
        </w:numPr>
        <w:ind w:firstLineChars="0"/>
        <w:rPr>
          <w:rFonts w:hint="eastAsia"/>
        </w:rPr>
      </w:pPr>
      <w:r w:rsidRPr="00434862">
        <w:t>Project managers should familiarize themselves with each member's areas of expertise and competency prior to developing a project plan to further develop project plans and schedules so that projects can be completed more efficiently.</w:t>
      </w:r>
    </w:p>
    <w:p w14:paraId="1107A6D2" w14:textId="458A398F" w:rsidR="007F6161" w:rsidRPr="007F6161" w:rsidRDefault="007F6161" w:rsidP="007F6161">
      <w:pPr>
        <w:pStyle w:val="a7"/>
        <w:numPr>
          <w:ilvl w:val="0"/>
          <w:numId w:val="37"/>
        </w:numPr>
        <w:ind w:firstLineChars="0"/>
        <w:rPr>
          <w:rFonts w:hint="eastAsia"/>
        </w:rPr>
      </w:pPr>
      <w:bookmarkStart w:id="10" w:name="_GoBack"/>
      <w:r w:rsidRPr="007F6161">
        <w:t>Properly arrange project group meetings, or group activities, to promote communication between members</w:t>
      </w:r>
      <w:r>
        <w:t>.</w:t>
      </w:r>
      <w:bookmarkEnd w:id="10"/>
    </w:p>
    <w:sectPr w:rsidR="007F6161" w:rsidRPr="007F61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25AFC" w14:textId="77777777" w:rsidR="00D37160" w:rsidRDefault="00D37160" w:rsidP="00485489">
      <w:pPr>
        <w:ind w:firstLine="420"/>
      </w:pPr>
      <w:r>
        <w:separator/>
      </w:r>
    </w:p>
  </w:endnote>
  <w:endnote w:type="continuationSeparator" w:id="0">
    <w:p w14:paraId="21EE27F1" w14:textId="77777777" w:rsidR="00D37160" w:rsidRDefault="00D37160" w:rsidP="0048548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ECD40" w14:textId="77777777" w:rsidR="004129FF" w:rsidRDefault="004129FF">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038146"/>
      <w:docPartObj>
        <w:docPartGallery w:val="Page Numbers (Bottom of Page)"/>
        <w:docPartUnique/>
      </w:docPartObj>
    </w:sdtPr>
    <w:sdtEndPr/>
    <w:sdtContent>
      <w:p w14:paraId="4BCACB31" w14:textId="22719761" w:rsidR="004129FF" w:rsidRDefault="004129FF">
        <w:pPr>
          <w:pStyle w:val="ad"/>
          <w:ind w:firstLine="360"/>
          <w:jc w:val="center"/>
        </w:pPr>
        <w:r>
          <w:fldChar w:fldCharType="begin"/>
        </w:r>
        <w:r>
          <w:instrText>PAGE   \* MERGEFORMAT</w:instrText>
        </w:r>
        <w:r>
          <w:fldChar w:fldCharType="separate"/>
        </w:r>
        <w:r>
          <w:rPr>
            <w:lang w:val="zh-CN"/>
          </w:rPr>
          <w:t>2</w:t>
        </w:r>
        <w:r>
          <w:fldChar w:fldCharType="end"/>
        </w:r>
      </w:p>
    </w:sdtContent>
  </w:sdt>
  <w:p w14:paraId="50B2E289" w14:textId="185176D6" w:rsidR="004129FF" w:rsidRDefault="004129FF">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F7EB7" w14:textId="77777777" w:rsidR="004129FF" w:rsidRDefault="004129FF">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2AFF8" w14:textId="77777777" w:rsidR="00D37160" w:rsidRDefault="00D37160" w:rsidP="00485489">
      <w:pPr>
        <w:ind w:firstLine="420"/>
      </w:pPr>
      <w:r>
        <w:separator/>
      </w:r>
    </w:p>
  </w:footnote>
  <w:footnote w:type="continuationSeparator" w:id="0">
    <w:p w14:paraId="67A77EDF" w14:textId="77777777" w:rsidR="00D37160" w:rsidRDefault="00D37160" w:rsidP="00485489">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F11F8" w14:textId="77777777" w:rsidR="004129FF" w:rsidRDefault="004129FF">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39D90" w14:textId="77777777" w:rsidR="004129FF" w:rsidRDefault="004129FF">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93B85" w14:textId="77777777" w:rsidR="004129FF" w:rsidRDefault="004129FF">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BC8E36"/>
    <w:multiLevelType w:val="singleLevel"/>
    <w:tmpl w:val="C5BC8E36"/>
    <w:lvl w:ilvl="0">
      <w:start w:val="1"/>
      <w:numFmt w:val="upperLetter"/>
      <w:lvlText w:val="%1."/>
      <w:lvlJc w:val="left"/>
      <w:pPr>
        <w:tabs>
          <w:tab w:val="left" w:pos="312"/>
        </w:tabs>
      </w:pPr>
    </w:lvl>
  </w:abstractNum>
  <w:abstractNum w:abstractNumId="1" w15:restartNumberingAfterBreak="0">
    <w:nsid w:val="04BB1CA0"/>
    <w:multiLevelType w:val="multilevel"/>
    <w:tmpl w:val="9970E414"/>
    <w:lvl w:ilvl="0">
      <w:start w:val="1"/>
      <w:numFmt w:val="decimal"/>
      <w:lvlText w:val="%1"/>
      <w:lvlJc w:val="left"/>
      <w:pPr>
        <w:ind w:left="540" w:hanging="540"/>
      </w:pPr>
      <w:rPr>
        <w:rFonts w:hint="default"/>
      </w:rPr>
    </w:lvl>
    <w:lvl w:ilvl="1">
      <w:start w:val="1"/>
      <w:numFmt w:val="decimal"/>
      <w:lvlText w:val="%1.%2"/>
      <w:lvlJc w:val="left"/>
      <w:pPr>
        <w:ind w:left="739" w:hanging="540"/>
      </w:pPr>
      <w:rPr>
        <w:rFonts w:hint="default"/>
      </w:rPr>
    </w:lvl>
    <w:lvl w:ilvl="2">
      <w:start w:val="1"/>
      <w:numFmt w:val="decimal"/>
      <w:lvlText w:val="%1.%2.%3"/>
      <w:lvlJc w:val="left"/>
      <w:pPr>
        <w:ind w:left="1118" w:hanging="720"/>
      </w:pPr>
      <w:rPr>
        <w:rFonts w:hint="default"/>
      </w:rPr>
    </w:lvl>
    <w:lvl w:ilvl="3">
      <w:start w:val="1"/>
      <w:numFmt w:val="decimal"/>
      <w:lvlText w:val="%1.%2.%3.%4"/>
      <w:lvlJc w:val="left"/>
      <w:pPr>
        <w:ind w:left="1317" w:hanging="720"/>
      </w:pPr>
      <w:rPr>
        <w:rFonts w:hint="default"/>
      </w:rPr>
    </w:lvl>
    <w:lvl w:ilvl="4">
      <w:start w:val="1"/>
      <w:numFmt w:val="decimal"/>
      <w:lvlText w:val="%1.%2.%3.%4.%5"/>
      <w:lvlJc w:val="left"/>
      <w:pPr>
        <w:ind w:left="1876" w:hanging="1080"/>
      </w:pPr>
      <w:rPr>
        <w:rFonts w:hint="default"/>
      </w:rPr>
    </w:lvl>
    <w:lvl w:ilvl="5">
      <w:start w:val="1"/>
      <w:numFmt w:val="decimal"/>
      <w:lvlText w:val="%1.%2.%3.%4.%5.%6"/>
      <w:lvlJc w:val="left"/>
      <w:pPr>
        <w:ind w:left="2075" w:hanging="1080"/>
      </w:pPr>
      <w:rPr>
        <w:rFonts w:hint="default"/>
      </w:rPr>
    </w:lvl>
    <w:lvl w:ilvl="6">
      <w:start w:val="1"/>
      <w:numFmt w:val="decimal"/>
      <w:lvlText w:val="%1.%2.%3.%4.%5.%6.%7"/>
      <w:lvlJc w:val="left"/>
      <w:pPr>
        <w:ind w:left="2274" w:hanging="1080"/>
      </w:pPr>
      <w:rPr>
        <w:rFonts w:hint="default"/>
      </w:rPr>
    </w:lvl>
    <w:lvl w:ilvl="7">
      <w:start w:val="1"/>
      <w:numFmt w:val="decimal"/>
      <w:lvlText w:val="%1.%2.%3.%4.%5.%6.%7.%8"/>
      <w:lvlJc w:val="left"/>
      <w:pPr>
        <w:ind w:left="2833" w:hanging="1440"/>
      </w:pPr>
      <w:rPr>
        <w:rFonts w:hint="default"/>
      </w:rPr>
    </w:lvl>
    <w:lvl w:ilvl="8">
      <w:start w:val="1"/>
      <w:numFmt w:val="decimal"/>
      <w:lvlText w:val="%1.%2.%3.%4.%5.%6.%7.%8.%9"/>
      <w:lvlJc w:val="left"/>
      <w:pPr>
        <w:ind w:left="3032" w:hanging="1440"/>
      </w:pPr>
      <w:rPr>
        <w:rFonts w:hint="default"/>
      </w:rPr>
    </w:lvl>
  </w:abstractNum>
  <w:abstractNum w:abstractNumId="2" w15:restartNumberingAfterBreak="0">
    <w:nsid w:val="054A179F"/>
    <w:multiLevelType w:val="hybridMultilevel"/>
    <w:tmpl w:val="D2800A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5721CCD"/>
    <w:multiLevelType w:val="hybridMultilevel"/>
    <w:tmpl w:val="CB1C71A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932704C"/>
    <w:multiLevelType w:val="hybridMultilevel"/>
    <w:tmpl w:val="B1906A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AAF0BC4"/>
    <w:multiLevelType w:val="hybridMultilevel"/>
    <w:tmpl w:val="39EEBF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0E5755FA"/>
    <w:multiLevelType w:val="hybridMultilevel"/>
    <w:tmpl w:val="616246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1052DF1"/>
    <w:multiLevelType w:val="hybridMultilevel"/>
    <w:tmpl w:val="76A057DC"/>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8" w15:restartNumberingAfterBreak="0">
    <w:nsid w:val="182159F3"/>
    <w:multiLevelType w:val="multilevel"/>
    <w:tmpl w:val="6A8E3D12"/>
    <w:lvl w:ilvl="0">
      <w:start w:val="1"/>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1B0E1340"/>
    <w:multiLevelType w:val="hybridMultilevel"/>
    <w:tmpl w:val="7BE0CB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B5B18B1"/>
    <w:multiLevelType w:val="hybridMultilevel"/>
    <w:tmpl w:val="EDA8E2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4976059"/>
    <w:multiLevelType w:val="hybridMultilevel"/>
    <w:tmpl w:val="4300CD8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76C073B"/>
    <w:multiLevelType w:val="hybridMultilevel"/>
    <w:tmpl w:val="4B9E7E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C846FE5"/>
    <w:multiLevelType w:val="hybridMultilevel"/>
    <w:tmpl w:val="F02A3F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F116B57"/>
    <w:multiLevelType w:val="hybridMultilevel"/>
    <w:tmpl w:val="9D3C8F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316064F5"/>
    <w:multiLevelType w:val="hybridMultilevel"/>
    <w:tmpl w:val="DF9052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3EA907D9"/>
    <w:multiLevelType w:val="hybridMultilevel"/>
    <w:tmpl w:val="77487B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1151570"/>
    <w:multiLevelType w:val="hybridMultilevel"/>
    <w:tmpl w:val="18BA00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19D71DA"/>
    <w:multiLevelType w:val="hybridMultilevel"/>
    <w:tmpl w:val="F670E54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430CAE51"/>
    <w:multiLevelType w:val="singleLevel"/>
    <w:tmpl w:val="430CAE51"/>
    <w:lvl w:ilvl="0">
      <w:start w:val="1"/>
      <w:numFmt w:val="upperLetter"/>
      <w:lvlText w:val="%1."/>
      <w:lvlJc w:val="left"/>
      <w:pPr>
        <w:tabs>
          <w:tab w:val="left" w:pos="312"/>
        </w:tabs>
      </w:pPr>
    </w:lvl>
  </w:abstractNum>
  <w:abstractNum w:abstractNumId="20" w15:restartNumberingAfterBreak="0">
    <w:nsid w:val="48F118F0"/>
    <w:multiLevelType w:val="hybridMultilevel"/>
    <w:tmpl w:val="B5C26E0C"/>
    <w:lvl w:ilvl="0" w:tplc="04090001">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21" w15:restartNumberingAfterBreak="0">
    <w:nsid w:val="4FBD4330"/>
    <w:multiLevelType w:val="hybridMultilevel"/>
    <w:tmpl w:val="8C8A197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7AF2064"/>
    <w:multiLevelType w:val="hybridMultilevel"/>
    <w:tmpl w:val="B1F6B8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58811530"/>
    <w:multiLevelType w:val="hybridMultilevel"/>
    <w:tmpl w:val="1CE021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9C06DBE"/>
    <w:multiLevelType w:val="hybridMultilevel"/>
    <w:tmpl w:val="9C3C24BC"/>
    <w:lvl w:ilvl="0" w:tplc="04090001">
      <w:start w:val="1"/>
      <w:numFmt w:val="bullet"/>
      <w:lvlText w:val=""/>
      <w:lvlJc w:val="left"/>
      <w:pPr>
        <w:ind w:left="619" w:hanging="420"/>
      </w:pPr>
      <w:rPr>
        <w:rFonts w:ascii="Wingdings" w:hAnsi="Wingdings" w:hint="default"/>
      </w:rPr>
    </w:lvl>
    <w:lvl w:ilvl="1" w:tplc="04090003">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25" w15:restartNumberingAfterBreak="0">
    <w:nsid w:val="5BF63948"/>
    <w:multiLevelType w:val="hybridMultilevel"/>
    <w:tmpl w:val="78584B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5C861AF0"/>
    <w:multiLevelType w:val="singleLevel"/>
    <w:tmpl w:val="5C861AF0"/>
    <w:lvl w:ilvl="0">
      <w:start w:val="1"/>
      <w:numFmt w:val="bullet"/>
      <w:lvlText w:val=""/>
      <w:lvlJc w:val="left"/>
      <w:pPr>
        <w:tabs>
          <w:tab w:val="left" w:pos="420"/>
        </w:tabs>
        <w:ind w:left="420" w:hanging="420"/>
      </w:pPr>
      <w:rPr>
        <w:rFonts w:ascii="Wingdings" w:hAnsi="Wingdings" w:hint="default"/>
      </w:rPr>
    </w:lvl>
  </w:abstractNum>
  <w:abstractNum w:abstractNumId="27" w15:restartNumberingAfterBreak="0">
    <w:nsid w:val="5C861BC1"/>
    <w:multiLevelType w:val="singleLevel"/>
    <w:tmpl w:val="5C861BC1"/>
    <w:lvl w:ilvl="0">
      <w:start w:val="1"/>
      <w:numFmt w:val="bullet"/>
      <w:lvlText w:val=""/>
      <w:lvlJc w:val="left"/>
      <w:pPr>
        <w:tabs>
          <w:tab w:val="left" w:pos="420"/>
        </w:tabs>
        <w:ind w:left="420" w:hanging="420"/>
      </w:pPr>
      <w:rPr>
        <w:rFonts w:ascii="Wingdings" w:hAnsi="Wingdings" w:hint="default"/>
      </w:rPr>
    </w:lvl>
  </w:abstractNum>
  <w:abstractNum w:abstractNumId="28" w15:restartNumberingAfterBreak="0">
    <w:nsid w:val="5C861BF1"/>
    <w:multiLevelType w:val="singleLevel"/>
    <w:tmpl w:val="5C861BF1"/>
    <w:lvl w:ilvl="0">
      <w:start w:val="1"/>
      <w:numFmt w:val="bullet"/>
      <w:lvlText w:val=""/>
      <w:lvlJc w:val="left"/>
      <w:pPr>
        <w:tabs>
          <w:tab w:val="left" w:pos="420"/>
        </w:tabs>
        <w:ind w:left="420" w:hanging="420"/>
      </w:pPr>
      <w:rPr>
        <w:rFonts w:ascii="Wingdings" w:hAnsi="Wingdings" w:hint="default"/>
      </w:rPr>
    </w:lvl>
  </w:abstractNum>
  <w:abstractNum w:abstractNumId="29" w15:restartNumberingAfterBreak="0">
    <w:nsid w:val="5C861C8D"/>
    <w:multiLevelType w:val="singleLevel"/>
    <w:tmpl w:val="5C861C8D"/>
    <w:lvl w:ilvl="0">
      <w:start w:val="1"/>
      <w:numFmt w:val="bullet"/>
      <w:lvlText w:val=""/>
      <w:lvlJc w:val="left"/>
      <w:pPr>
        <w:tabs>
          <w:tab w:val="left" w:pos="420"/>
        </w:tabs>
        <w:ind w:left="420" w:hanging="420"/>
      </w:pPr>
      <w:rPr>
        <w:rFonts w:ascii="Wingdings" w:hAnsi="Wingdings" w:hint="default"/>
      </w:rPr>
    </w:lvl>
  </w:abstractNum>
  <w:abstractNum w:abstractNumId="30" w15:restartNumberingAfterBreak="0">
    <w:nsid w:val="5F7545F1"/>
    <w:multiLevelType w:val="hybridMultilevel"/>
    <w:tmpl w:val="F3382A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63870BC7"/>
    <w:multiLevelType w:val="hybridMultilevel"/>
    <w:tmpl w:val="EB34B8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6ADA7DC7"/>
    <w:multiLevelType w:val="singleLevel"/>
    <w:tmpl w:val="6ADA7DC7"/>
    <w:lvl w:ilvl="0">
      <w:start w:val="1"/>
      <w:numFmt w:val="upperLetter"/>
      <w:lvlText w:val="%1."/>
      <w:lvlJc w:val="left"/>
      <w:pPr>
        <w:tabs>
          <w:tab w:val="left" w:pos="312"/>
        </w:tabs>
      </w:pPr>
    </w:lvl>
  </w:abstractNum>
  <w:abstractNum w:abstractNumId="33" w15:restartNumberingAfterBreak="0">
    <w:nsid w:val="6CAB368B"/>
    <w:multiLevelType w:val="hybridMultilevel"/>
    <w:tmpl w:val="76B2F8CC"/>
    <w:lvl w:ilvl="0" w:tplc="57ACF490">
      <w:start w:val="1"/>
      <w:numFmt w:val="bullet"/>
      <w:lvlText w:val=""/>
      <w:lvlJc w:val="left"/>
      <w:pPr>
        <w:tabs>
          <w:tab w:val="num" w:pos="720"/>
        </w:tabs>
        <w:ind w:left="720" w:hanging="360"/>
      </w:pPr>
      <w:rPr>
        <w:rFonts w:ascii="Wingdings" w:hAnsi="Wingdings" w:hint="default"/>
      </w:rPr>
    </w:lvl>
    <w:lvl w:ilvl="1" w:tplc="E766E2AA" w:tentative="1">
      <w:start w:val="1"/>
      <w:numFmt w:val="bullet"/>
      <w:lvlText w:val=""/>
      <w:lvlJc w:val="left"/>
      <w:pPr>
        <w:tabs>
          <w:tab w:val="num" w:pos="1440"/>
        </w:tabs>
        <w:ind w:left="1440" w:hanging="360"/>
      </w:pPr>
      <w:rPr>
        <w:rFonts w:ascii="Wingdings" w:hAnsi="Wingdings" w:hint="default"/>
      </w:rPr>
    </w:lvl>
    <w:lvl w:ilvl="2" w:tplc="3DF68AFE" w:tentative="1">
      <w:start w:val="1"/>
      <w:numFmt w:val="bullet"/>
      <w:lvlText w:val=""/>
      <w:lvlJc w:val="left"/>
      <w:pPr>
        <w:tabs>
          <w:tab w:val="num" w:pos="2160"/>
        </w:tabs>
        <w:ind w:left="2160" w:hanging="360"/>
      </w:pPr>
      <w:rPr>
        <w:rFonts w:ascii="Wingdings" w:hAnsi="Wingdings" w:hint="default"/>
      </w:rPr>
    </w:lvl>
    <w:lvl w:ilvl="3" w:tplc="A812266C" w:tentative="1">
      <w:start w:val="1"/>
      <w:numFmt w:val="bullet"/>
      <w:lvlText w:val=""/>
      <w:lvlJc w:val="left"/>
      <w:pPr>
        <w:tabs>
          <w:tab w:val="num" w:pos="2880"/>
        </w:tabs>
        <w:ind w:left="2880" w:hanging="360"/>
      </w:pPr>
      <w:rPr>
        <w:rFonts w:ascii="Wingdings" w:hAnsi="Wingdings" w:hint="default"/>
      </w:rPr>
    </w:lvl>
    <w:lvl w:ilvl="4" w:tplc="58C88816" w:tentative="1">
      <w:start w:val="1"/>
      <w:numFmt w:val="bullet"/>
      <w:lvlText w:val=""/>
      <w:lvlJc w:val="left"/>
      <w:pPr>
        <w:tabs>
          <w:tab w:val="num" w:pos="3600"/>
        </w:tabs>
        <w:ind w:left="3600" w:hanging="360"/>
      </w:pPr>
      <w:rPr>
        <w:rFonts w:ascii="Wingdings" w:hAnsi="Wingdings" w:hint="default"/>
      </w:rPr>
    </w:lvl>
    <w:lvl w:ilvl="5" w:tplc="1858277C" w:tentative="1">
      <w:start w:val="1"/>
      <w:numFmt w:val="bullet"/>
      <w:lvlText w:val=""/>
      <w:lvlJc w:val="left"/>
      <w:pPr>
        <w:tabs>
          <w:tab w:val="num" w:pos="4320"/>
        </w:tabs>
        <w:ind w:left="4320" w:hanging="360"/>
      </w:pPr>
      <w:rPr>
        <w:rFonts w:ascii="Wingdings" w:hAnsi="Wingdings" w:hint="default"/>
      </w:rPr>
    </w:lvl>
    <w:lvl w:ilvl="6" w:tplc="4D20275E" w:tentative="1">
      <w:start w:val="1"/>
      <w:numFmt w:val="bullet"/>
      <w:lvlText w:val=""/>
      <w:lvlJc w:val="left"/>
      <w:pPr>
        <w:tabs>
          <w:tab w:val="num" w:pos="5040"/>
        </w:tabs>
        <w:ind w:left="5040" w:hanging="360"/>
      </w:pPr>
      <w:rPr>
        <w:rFonts w:ascii="Wingdings" w:hAnsi="Wingdings" w:hint="default"/>
      </w:rPr>
    </w:lvl>
    <w:lvl w:ilvl="7" w:tplc="9BE645A0" w:tentative="1">
      <w:start w:val="1"/>
      <w:numFmt w:val="bullet"/>
      <w:lvlText w:val=""/>
      <w:lvlJc w:val="left"/>
      <w:pPr>
        <w:tabs>
          <w:tab w:val="num" w:pos="5760"/>
        </w:tabs>
        <w:ind w:left="5760" w:hanging="360"/>
      </w:pPr>
      <w:rPr>
        <w:rFonts w:ascii="Wingdings" w:hAnsi="Wingdings" w:hint="default"/>
      </w:rPr>
    </w:lvl>
    <w:lvl w:ilvl="8" w:tplc="63ECED7E"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CD155F7"/>
    <w:multiLevelType w:val="hybridMultilevel"/>
    <w:tmpl w:val="0F64EC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FE732FB"/>
    <w:multiLevelType w:val="hybridMultilevel"/>
    <w:tmpl w:val="10587A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776542BB"/>
    <w:multiLevelType w:val="hybridMultilevel"/>
    <w:tmpl w:val="C59C71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7A5608DC"/>
    <w:multiLevelType w:val="hybridMultilevel"/>
    <w:tmpl w:val="33F22D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7CD310B0"/>
    <w:multiLevelType w:val="hybridMultilevel"/>
    <w:tmpl w:val="4500A4AE"/>
    <w:lvl w:ilvl="0" w:tplc="E5F800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E681F9F"/>
    <w:multiLevelType w:val="hybridMultilevel"/>
    <w:tmpl w:val="9E78104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6"/>
  </w:num>
  <w:num w:numId="2">
    <w:abstractNumId w:val="27"/>
  </w:num>
  <w:num w:numId="3">
    <w:abstractNumId w:val="28"/>
  </w:num>
  <w:num w:numId="4">
    <w:abstractNumId w:val="29"/>
  </w:num>
  <w:num w:numId="5">
    <w:abstractNumId w:val="34"/>
  </w:num>
  <w:num w:numId="6">
    <w:abstractNumId w:val="7"/>
  </w:num>
  <w:num w:numId="7">
    <w:abstractNumId w:val="10"/>
  </w:num>
  <w:num w:numId="8">
    <w:abstractNumId w:val="16"/>
  </w:num>
  <w:num w:numId="9">
    <w:abstractNumId w:val="11"/>
  </w:num>
  <w:num w:numId="10">
    <w:abstractNumId w:val="2"/>
  </w:num>
  <w:num w:numId="11">
    <w:abstractNumId w:val="14"/>
  </w:num>
  <w:num w:numId="12">
    <w:abstractNumId w:val="9"/>
  </w:num>
  <w:num w:numId="13">
    <w:abstractNumId w:val="13"/>
  </w:num>
  <w:num w:numId="14">
    <w:abstractNumId w:val="12"/>
  </w:num>
  <w:num w:numId="15">
    <w:abstractNumId w:val="22"/>
  </w:num>
  <w:num w:numId="16">
    <w:abstractNumId w:val="30"/>
  </w:num>
  <w:num w:numId="17">
    <w:abstractNumId w:val="25"/>
  </w:num>
  <w:num w:numId="18">
    <w:abstractNumId w:val="0"/>
  </w:num>
  <w:num w:numId="19">
    <w:abstractNumId w:val="19"/>
  </w:num>
  <w:num w:numId="20">
    <w:abstractNumId w:val="32"/>
  </w:num>
  <w:num w:numId="21">
    <w:abstractNumId w:val="21"/>
  </w:num>
  <w:num w:numId="22">
    <w:abstractNumId w:val="39"/>
  </w:num>
  <w:num w:numId="23">
    <w:abstractNumId w:val="4"/>
  </w:num>
  <w:num w:numId="24">
    <w:abstractNumId w:val="18"/>
  </w:num>
  <w:num w:numId="25">
    <w:abstractNumId w:val="20"/>
  </w:num>
  <w:num w:numId="26">
    <w:abstractNumId w:val="24"/>
  </w:num>
  <w:num w:numId="27">
    <w:abstractNumId w:val="38"/>
  </w:num>
  <w:num w:numId="28">
    <w:abstractNumId w:val="8"/>
  </w:num>
  <w:num w:numId="29">
    <w:abstractNumId w:val="15"/>
  </w:num>
  <w:num w:numId="30">
    <w:abstractNumId w:val="5"/>
  </w:num>
  <w:num w:numId="31">
    <w:abstractNumId w:val="1"/>
  </w:num>
  <w:num w:numId="32">
    <w:abstractNumId w:val="23"/>
  </w:num>
  <w:num w:numId="33">
    <w:abstractNumId w:val="33"/>
  </w:num>
  <w:num w:numId="34">
    <w:abstractNumId w:val="17"/>
  </w:num>
  <w:num w:numId="35">
    <w:abstractNumId w:val="6"/>
  </w:num>
  <w:num w:numId="36">
    <w:abstractNumId w:val="35"/>
  </w:num>
  <w:num w:numId="37">
    <w:abstractNumId w:val="36"/>
  </w:num>
  <w:num w:numId="38">
    <w:abstractNumId w:val="37"/>
  </w:num>
  <w:num w:numId="39">
    <w:abstractNumId w:val="31"/>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E4B"/>
    <w:rsid w:val="00011925"/>
    <w:rsid w:val="000160F7"/>
    <w:rsid w:val="000242A5"/>
    <w:rsid w:val="00040EBB"/>
    <w:rsid w:val="00053A8B"/>
    <w:rsid w:val="000564F0"/>
    <w:rsid w:val="000752B5"/>
    <w:rsid w:val="00082EC4"/>
    <w:rsid w:val="000920A2"/>
    <w:rsid w:val="000B2059"/>
    <w:rsid w:val="000C1468"/>
    <w:rsid w:val="000C1900"/>
    <w:rsid w:val="000D6751"/>
    <w:rsid w:val="000E0550"/>
    <w:rsid w:val="000F6B67"/>
    <w:rsid w:val="001273A3"/>
    <w:rsid w:val="0018630B"/>
    <w:rsid w:val="0020387C"/>
    <w:rsid w:val="002113FD"/>
    <w:rsid w:val="002319E9"/>
    <w:rsid w:val="00247629"/>
    <w:rsid w:val="00257263"/>
    <w:rsid w:val="002948EE"/>
    <w:rsid w:val="002A254E"/>
    <w:rsid w:val="002C47EF"/>
    <w:rsid w:val="002F7796"/>
    <w:rsid w:val="00302FEC"/>
    <w:rsid w:val="003169B0"/>
    <w:rsid w:val="00316E8B"/>
    <w:rsid w:val="00325962"/>
    <w:rsid w:val="00335A30"/>
    <w:rsid w:val="00366629"/>
    <w:rsid w:val="003D4FA0"/>
    <w:rsid w:val="003E24E8"/>
    <w:rsid w:val="003F0573"/>
    <w:rsid w:val="003F29FE"/>
    <w:rsid w:val="004129FF"/>
    <w:rsid w:val="004220AE"/>
    <w:rsid w:val="00434862"/>
    <w:rsid w:val="00451353"/>
    <w:rsid w:val="00461077"/>
    <w:rsid w:val="00467C32"/>
    <w:rsid w:val="00485489"/>
    <w:rsid w:val="00490247"/>
    <w:rsid w:val="004C0457"/>
    <w:rsid w:val="004E05AE"/>
    <w:rsid w:val="004E0F23"/>
    <w:rsid w:val="004F05CA"/>
    <w:rsid w:val="00513DC0"/>
    <w:rsid w:val="00524987"/>
    <w:rsid w:val="0053136D"/>
    <w:rsid w:val="00532161"/>
    <w:rsid w:val="00536124"/>
    <w:rsid w:val="00536520"/>
    <w:rsid w:val="00543118"/>
    <w:rsid w:val="00551B77"/>
    <w:rsid w:val="00552BC1"/>
    <w:rsid w:val="00566300"/>
    <w:rsid w:val="00584670"/>
    <w:rsid w:val="00585E9B"/>
    <w:rsid w:val="005949CA"/>
    <w:rsid w:val="005A45B3"/>
    <w:rsid w:val="005D6498"/>
    <w:rsid w:val="00620C9E"/>
    <w:rsid w:val="0062418D"/>
    <w:rsid w:val="00636D52"/>
    <w:rsid w:val="0065778C"/>
    <w:rsid w:val="00662D24"/>
    <w:rsid w:val="006C4321"/>
    <w:rsid w:val="006D7743"/>
    <w:rsid w:val="007068DD"/>
    <w:rsid w:val="0077203A"/>
    <w:rsid w:val="00785533"/>
    <w:rsid w:val="00793354"/>
    <w:rsid w:val="00794D9D"/>
    <w:rsid w:val="007C2DA9"/>
    <w:rsid w:val="007D5635"/>
    <w:rsid w:val="007F6161"/>
    <w:rsid w:val="00803573"/>
    <w:rsid w:val="0081461D"/>
    <w:rsid w:val="00835237"/>
    <w:rsid w:val="00847458"/>
    <w:rsid w:val="008566D5"/>
    <w:rsid w:val="0086103E"/>
    <w:rsid w:val="00871D40"/>
    <w:rsid w:val="00881CB9"/>
    <w:rsid w:val="008825E0"/>
    <w:rsid w:val="008A25F7"/>
    <w:rsid w:val="008B6CFF"/>
    <w:rsid w:val="00945DD5"/>
    <w:rsid w:val="00985130"/>
    <w:rsid w:val="00995ECB"/>
    <w:rsid w:val="00A0256A"/>
    <w:rsid w:val="00A40683"/>
    <w:rsid w:val="00A437D4"/>
    <w:rsid w:val="00AA5599"/>
    <w:rsid w:val="00AB1720"/>
    <w:rsid w:val="00AE3F8F"/>
    <w:rsid w:val="00AF0BCF"/>
    <w:rsid w:val="00AF3EB1"/>
    <w:rsid w:val="00B07B9B"/>
    <w:rsid w:val="00B431A8"/>
    <w:rsid w:val="00B6581F"/>
    <w:rsid w:val="00B81C69"/>
    <w:rsid w:val="00B82591"/>
    <w:rsid w:val="00BB2A08"/>
    <w:rsid w:val="00BD7DDD"/>
    <w:rsid w:val="00BE7361"/>
    <w:rsid w:val="00BF75F0"/>
    <w:rsid w:val="00C0368D"/>
    <w:rsid w:val="00C04210"/>
    <w:rsid w:val="00C05BD1"/>
    <w:rsid w:val="00C064F0"/>
    <w:rsid w:val="00C16E96"/>
    <w:rsid w:val="00C73371"/>
    <w:rsid w:val="00C73742"/>
    <w:rsid w:val="00C83641"/>
    <w:rsid w:val="00C9031E"/>
    <w:rsid w:val="00CD0E4B"/>
    <w:rsid w:val="00D37160"/>
    <w:rsid w:val="00D72EEE"/>
    <w:rsid w:val="00DB3C38"/>
    <w:rsid w:val="00DE4CB4"/>
    <w:rsid w:val="00DE523C"/>
    <w:rsid w:val="00DF26BF"/>
    <w:rsid w:val="00E102DE"/>
    <w:rsid w:val="00E26FAA"/>
    <w:rsid w:val="00E41D76"/>
    <w:rsid w:val="00E428AC"/>
    <w:rsid w:val="00E55F15"/>
    <w:rsid w:val="00E91AEE"/>
    <w:rsid w:val="00E92C91"/>
    <w:rsid w:val="00E94719"/>
    <w:rsid w:val="00EA373B"/>
    <w:rsid w:val="00F02F88"/>
    <w:rsid w:val="00F45FAB"/>
    <w:rsid w:val="00F60DCB"/>
    <w:rsid w:val="00F72F48"/>
    <w:rsid w:val="00FB1073"/>
    <w:rsid w:val="00FC05CD"/>
    <w:rsid w:val="00FD2AC2"/>
    <w:rsid w:val="00FE3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7E7ACA"/>
  <w15:docId w15:val="{27EBDBB9-9109-4D7D-AE1F-558E9953B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43118"/>
    <w:pPr>
      <w:widowControl w:val="0"/>
      <w:ind w:firstLineChars="200" w:firstLine="20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rsid w:val="00543118"/>
    <w:pPr>
      <w:keepNext/>
      <w:keepLines/>
      <w:spacing w:before="260" w:after="260" w:line="413" w:lineRule="auto"/>
      <w:outlineLvl w:val="2"/>
    </w:pPr>
    <w:rPr>
      <w:b/>
      <w:sz w:val="32"/>
    </w:rPr>
  </w:style>
  <w:style w:type="paragraph" w:styleId="8">
    <w:name w:val="heading 8"/>
    <w:basedOn w:val="a"/>
    <w:next w:val="a"/>
    <w:link w:val="80"/>
    <w:semiHidden/>
    <w:unhideWhenUsed/>
    <w:qFormat/>
    <w:rsid w:val="003169B0"/>
    <w:pPr>
      <w:keepNext/>
      <w:keepLines/>
      <w:spacing w:before="240" w:after="64" w:line="320" w:lineRule="auto"/>
      <w:outlineLvl w:val="7"/>
    </w:pPr>
    <w:rPr>
      <w:rFonts w:asciiTheme="majorHAnsi" w:eastAsiaTheme="majorEastAsia" w:hAnsiTheme="majorHAnsi" w:cstheme="majorBidi"/>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Reference"/>
    <w:basedOn w:val="a0"/>
    <w:uiPriority w:val="32"/>
    <w:qFormat/>
    <w:rsid w:val="00BD7DDD"/>
    <w:rPr>
      <w:b/>
      <w:bCs/>
      <w:smallCaps/>
      <w:color w:val="5B9BD5" w:themeColor="accent1"/>
      <w:spacing w:val="5"/>
    </w:rPr>
  </w:style>
  <w:style w:type="paragraph" w:styleId="a4">
    <w:name w:val="Title"/>
    <w:basedOn w:val="a"/>
    <w:next w:val="a"/>
    <w:link w:val="a5"/>
    <w:qFormat/>
    <w:rsid w:val="00BD7DDD"/>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rsid w:val="00BD7DDD"/>
    <w:rPr>
      <w:rFonts w:asciiTheme="majorHAnsi" w:eastAsiaTheme="majorEastAsia" w:hAnsiTheme="majorHAnsi" w:cstheme="majorBidi"/>
      <w:b/>
      <w:bCs/>
      <w:kern w:val="2"/>
      <w:sz w:val="32"/>
      <w:szCs w:val="32"/>
    </w:rPr>
  </w:style>
  <w:style w:type="paragraph" w:styleId="TOC">
    <w:name w:val="TOC Heading"/>
    <w:basedOn w:val="1"/>
    <w:next w:val="a"/>
    <w:uiPriority w:val="39"/>
    <w:unhideWhenUsed/>
    <w:qFormat/>
    <w:rsid w:val="00584670"/>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a"/>
    <w:next w:val="a"/>
    <w:autoRedefine/>
    <w:uiPriority w:val="39"/>
    <w:unhideWhenUsed/>
    <w:rsid w:val="00584670"/>
    <w:pPr>
      <w:widowControl/>
      <w:spacing w:after="100" w:line="259" w:lineRule="auto"/>
      <w:ind w:left="220"/>
      <w:jc w:val="left"/>
    </w:pPr>
    <w:rPr>
      <w:rFonts w:cs="Times New Roman"/>
      <w:kern w:val="0"/>
      <w:sz w:val="22"/>
      <w:szCs w:val="22"/>
    </w:rPr>
  </w:style>
  <w:style w:type="paragraph" w:styleId="TOC1">
    <w:name w:val="toc 1"/>
    <w:basedOn w:val="a"/>
    <w:next w:val="a"/>
    <w:autoRedefine/>
    <w:uiPriority w:val="39"/>
    <w:unhideWhenUsed/>
    <w:rsid w:val="00584670"/>
    <w:pPr>
      <w:widowControl/>
      <w:spacing w:after="100" w:line="259" w:lineRule="auto"/>
      <w:jc w:val="left"/>
    </w:pPr>
    <w:rPr>
      <w:rFonts w:cs="Times New Roman"/>
      <w:kern w:val="0"/>
      <w:sz w:val="22"/>
      <w:szCs w:val="22"/>
    </w:rPr>
  </w:style>
  <w:style w:type="paragraph" w:styleId="TOC3">
    <w:name w:val="toc 3"/>
    <w:basedOn w:val="a"/>
    <w:next w:val="a"/>
    <w:autoRedefine/>
    <w:uiPriority w:val="39"/>
    <w:unhideWhenUsed/>
    <w:rsid w:val="00584670"/>
    <w:pPr>
      <w:widowControl/>
      <w:spacing w:after="100" w:line="259" w:lineRule="auto"/>
      <w:ind w:left="440"/>
      <w:jc w:val="left"/>
    </w:pPr>
    <w:rPr>
      <w:rFonts w:cs="Times New Roman"/>
      <w:kern w:val="0"/>
      <w:sz w:val="22"/>
      <w:szCs w:val="22"/>
    </w:rPr>
  </w:style>
  <w:style w:type="character" w:styleId="a6">
    <w:name w:val="Hyperlink"/>
    <w:basedOn w:val="a0"/>
    <w:uiPriority w:val="99"/>
    <w:unhideWhenUsed/>
    <w:rsid w:val="00584670"/>
    <w:rPr>
      <w:color w:val="0563C1" w:themeColor="hyperlink"/>
      <w:u w:val="single"/>
    </w:rPr>
  </w:style>
  <w:style w:type="paragraph" w:styleId="a7">
    <w:name w:val="List Paragraph"/>
    <w:basedOn w:val="a"/>
    <w:uiPriority w:val="34"/>
    <w:qFormat/>
    <w:rsid w:val="00543118"/>
    <w:pPr>
      <w:ind w:firstLine="420"/>
    </w:pPr>
  </w:style>
  <w:style w:type="table" w:styleId="a8">
    <w:name w:val="Table Grid"/>
    <w:basedOn w:val="a1"/>
    <w:uiPriority w:val="39"/>
    <w:rsid w:val="00551B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rsid w:val="00E102DE"/>
    <w:rPr>
      <w:sz w:val="18"/>
      <w:szCs w:val="18"/>
    </w:rPr>
  </w:style>
  <w:style w:type="character" w:customStyle="1" w:styleId="aa">
    <w:name w:val="批注框文本 字符"/>
    <w:basedOn w:val="a0"/>
    <w:link w:val="a9"/>
    <w:rsid w:val="00E102DE"/>
    <w:rPr>
      <w:rFonts w:asciiTheme="minorHAnsi" w:eastAsiaTheme="minorEastAsia" w:hAnsiTheme="minorHAnsi" w:cstheme="minorBidi"/>
      <w:kern w:val="2"/>
      <w:sz w:val="18"/>
      <w:szCs w:val="18"/>
    </w:rPr>
  </w:style>
  <w:style w:type="paragraph" w:styleId="ab">
    <w:name w:val="header"/>
    <w:basedOn w:val="a"/>
    <w:link w:val="ac"/>
    <w:rsid w:val="00485489"/>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rsid w:val="00485489"/>
    <w:rPr>
      <w:rFonts w:asciiTheme="minorHAnsi" w:eastAsiaTheme="minorEastAsia" w:hAnsiTheme="minorHAnsi" w:cstheme="minorBidi"/>
      <w:kern w:val="2"/>
      <w:sz w:val="18"/>
      <w:szCs w:val="18"/>
    </w:rPr>
  </w:style>
  <w:style w:type="paragraph" w:styleId="ad">
    <w:name w:val="footer"/>
    <w:basedOn w:val="a"/>
    <w:link w:val="ae"/>
    <w:uiPriority w:val="99"/>
    <w:rsid w:val="00485489"/>
    <w:pPr>
      <w:tabs>
        <w:tab w:val="center" w:pos="4153"/>
        <w:tab w:val="right" w:pos="8306"/>
      </w:tabs>
      <w:snapToGrid w:val="0"/>
      <w:jc w:val="left"/>
    </w:pPr>
    <w:rPr>
      <w:sz w:val="18"/>
      <w:szCs w:val="18"/>
    </w:rPr>
  </w:style>
  <w:style w:type="character" w:customStyle="1" w:styleId="ae">
    <w:name w:val="页脚 字符"/>
    <w:basedOn w:val="a0"/>
    <w:link w:val="ad"/>
    <w:uiPriority w:val="99"/>
    <w:rsid w:val="00485489"/>
    <w:rPr>
      <w:rFonts w:asciiTheme="minorHAnsi" w:eastAsiaTheme="minorEastAsia" w:hAnsiTheme="minorHAnsi" w:cstheme="minorBidi"/>
      <w:kern w:val="2"/>
      <w:sz w:val="18"/>
      <w:szCs w:val="18"/>
    </w:rPr>
  </w:style>
  <w:style w:type="character" w:customStyle="1" w:styleId="20">
    <w:name w:val="标题 2 字符"/>
    <w:basedOn w:val="a0"/>
    <w:link w:val="2"/>
    <w:rsid w:val="00B07B9B"/>
    <w:rPr>
      <w:rFonts w:ascii="Arial" w:eastAsia="黑体" w:hAnsi="Arial" w:cstheme="minorBidi"/>
      <w:b/>
      <w:kern w:val="2"/>
      <w:sz w:val="32"/>
      <w:szCs w:val="24"/>
    </w:rPr>
  </w:style>
  <w:style w:type="paragraph" w:customStyle="1" w:styleId="tgt">
    <w:name w:val="tgt"/>
    <w:basedOn w:val="a"/>
    <w:rsid w:val="00B07B9B"/>
    <w:pPr>
      <w:widowControl/>
      <w:spacing w:before="100" w:beforeAutospacing="1" w:after="100" w:afterAutospacing="1"/>
      <w:ind w:firstLineChars="0" w:firstLine="0"/>
      <w:jc w:val="left"/>
    </w:pPr>
    <w:rPr>
      <w:rFonts w:ascii="宋体" w:eastAsia="宋体" w:hAnsi="宋体" w:cs="宋体"/>
      <w:kern w:val="0"/>
      <w:sz w:val="24"/>
    </w:rPr>
  </w:style>
  <w:style w:type="character" w:customStyle="1" w:styleId="tgt1">
    <w:name w:val="tgt1"/>
    <w:basedOn w:val="a0"/>
    <w:rsid w:val="00B07B9B"/>
  </w:style>
  <w:style w:type="paragraph" w:customStyle="1" w:styleId="af">
    <w:name w:val="表格"/>
    <w:basedOn w:val="a"/>
    <w:link w:val="af0"/>
    <w:qFormat/>
    <w:rsid w:val="00DE4CB4"/>
    <w:pPr>
      <w:keepNext/>
      <w:keepLines/>
      <w:spacing w:line="400" w:lineRule="exact"/>
      <w:ind w:firstLineChars="0" w:firstLine="0"/>
      <w:jc w:val="center"/>
      <w:outlineLvl w:val="7"/>
    </w:pPr>
    <w:rPr>
      <w:rFonts w:ascii="Times New Roman" w:eastAsia="宋体" w:hAnsi="Times New Roman" w:cs="Times New Roman"/>
    </w:rPr>
  </w:style>
  <w:style w:type="character" w:customStyle="1" w:styleId="af0">
    <w:name w:val="表格 字符"/>
    <w:basedOn w:val="a0"/>
    <w:link w:val="af"/>
    <w:rsid w:val="00DE4CB4"/>
    <w:rPr>
      <w:kern w:val="2"/>
      <w:sz w:val="21"/>
      <w:szCs w:val="24"/>
    </w:rPr>
  </w:style>
  <w:style w:type="character" w:styleId="af1">
    <w:name w:val="annotation reference"/>
    <w:basedOn w:val="a0"/>
    <w:rsid w:val="00662D24"/>
    <w:rPr>
      <w:sz w:val="21"/>
      <w:szCs w:val="21"/>
    </w:rPr>
  </w:style>
  <w:style w:type="paragraph" w:styleId="af2">
    <w:name w:val="annotation text"/>
    <w:basedOn w:val="a"/>
    <w:link w:val="af3"/>
    <w:rsid w:val="00662D24"/>
    <w:pPr>
      <w:jc w:val="left"/>
    </w:pPr>
  </w:style>
  <w:style w:type="character" w:customStyle="1" w:styleId="af3">
    <w:name w:val="批注文字 字符"/>
    <w:basedOn w:val="a0"/>
    <w:link w:val="af2"/>
    <w:rsid w:val="00662D24"/>
    <w:rPr>
      <w:rFonts w:asciiTheme="minorHAnsi" w:eastAsiaTheme="minorEastAsia" w:hAnsiTheme="minorHAnsi" w:cstheme="minorBidi"/>
      <w:kern w:val="2"/>
      <w:sz w:val="21"/>
      <w:szCs w:val="24"/>
    </w:rPr>
  </w:style>
  <w:style w:type="paragraph" w:styleId="af4">
    <w:name w:val="annotation subject"/>
    <w:basedOn w:val="af2"/>
    <w:next w:val="af2"/>
    <w:link w:val="af5"/>
    <w:rsid w:val="00662D24"/>
    <w:rPr>
      <w:b/>
      <w:bCs/>
    </w:rPr>
  </w:style>
  <w:style w:type="character" w:customStyle="1" w:styleId="af5">
    <w:name w:val="批注主题 字符"/>
    <w:basedOn w:val="af3"/>
    <w:link w:val="af4"/>
    <w:rsid w:val="00662D24"/>
    <w:rPr>
      <w:rFonts w:asciiTheme="minorHAnsi" w:eastAsiaTheme="minorEastAsia" w:hAnsiTheme="minorHAnsi" w:cstheme="minorBidi"/>
      <w:b/>
      <w:bCs/>
      <w:kern w:val="2"/>
      <w:sz w:val="21"/>
      <w:szCs w:val="24"/>
    </w:rPr>
  </w:style>
  <w:style w:type="paragraph" w:customStyle="1" w:styleId="af6">
    <w:name w:val="表格标题"/>
    <w:basedOn w:val="8"/>
    <w:uiPriority w:val="99"/>
    <w:qFormat/>
    <w:rsid w:val="003169B0"/>
    <w:pPr>
      <w:spacing w:before="0" w:after="0" w:line="400" w:lineRule="exact"/>
      <w:ind w:firstLineChars="0" w:firstLine="0"/>
      <w:jc w:val="center"/>
    </w:pPr>
    <w:rPr>
      <w:rFonts w:ascii="Times New Roman" w:eastAsia="宋体" w:hAnsi="Times New Roman" w:cs="Times New Roman"/>
      <w:sz w:val="21"/>
    </w:rPr>
  </w:style>
  <w:style w:type="character" w:customStyle="1" w:styleId="80">
    <w:name w:val="标题 8 字符"/>
    <w:basedOn w:val="a0"/>
    <w:link w:val="8"/>
    <w:semiHidden/>
    <w:rsid w:val="003169B0"/>
    <w:rPr>
      <w:rFonts w:asciiTheme="majorHAnsi" w:eastAsiaTheme="majorEastAsia" w:hAnsiTheme="majorHAnsi" w:cstheme="majorBidi"/>
      <w:kern w:val="2"/>
      <w:sz w:val="24"/>
      <w:szCs w:val="24"/>
    </w:rPr>
  </w:style>
  <w:style w:type="paragraph" w:styleId="af7">
    <w:name w:val="Normal (Web)"/>
    <w:basedOn w:val="a"/>
    <w:uiPriority w:val="99"/>
    <w:unhideWhenUsed/>
    <w:rsid w:val="00DE4CB4"/>
    <w:pPr>
      <w:widowControl/>
      <w:spacing w:before="100" w:beforeAutospacing="1" w:after="100" w:afterAutospacing="1"/>
      <w:ind w:firstLineChars="0" w:firstLine="0"/>
      <w:jc w:val="left"/>
    </w:pPr>
    <w:rPr>
      <w:rFonts w:ascii="宋体" w:eastAsia="宋体" w:hAnsi="宋体" w:cs="宋体"/>
      <w:kern w:val="0"/>
      <w:sz w:val="24"/>
    </w:rPr>
  </w:style>
  <w:style w:type="character" w:customStyle="1" w:styleId="10">
    <w:name w:val="标题 1 字符"/>
    <w:basedOn w:val="a0"/>
    <w:link w:val="1"/>
    <w:rsid w:val="00DE4CB4"/>
    <w:rPr>
      <w:rFonts w:asciiTheme="minorHAnsi" w:eastAsiaTheme="minorEastAsia" w:hAnsiTheme="minorHAnsi" w:cstheme="minorBidi"/>
      <w:b/>
      <w:kern w:val="44"/>
      <w:sz w:val="4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80285">
      <w:bodyDiv w:val="1"/>
      <w:marLeft w:val="0"/>
      <w:marRight w:val="0"/>
      <w:marTop w:val="0"/>
      <w:marBottom w:val="0"/>
      <w:divBdr>
        <w:top w:val="none" w:sz="0" w:space="0" w:color="auto"/>
        <w:left w:val="none" w:sz="0" w:space="0" w:color="auto"/>
        <w:bottom w:val="none" w:sz="0" w:space="0" w:color="auto"/>
        <w:right w:val="none" w:sz="0" w:space="0" w:color="auto"/>
      </w:divBdr>
    </w:div>
    <w:div w:id="198667388">
      <w:bodyDiv w:val="1"/>
      <w:marLeft w:val="0"/>
      <w:marRight w:val="0"/>
      <w:marTop w:val="0"/>
      <w:marBottom w:val="0"/>
      <w:divBdr>
        <w:top w:val="none" w:sz="0" w:space="0" w:color="auto"/>
        <w:left w:val="none" w:sz="0" w:space="0" w:color="auto"/>
        <w:bottom w:val="none" w:sz="0" w:space="0" w:color="auto"/>
        <w:right w:val="none" w:sz="0" w:space="0" w:color="auto"/>
      </w:divBdr>
    </w:div>
    <w:div w:id="494303387">
      <w:bodyDiv w:val="1"/>
      <w:marLeft w:val="0"/>
      <w:marRight w:val="0"/>
      <w:marTop w:val="0"/>
      <w:marBottom w:val="0"/>
      <w:divBdr>
        <w:top w:val="none" w:sz="0" w:space="0" w:color="auto"/>
        <w:left w:val="none" w:sz="0" w:space="0" w:color="auto"/>
        <w:bottom w:val="none" w:sz="0" w:space="0" w:color="auto"/>
        <w:right w:val="none" w:sz="0" w:space="0" w:color="auto"/>
      </w:divBdr>
    </w:div>
    <w:div w:id="561915450">
      <w:bodyDiv w:val="1"/>
      <w:marLeft w:val="0"/>
      <w:marRight w:val="0"/>
      <w:marTop w:val="0"/>
      <w:marBottom w:val="0"/>
      <w:divBdr>
        <w:top w:val="none" w:sz="0" w:space="0" w:color="auto"/>
        <w:left w:val="none" w:sz="0" w:space="0" w:color="auto"/>
        <w:bottom w:val="none" w:sz="0" w:space="0" w:color="auto"/>
        <w:right w:val="none" w:sz="0" w:space="0" w:color="auto"/>
      </w:divBdr>
    </w:div>
    <w:div w:id="592200534">
      <w:bodyDiv w:val="1"/>
      <w:marLeft w:val="0"/>
      <w:marRight w:val="0"/>
      <w:marTop w:val="0"/>
      <w:marBottom w:val="0"/>
      <w:divBdr>
        <w:top w:val="none" w:sz="0" w:space="0" w:color="auto"/>
        <w:left w:val="none" w:sz="0" w:space="0" w:color="auto"/>
        <w:bottom w:val="none" w:sz="0" w:space="0" w:color="auto"/>
        <w:right w:val="none" w:sz="0" w:space="0" w:color="auto"/>
      </w:divBdr>
    </w:div>
    <w:div w:id="620190283">
      <w:bodyDiv w:val="1"/>
      <w:marLeft w:val="0"/>
      <w:marRight w:val="0"/>
      <w:marTop w:val="0"/>
      <w:marBottom w:val="0"/>
      <w:divBdr>
        <w:top w:val="none" w:sz="0" w:space="0" w:color="auto"/>
        <w:left w:val="none" w:sz="0" w:space="0" w:color="auto"/>
        <w:bottom w:val="none" w:sz="0" w:space="0" w:color="auto"/>
        <w:right w:val="none" w:sz="0" w:space="0" w:color="auto"/>
      </w:divBdr>
    </w:div>
    <w:div w:id="636566375">
      <w:bodyDiv w:val="1"/>
      <w:marLeft w:val="0"/>
      <w:marRight w:val="0"/>
      <w:marTop w:val="0"/>
      <w:marBottom w:val="0"/>
      <w:divBdr>
        <w:top w:val="none" w:sz="0" w:space="0" w:color="auto"/>
        <w:left w:val="none" w:sz="0" w:space="0" w:color="auto"/>
        <w:bottom w:val="none" w:sz="0" w:space="0" w:color="auto"/>
        <w:right w:val="none" w:sz="0" w:space="0" w:color="auto"/>
      </w:divBdr>
    </w:div>
    <w:div w:id="662701896">
      <w:bodyDiv w:val="1"/>
      <w:marLeft w:val="0"/>
      <w:marRight w:val="0"/>
      <w:marTop w:val="0"/>
      <w:marBottom w:val="0"/>
      <w:divBdr>
        <w:top w:val="none" w:sz="0" w:space="0" w:color="auto"/>
        <w:left w:val="none" w:sz="0" w:space="0" w:color="auto"/>
        <w:bottom w:val="none" w:sz="0" w:space="0" w:color="auto"/>
        <w:right w:val="none" w:sz="0" w:space="0" w:color="auto"/>
      </w:divBdr>
    </w:div>
    <w:div w:id="930354125">
      <w:bodyDiv w:val="1"/>
      <w:marLeft w:val="0"/>
      <w:marRight w:val="0"/>
      <w:marTop w:val="0"/>
      <w:marBottom w:val="0"/>
      <w:divBdr>
        <w:top w:val="none" w:sz="0" w:space="0" w:color="auto"/>
        <w:left w:val="none" w:sz="0" w:space="0" w:color="auto"/>
        <w:bottom w:val="none" w:sz="0" w:space="0" w:color="auto"/>
        <w:right w:val="none" w:sz="0" w:space="0" w:color="auto"/>
      </w:divBdr>
    </w:div>
    <w:div w:id="1122067853">
      <w:bodyDiv w:val="1"/>
      <w:marLeft w:val="0"/>
      <w:marRight w:val="0"/>
      <w:marTop w:val="0"/>
      <w:marBottom w:val="0"/>
      <w:divBdr>
        <w:top w:val="none" w:sz="0" w:space="0" w:color="auto"/>
        <w:left w:val="none" w:sz="0" w:space="0" w:color="auto"/>
        <w:bottom w:val="none" w:sz="0" w:space="0" w:color="auto"/>
        <w:right w:val="none" w:sz="0" w:space="0" w:color="auto"/>
      </w:divBdr>
      <w:divsChild>
        <w:div w:id="1476023367">
          <w:marLeft w:val="446"/>
          <w:marRight w:val="0"/>
          <w:marTop w:val="0"/>
          <w:marBottom w:val="0"/>
          <w:divBdr>
            <w:top w:val="none" w:sz="0" w:space="0" w:color="auto"/>
            <w:left w:val="none" w:sz="0" w:space="0" w:color="auto"/>
            <w:bottom w:val="none" w:sz="0" w:space="0" w:color="auto"/>
            <w:right w:val="none" w:sz="0" w:space="0" w:color="auto"/>
          </w:divBdr>
        </w:div>
      </w:divsChild>
    </w:div>
    <w:div w:id="1268851731">
      <w:bodyDiv w:val="1"/>
      <w:marLeft w:val="0"/>
      <w:marRight w:val="0"/>
      <w:marTop w:val="0"/>
      <w:marBottom w:val="0"/>
      <w:divBdr>
        <w:top w:val="none" w:sz="0" w:space="0" w:color="auto"/>
        <w:left w:val="none" w:sz="0" w:space="0" w:color="auto"/>
        <w:bottom w:val="none" w:sz="0" w:space="0" w:color="auto"/>
        <w:right w:val="none" w:sz="0" w:space="0" w:color="auto"/>
      </w:divBdr>
    </w:div>
    <w:div w:id="1413045623">
      <w:bodyDiv w:val="1"/>
      <w:marLeft w:val="0"/>
      <w:marRight w:val="0"/>
      <w:marTop w:val="0"/>
      <w:marBottom w:val="0"/>
      <w:divBdr>
        <w:top w:val="none" w:sz="0" w:space="0" w:color="auto"/>
        <w:left w:val="none" w:sz="0" w:space="0" w:color="auto"/>
        <w:bottom w:val="none" w:sz="0" w:space="0" w:color="auto"/>
        <w:right w:val="none" w:sz="0" w:space="0" w:color="auto"/>
      </w:divBdr>
      <w:divsChild>
        <w:div w:id="217981194">
          <w:marLeft w:val="0"/>
          <w:marRight w:val="0"/>
          <w:marTop w:val="0"/>
          <w:marBottom w:val="225"/>
          <w:divBdr>
            <w:top w:val="none" w:sz="0" w:space="0" w:color="auto"/>
            <w:left w:val="none" w:sz="0" w:space="0" w:color="auto"/>
            <w:bottom w:val="none" w:sz="0" w:space="0" w:color="auto"/>
            <w:right w:val="none" w:sz="0" w:space="0" w:color="auto"/>
          </w:divBdr>
        </w:div>
        <w:div w:id="152114239">
          <w:marLeft w:val="0"/>
          <w:marRight w:val="0"/>
          <w:marTop w:val="0"/>
          <w:marBottom w:val="225"/>
          <w:divBdr>
            <w:top w:val="none" w:sz="0" w:space="0" w:color="auto"/>
            <w:left w:val="none" w:sz="0" w:space="0" w:color="auto"/>
            <w:bottom w:val="none" w:sz="0" w:space="0" w:color="auto"/>
            <w:right w:val="none" w:sz="0" w:space="0" w:color="auto"/>
          </w:divBdr>
        </w:div>
      </w:divsChild>
    </w:div>
    <w:div w:id="1413315162">
      <w:bodyDiv w:val="1"/>
      <w:marLeft w:val="0"/>
      <w:marRight w:val="0"/>
      <w:marTop w:val="0"/>
      <w:marBottom w:val="0"/>
      <w:divBdr>
        <w:top w:val="none" w:sz="0" w:space="0" w:color="auto"/>
        <w:left w:val="none" w:sz="0" w:space="0" w:color="auto"/>
        <w:bottom w:val="none" w:sz="0" w:space="0" w:color="auto"/>
        <w:right w:val="none" w:sz="0" w:space="0" w:color="auto"/>
      </w:divBdr>
    </w:div>
    <w:div w:id="1422215181">
      <w:bodyDiv w:val="1"/>
      <w:marLeft w:val="0"/>
      <w:marRight w:val="0"/>
      <w:marTop w:val="0"/>
      <w:marBottom w:val="0"/>
      <w:divBdr>
        <w:top w:val="none" w:sz="0" w:space="0" w:color="auto"/>
        <w:left w:val="none" w:sz="0" w:space="0" w:color="auto"/>
        <w:bottom w:val="none" w:sz="0" w:space="0" w:color="auto"/>
        <w:right w:val="none" w:sz="0" w:space="0" w:color="auto"/>
      </w:divBdr>
    </w:div>
    <w:div w:id="1425422744">
      <w:bodyDiv w:val="1"/>
      <w:marLeft w:val="0"/>
      <w:marRight w:val="0"/>
      <w:marTop w:val="0"/>
      <w:marBottom w:val="0"/>
      <w:divBdr>
        <w:top w:val="none" w:sz="0" w:space="0" w:color="auto"/>
        <w:left w:val="none" w:sz="0" w:space="0" w:color="auto"/>
        <w:bottom w:val="none" w:sz="0" w:space="0" w:color="auto"/>
        <w:right w:val="none" w:sz="0" w:space="0" w:color="auto"/>
      </w:divBdr>
    </w:div>
    <w:div w:id="1537113793">
      <w:bodyDiv w:val="1"/>
      <w:marLeft w:val="0"/>
      <w:marRight w:val="0"/>
      <w:marTop w:val="0"/>
      <w:marBottom w:val="0"/>
      <w:divBdr>
        <w:top w:val="none" w:sz="0" w:space="0" w:color="auto"/>
        <w:left w:val="none" w:sz="0" w:space="0" w:color="auto"/>
        <w:bottom w:val="none" w:sz="0" w:space="0" w:color="auto"/>
        <w:right w:val="none" w:sz="0" w:space="0" w:color="auto"/>
      </w:divBdr>
    </w:div>
    <w:div w:id="1637566937">
      <w:bodyDiv w:val="1"/>
      <w:marLeft w:val="0"/>
      <w:marRight w:val="0"/>
      <w:marTop w:val="0"/>
      <w:marBottom w:val="0"/>
      <w:divBdr>
        <w:top w:val="none" w:sz="0" w:space="0" w:color="auto"/>
        <w:left w:val="none" w:sz="0" w:space="0" w:color="auto"/>
        <w:bottom w:val="none" w:sz="0" w:space="0" w:color="auto"/>
        <w:right w:val="none" w:sz="0" w:space="0" w:color="auto"/>
      </w:divBdr>
    </w:div>
    <w:div w:id="1713774470">
      <w:bodyDiv w:val="1"/>
      <w:marLeft w:val="0"/>
      <w:marRight w:val="0"/>
      <w:marTop w:val="0"/>
      <w:marBottom w:val="0"/>
      <w:divBdr>
        <w:top w:val="none" w:sz="0" w:space="0" w:color="auto"/>
        <w:left w:val="none" w:sz="0" w:space="0" w:color="auto"/>
        <w:bottom w:val="none" w:sz="0" w:space="0" w:color="auto"/>
        <w:right w:val="none" w:sz="0" w:space="0" w:color="auto"/>
      </w:divBdr>
    </w:div>
    <w:div w:id="2061981177">
      <w:bodyDiv w:val="1"/>
      <w:marLeft w:val="0"/>
      <w:marRight w:val="0"/>
      <w:marTop w:val="0"/>
      <w:marBottom w:val="0"/>
      <w:divBdr>
        <w:top w:val="none" w:sz="0" w:space="0" w:color="auto"/>
        <w:left w:val="none" w:sz="0" w:space="0" w:color="auto"/>
        <w:bottom w:val="none" w:sz="0" w:space="0" w:color="auto"/>
        <w:right w:val="none" w:sz="0" w:space="0" w:color="auto"/>
      </w:divBdr>
    </w:div>
    <w:div w:id="21079668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F7340C-C610-4595-BF66-70A13FD86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486</Words>
  <Characters>2775</Characters>
  <Application>Microsoft Office Word</Application>
  <DocSecurity>0</DocSecurity>
  <Lines>23</Lines>
  <Paragraphs>6</Paragraphs>
  <ScaleCrop>false</ScaleCrop>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张涵宇的 iPad</dc:creator>
  <cp:lastModifiedBy>Hanyu Zhang</cp:lastModifiedBy>
  <cp:revision>3</cp:revision>
  <cp:lastPrinted>2019-03-12T03:15:00Z</cp:lastPrinted>
  <dcterms:created xsi:type="dcterms:W3CDTF">2019-05-19T07:21:00Z</dcterms:created>
  <dcterms:modified xsi:type="dcterms:W3CDTF">2019-05-19T08:15:00Z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2052-9.3.1</vt:lpwstr>
  </property>
</Properties>
</file>