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4"/>
        </w:rPr>
        <w:t>AETHERIA: THE HUNTER'S PROTOCOL</w:t>
      </w:r>
    </w:p>
    <w:p>
      <w:r>
        <w:rPr>
          <w:i/>
          <w:sz w:val="24"/>
        </w:rPr>
        <w:t>Full-Stack 'Life RPG' Hackathon Blueprint, Architecture &amp; Winning Strategy</w:t>
        <w:br/>
      </w:r>
      <w:r>
        <w:rPr>
          <w:b/>
          <w:color w:val="4F46E5"/>
          <w:sz w:val="19"/>
        </w:rPr>
        <w:t>TARGET: Web Hackathon 2026 | STACK: Next.js 15, PostgreSQL, Framer Motion | PERSISTENCE: 100% Cloud DB</w:t>
      </w:r>
    </w:p>
    <w:p>
      <w:r>
        <w:rPr>
          <w:b/>
          <w:color w:val="DC2626"/>
        </w:rPr>
        <w:t>CRITICAL ZERO-TOLERANCE WARNING:</w:t>
        <w:br/>
      </w:r>
      <w:r>
        <w:t>Submissions relying solely on localStorage for data persistence, having broken/inaccessible live links, crashing during basic usage, having fewer than 3 chronological git commits, or omitting the 90–180s walkthrough video (&lt;100MB) receive an AUTOMATIC ZERO. Our architecture strictly eliminates all 6 disqualification vectors.</w:t>
      </w:r>
    </w:p>
    <w:p>
      <w:pPr>
        <w:pStyle w:val="Heading1"/>
      </w:pPr>
      <w:r>
        <w:t>1. Core Problem &amp; Thematic Direction</w:t>
      </w:r>
    </w:p>
    <w:p>
      <w:r>
        <w:t>Standard productivity tools and to-do lists suffer from delayed gratification (studying, working out, or coding takes months to see results). Video games hook players through instant tactile feedback loops, transparent progression, and tangible rewards. Our mission is to bridge this gap with an engaging full-stack Life RPG web application.</w:t>
      </w:r>
    </w:p>
    <w:p>
      <w:r>
        <w:t>Theme: Solo Leveling / Dark Fantasy Hunter Guild</w:t>
      </w:r>
    </w:p>
    <w:p>
      <w:pPr>
        <w:pStyle w:val="ListBullet"/>
      </w:pPr>
      <w:r>
        <w:t>• Cohesive RPG Vocabulary: Quests &amp; Bounties (E to S Rank), Gold &amp; Mana Crystals, Daily Rites &amp; Streaks, Guild Black Market.</w:t>
      </w:r>
    </w:p>
    <w:p>
      <w:pPr>
        <w:pStyle w:val="ListBullet"/>
      </w:pPr>
      <w:r>
        <w:t>• Alive &amp; Tactile: Built-in 8-bit/synthesized audio (with mute switch), floating +XP/+Gold numbers, celebratory level-up modal with confetti.</w:t>
      </w:r>
    </w:p>
    <w:p>
      <w:pPr>
        <w:pStyle w:val="ListBullet"/>
      </w:pPr>
      <w:r>
        <w:t>• Zero-Lag UX: Optimistic UI updates with instant checkmarks and background database sync.</w:t>
      </w:r>
    </w:p>
    <w:p>
      <w:pPr>
        <w:pStyle w:val="Heading1"/>
      </w:pPr>
      <w:r>
        <w:t>2. Technical Architecture &amp; Tech Stack</w:t>
      </w:r>
    </w:p>
    <w:tbl>
      <w:tblPr>
        <w:tblW w:type="auto" w:w="0"/>
        <w:tblLook w:firstColumn="1" w:firstRow="1" w:lastColumn="0" w:lastRow="0" w:noHBand="0" w:noVBand="1" w:val="04A0"/>
      </w:tblPr>
      <w:tblGrid>
        <w:gridCol w:w="3408"/>
        <w:gridCol w:w="3408"/>
        <w:gridCol w:w="3408"/>
      </w:tblGrid>
      <w:tr>
        <w:tc>
          <w:tcPr>
            <w:tcW w:type="dxa" w:w="3408"/>
          </w:tcPr>
          <w:p>
            <w:r>
              <w:t>Layer</w:t>
            </w:r>
          </w:p>
        </w:tc>
        <w:tc>
          <w:tcPr>
            <w:tcW w:type="dxa" w:w="3408"/>
          </w:tcPr>
          <w:p>
            <w:r>
              <w:t>Technology Choice</w:t>
            </w:r>
          </w:p>
        </w:tc>
        <w:tc>
          <w:tcPr>
            <w:tcW w:type="dxa" w:w="3408"/>
          </w:tcPr>
          <w:p>
            <w:r>
              <w:t>Evaluation Advantage</w:t>
            </w:r>
          </w:p>
        </w:tc>
      </w:tr>
      <w:tr>
        <w:tc>
          <w:tcPr>
            <w:tcW w:type="dxa" w:w="3408"/>
          </w:tcPr>
          <w:p>
            <w:r>
              <w:t>Framework</w:t>
            </w:r>
          </w:p>
        </w:tc>
        <w:tc>
          <w:tcPr>
            <w:tcW w:type="dxa" w:w="3408"/>
          </w:tcPr>
          <w:p>
            <w:r>
              <w:t>Next.js 15 (App Router, React 19, TS)</w:t>
            </w:r>
          </w:p>
        </w:tc>
        <w:tc>
          <w:tcPr>
            <w:tcW w:type="dxa" w:w="3408"/>
          </w:tcPr>
          <w:p>
            <w:r>
              <w:t>Unified frontend + backend API routes, fast SSR, zero CORS.</w:t>
            </w:r>
          </w:p>
        </w:tc>
      </w:tr>
      <w:tr>
        <w:tc>
          <w:tcPr>
            <w:tcW w:type="dxa" w:w="3408"/>
          </w:tcPr>
          <w:p>
            <w:r>
              <w:t>UI &amp; Styling</w:t>
            </w:r>
          </w:p>
        </w:tc>
        <w:tc>
          <w:tcPr>
            <w:tcW w:type="dxa" w:w="3408"/>
          </w:tcPr>
          <w:p>
            <w:r>
              <w:t>Tailwind CSS + shadcn/ui + Lucide</w:t>
            </w:r>
          </w:p>
        </w:tc>
        <w:tc>
          <w:tcPr>
            <w:tcW w:type="dxa" w:w="3408"/>
          </w:tcPr>
          <w:p>
            <w:r>
              <w:t>Dark mode by default, accessible Radix UI keyboard navigation.</w:t>
            </w:r>
          </w:p>
        </w:tc>
      </w:tr>
      <w:tr>
        <w:tc>
          <w:tcPr>
            <w:tcW w:type="dxa" w:w="3408"/>
          </w:tcPr>
          <w:p>
            <w:r>
              <w:t>Animations</w:t>
            </w:r>
          </w:p>
        </w:tc>
        <w:tc>
          <w:tcPr>
            <w:tcW w:type="dxa" w:w="3408"/>
          </w:tcPr>
          <w:p>
            <w:r>
              <w:t>Framer Motion + Canvas-Confetti</w:t>
            </w:r>
          </w:p>
        </w:tc>
        <w:tc>
          <w:tcPr>
            <w:tcW w:type="dxa" w:w="3408"/>
          </w:tcPr>
          <w:p>
            <w:r>
              <w:t>Spring physics, floating XP numbers, celebratory level-up modal.</w:t>
            </w:r>
          </w:p>
        </w:tc>
      </w:tr>
      <w:tr>
        <w:tc>
          <w:tcPr>
            <w:tcW w:type="dxa" w:w="3408"/>
          </w:tcPr>
          <w:p>
            <w:r>
              <w:t>Database &amp; ORM</w:t>
            </w:r>
          </w:p>
        </w:tc>
        <w:tc>
          <w:tcPr>
            <w:tcW w:type="dxa" w:w="3408"/>
          </w:tcPr>
          <w:p>
            <w:r>
              <w:t>PostgreSQL (Supabase / Neon) + Prisma</w:t>
            </w:r>
          </w:p>
        </w:tc>
        <w:tc>
          <w:tcPr>
            <w:tcW w:type="dxa" w:w="3408"/>
          </w:tcPr>
          <w:p>
            <w:r>
              <w:t>100% Real DB persistence across hard refreshes and devices.</w:t>
            </w:r>
          </w:p>
        </w:tc>
      </w:tr>
      <w:tr>
        <w:tc>
          <w:tcPr>
            <w:tcW w:type="dxa" w:w="3408"/>
          </w:tcPr>
          <w:p>
            <w:r>
              <w:t>Audio Engine</w:t>
            </w:r>
          </w:p>
        </w:tc>
        <w:tc>
          <w:tcPr>
            <w:tcW w:type="dxa" w:w="3408"/>
          </w:tcPr>
          <w:p>
            <w:r>
              <w:t>Web Audio API / Howler.js</w:t>
            </w:r>
          </w:p>
        </w:tc>
        <w:tc>
          <w:tcPr>
            <w:tcW w:type="dxa" w:w="3408"/>
          </w:tcPr>
          <w:p>
            <w:r>
              <w:t>Zero-latency retro game sound effects with mute toggle.</w:t>
            </w:r>
          </w:p>
        </w:tc>
      </w:tr>
      <w:tr>
        <w:tc>
          <w:tcPr>
            <w:tcW w:type="dxa" w:w="3408"/>
          </w:tcPr>
          <w:p>
            <w:r>
              <w:t>Deployment</w:t>
            </w:r>
          </w:p>
        </w:tc>
        <w:tc>
          <w:tcPr>
            <w:tcW w:type="dxa" w:w="3408"/>
          </w:tcPr>
          <w:p>
            <w:r>
              <w:t>Vercel + Supabase Cloud</w:t>
            </w:r>
          </w:p>
        </w:tc>
        <w:tc>
          <w:tcPr>
            <w:tcW w:type="dxa" w:w="3408"/>
          </w:tcPr>
          <w:p>
            <w:r>
              <w:t>Public live HTTPS link with 99.9% uptime.</w:t>
            </w:r>
          </w:p>
        </w:tc>
      </w:tr>
    </w:tbl>
    <w:p>
      <w:pPr>
        <w:pStyle w:val="Heading1"/>
      </w:pPr>
      <w:r>
        <w:t>3. RPG Progression Engine &amp; Game Mathematics</w:t>
      </w:r>
    </w:p>
    <w:p>
      <w:r>
        <w:t>Non-Linear Leveling Formula: Required XP = Math.floor(100 * Level^1.5)</w:t>
      </w:r>
    </w:p>
    <w:p>
      <w:pPr>
        <w:pStyle w:val="ListBullet"/>
      </w:pPr>
      <w:r>
        <w:t>• Level 1 -&gt; 2: 100 XP (Instant gratification in first 2 tasks)</w:t>
      </w:r>
    </w:p>
    <w:p>
      <w:pPr>
        <w:pStyle w:val="ListBullet"/>
      </w:pPr>
      <w:r>
        <w:t>• Level 2 -&gt; 3: 283 XP</w:t>
      </w:r>
    </w:p>
    <w:p>
      <w:pPr>
        <w:pStyle w:val="ListBullet"/>
      </w:pPr>
      <w:r>
        <w:t>• Level 5 -&gt; 6: 1,118 XP</w:t>
      </w:r>
    </w:p>
    <w:p>
      <w:pPr>
        <w:pStyle w:val="ListBullet"/>
      </w:pPr>
      <w:r>
        <w:t>• Level 9 -&gt; 10: 2,700 XP (Prestige achievement)</w:t>
      </w:r>
    </w:p>
    <w:p>
      <w:r>
        <w:t>5 Core Hunter Attributes:</w:t>
      </w:r>
    </w:p>
    <w:p>
      <w:pPr>
        <w:pStyle w:val="ListBullet"/>
      </w:pPr>
      <w:r>
        <w:t>• Strength (STR): Workouts, gym, sports, physical labor.</w:t>
      </w:r>
    </w:p>
    <w:p>
      <w:pPr>
        <w:pStyle w:val="ListBullet"/>
      </w:pPr>
      <w:r>
        <w:t>• Intellect (INT): Coding, studying, technical reading, problem solving.</w:t>
      </w:r>
    </w:p>
    <w:p>
      <w:pPr>
        <w:pStyle w:val="ListBullet"/>
      </w:pPr>
      <w:r>
        <w:t>• Vitality (VIT): Hydration, sleep consistency, meditation, meal prep.</w:t>
      </w:r>
    </w:p>
    <w:p>
      <w:pPr>
        <w:pStyle w:val="ListBullet"/>
      </w:pPr>
      <w:r>
        <w:t>• Agility (AGI): Speed chores, inbox zero, swift errands.</w:t>
      </w:r>
    </w:p>
    <w:p>
      <w:pPr>
        <w:pStyle w:val="ListBullet"/>
      </w:pPr>
      <w:r>
        <w:t>• Charisma (CHA): Team meetings, public speaking, networking.</w:t>
      </w:r>
    </w:p>
    <w:p>
      <w:pPr>
        <w:pStyle w:val="Heading1"/>
      </w:pPr>
      <w:r>
        <w:t>4. Hackathon-Winning 'Killer Features'</w:t>
      </w:r>
    </w:p>
    <w:p>
      <w:r>
        <w:t>1. Weekly Boss Raid ('The Procrastination Demon'): 3,000 HP boss damaged by completed quests based on XP + Strength. Drops rare loot chests and guild badges upon defeat.</w:t>
      </w:r>
    </w:p>
    <w:p>
      <w:r>
        <w:t>2. Guild Black Market: Dual economy allowing virtual item purchases (Focus Scroll, Streak Freeze) AND real-world custom rewards ('1 hr Gaming' = 100 Gold).</w:t>
      </w:r>
    </w:p>
    <w:p>
      <w:r>
        <w:t>3. Hunter Rank Difficulty Tiers: E-Rank (10 XP, 5 Gold) to S-Rank (150+ XP, 80 Gold).</w:t>
      </w:r>
    </w:p>
    <w:p>
      <w:r>
        <w:t>4. Keyboard Command Palette (Ctrl+K): Press C for quest creation, Tab/Enter/Space for keyboard navigation.</w:t>
      </w:r>
    </w:p>
    <w:p>
      <w:pPr>
        <w:pStyle w:val="Heading1"/>
      </w:pPr>
      <w:r>
        <w:t>5. Database Schema &amp; Data Integrity Model</w:t>
      </w:r>
    </w:p>
    <w:p>
      <w:r>
        <w:t>Users (id [UUID], email, password_hash, created_at)</w:t>
        <w:br/>
        <w:t xml:space="preserve">  ├── Character (id, user_id, name, title, level, current_xp, gold, streak_count, last_active_date)</w:t>
        <w:br/>
        <w:t xml:space="preserve">  ├── Attributes (character_id, str_xp, int_xp, vit_xp, agi_xp, cha_xp)</w:t>
        <w:br/>
        <w:t xml:space="preserve">  ├── Quests (id, user_id, title, description, category, rank, xp_reward, gold_reward, status, is_daily, due_date)</w:t>
        <w:br/>
        <w:t xml:space="preserve">  ├── Inventory (id, user_id, item_id, equipped, acquired_at)</w:t>
        <w:br/>
        <w:t xml:space="preserve">  ├── ShopItems (id, name, description, cost, type, stat_boost, icon_slug)</w:t>
        <w:br/>
        <w:t xml:space="preserve">  └── BossRaid (id, user_id, name, max_hp, current_hp, deadline, reward_gold, defeated)</w:t>
      </w:r>
    </w:p>
    <w:p>
      <w:pPr>
        <w:pStyle w:val="Heading1"/>
      </w:pPr>
      <w:r>
        <w:t>6. Zero-Tolerance Disqualification Compliance</w:t>
      </w:r>
    </w:p>
    <w:p>
      <w:r>
        <w:t>• Broken Links: Verify public GitHub repo + live Vercel link.</w:t>
      </w:r>
    </w:p>
    <w:p>
      <w:r>
        <w:t>• Fake Persistence: 100% PostgreSQL database storage verified by hard refresh (Ctrl+F5).</w:t>
      </w:r>
    </w:p>
    <w:p>
      <w:r>
        <w:t>• Build Failure: Run 'npm run build' locally before pushing.</w:t>
      </w:r>
    </w:p>
    <w:p>
      <w:r>
        <w:t>• Runtime Crashes: React Error Boundaries + Zod input validation.</w:t>
      </w:r>
    </w:p>
    <w:p>
      <w:r>
        <w:t>• Invalid Repo: 15+ clean chronological commits with descriptive messages.</w:t>
      </w:r>
    </w:p>
    <w:p>
      <w:r>
        <w:t>• Video: Strictly 90–180s (aiming for 120s), under 100MB, public link.</w:t>
      </w:r>
    </w:p>
    <w:p>
      <w:pPr>
        <w:pStyle w:val="Heading1"/>
      </w:pPr>
      <w:r>
        <w:t>7. 120-Second Walkthrough Video Script</w:t>
      </w:r>
    </w:p>
    <w:p>
      <w:r>
        <w:t>0:00 - 0:20: Demo Hunter login and initial character stats overview.</w:t>
      </w:r>
    </w:p>
    <w:p>
      <w:r>
        <w:t>0:20 - 0:50: Create and complete a B-Rank quest, show floating XP and boss damage.</w:t>
      </w:r>
    </w:p>
    <w:p>
      <w:r>
        <w:t>0:50 - 1:15: Complete second quest to trigger Level Up modal with confetti and fanfare.</w:t>
      </w:r>
    </w:p>
    <w:p>
      <w:r>
        <w:t>1:15 - 1:35: Perform HARD BROWSER REFRESH (Ctrl+F5) to prove database persistence.</w:t>
      </w:r>
    </w:p>
    <w:p>
      <w:r>
        <w:t>1:35 - 2:00: Buy item in Black Market, inspect Boss HP bar, show mobile responsiveness.</w:t>
      </w:r>
    </w:p>
    <w:p>
      <w:pPr>
        <w:pStyle w:val="Heading1"/>
      </w:pPr>
      <w:r>
        <w:t>8. Suggested Team Work Distribution</w:t>
      </w:r>
    </w:p>
    <w:p>
      <w:r>
        <w:t>• Teammate A (Frontend/UI): Theme layout, Framer Motion animations, level-up modal, audio effects, mobile nav.</w:t>
      </w:r>
    </w:p>
    <w:p>
      <w:r>
        <w:t>• Teammate B (Backend/DB): PostgreSQL setup, Auth endpoints, Quest CRUD, XP curve logic, Boss damage API.</w:t>
      </w:r>
    </w:p>
    <w:p>
      <w:r>
        <w:t>• Teammate C (Polish/Demo): Shop mechanics, keyboard command palette, walkthrough video recording &amp; editing.</w:t>
      </w:r>
    </w:p>
    <w:p>
      <w:r>
        <w:br w:type="page"/>
      </w:r>
    </w:p>
    <w:p>
      <w:pPr>
        <w:spacing w:before="200" w:after="80"/>
        <w:jc w:val="center"/>
      </w:pPr>
      <w:r>
        <w:rPr>
          <w:rFonts w:ascii="Segoe UI" w:hAnsi="Segoe UI"/>
          <w:b/>
          <w:color w:val="0F172A"/>
          <w:sz w:val="40"/>
        </w:rPr>
        <w:t>SECTION 9: ADDITIONAL INNOVATIONS &amp; FEATURE EXTENSIONS</w:t>
      </w:r>
    </w:p>
    <w:p>
      <w:pPr>
        <w:spacing w:after="280"/>
        <w:jc w:val="center"/>
      </w:pPr>
      <w:r>
        <w:rPr>
          <w:rFonts w:ascii="Segoe UI" w:hAnsi="Segoe UI"/>
          <w:i/>
          <w:color w:val="475569"/>
          <w:sz w:val="24"/>
        </w:rPr>
        <w:t>Proposed Game Mechanics, Dynamic Off-Peak XP &amp; Real-World Feat System</w:t>
      </w:r>
    </w:p>
    <w:tbl>
      <w:tblPr>
        <w:tblW w:type="auto" w:w="0"/>
        <w:jc w:val="center"/>
        <w:tblLook w:firstColumn="1" w:firstRow="1" w:lastColumn="0" w:lastRow="0" w:noHBand="0" w:noVBand="1" w:val="04A0"/>
      </w:tblPr>
      <w:tblGrid>
        <w:gridCol w:w="10224"/>
      </w:tblGrid>
      <w:tr>
        <w:tc>
          <w:tcPr>
            <w:tcW w:type="dxa" w:w="9792"/>
            <w:shd w:fill="EFF6FF"/>
            <w:tcMar>
              <w:top w:w="140" w:type="dxa"/>
              <w:bottom w:w="140" w:type="dxa"/>
              <w:left w:w="180" w:type="dxa"/>
              <w:right w:w="180" w:type="dxa"/>
            </w:tcMar>
            <w:tcBorders>
              <w:top w:val="none"/>
              <w:left w:val="single" w:sz="24" w:space="0" w:color="2563EB"/>
              <w:bottom w:val="none"/>
              <w:right w:val="none"/>
            </w:tcBorders>
          </w:tcPr>
          <w:p>
            <w:pPr>
              <w:spacing w:before="0" w:after="40"/>
            </w:pPr>
            <w:r>
              <w:rPr>
                <w:rFonts w:ascii="Segoe UI" w:hAnsi="Segoe UI"/>
                <w:b/>
                <w:color w:val="0F172A"/>
                <w:sz w:val="21"/>
              </w:rPr>
              <w:t>PROPOSED FEATURE ADDITIONS OVERVIEW</w:t>
              <w:br/>
            </w:r>
            <w:r>
              <w:rPr>
                <w:rFonts w:ascii="Calibri" w:hAnsi="Calibri"/>
                <w:color w:val="334155"/>
                <w:sz w:val="21"/>
              </w:rPr>
              <w:t>The following game systems and features have been added on a new dedicated page to complement the baseline Aetheria blueprint. They introduce high-stakes streak retention, dynamic server mechanics, dynamic stat translation, and expanded real-world rewards.</w:t>
            </w:r>
          </w:p>
        </w:tc>
      </w:tr>
    </w:tbl>
    <w:p>
      <w:pPr>
        <w:spacing w:after="80"/>
      </w:pPr>
    </w:p>
    <w:p>
      <w:pPr>
        <w:keepNext/>
        <w:spacing w:before="280" w:after="80"/>
      </w:pPr>
      <w:r>
        <w:rPr>
          <w:rFonts w:ascii="Segoe UI" w:hAnsi="Segoe UI"/>
          <w:b/>
          <w:color w:val="1E3A8A"/>
          <w:sz w:val="26"/>
        </w:rPr>
        <w:t>9.1 Soul Sacrifice Streak Reclaim System (High-Stakes Emergency Lifeline)</w:t>
      </w:r>
    </w:p>
    <w:p>
      <w:pPr>
        <w:spacing w:before="0" w:after="80" w:line="276" w:lineRule="auto"/>
      </w:pPr>
      <w:r>
        <w:rPr>
          <w:rFonts w:ascii="Calibri" w:hAnsi="Calibri"/>
          <w:color w:val="1E293B"/>
          <w:sz w:val="22"/>
        </w:rPr>
        <w:t>Missing a daily streak usually demotivates users to the point of abandoning habit trackers. Rather than losing all momentum when a daily rite is missed, Aetheria allows hunters to execute a high-stakes 'Soul Sacrifice':</w:t>
      </w:r>
    </w:p>
    <w:p>
      <w:pPr>
        <w:pStyle w:val="ListBullet"/>
        <w:spacing w:before="0" w:after="60" w:line="276" w:lineRule="auto"/>
      </w:pPr>
      <w:r>
        <w:rPr>
          <w:rFonts w:ascii="Calibri" w:hAnsi="Calibri"/>
          <w:b/>
          <w:color w:val="0F172A"/>
          <w:sz w:val="22"/>
        </w:rPr>
        <w:t xml:space="preserve">Level Sacrifice Mechanic: </w:t>
      </w:r>
      <w:r>
        <w:rPr>
          <w:rFonts w:ascii="Calibri" w:hAnsi="Calibri"/>
          <w:color w:val="1E293B"/>
          <w:sz w:val="22"/>
        </w:rPr>
        <w:t>A user can sacrifice 1 FULL Character Level (e.g., demoting from Level 54 down to Level 53) to instantly reclaim and preserve their active streak intact.</w:t>
      </w:r>
    </w:p>
    <w:p>
      <w:pPr>
        <w:pStyle w:val="ListBullet"/>
        <w:spacing w:before="0" w:after="60" w:line="276" w:lineRule="auto"/>
      </w:pPr>
      <w:r>
        <w:rPr>
          <w:rFonts w:ascii="Calibri" w:hAnsi="Calibri"/>
          <w:b/>
          <w:color w:val="0F172A"/>
          <w:sz w:val="22"/>
        </w:rPr>
        <w:t xml:space="preserve">Anti-Abuse Monthly Limit: </w:t>
      </w:r>
      <w:r>
        <w:rPr>
          <w:rFonts w:ascii="Calibri" w:hAnsi="Calibri"/>
          <w:color w:val="1E293B"/>
          <w:sz w:val="22"/>
        </w:rPr>
        <w:t>Restricted strictly to a maximum of TWICE PER MONTH. This prevents system abuse while providing high-level dedicated hunters with a high-stakes emergency recovery tool.</w:t>
      </w:r>
    </w:p>
    <w:p>
      <w:pPr>
        <w:keepNext/>
        <w:spacing w:before="280" w:after="80"/>
      </w:pPr>
      <w:r>
        <w:rPr>
          <w:rFonts w:ascii="Segoe UI" w:hAnsi="Segoe UI"/>
          <w:b/>
          <w:color w:val="1E3A8A"/>
          <w:sz w:val="26"/>
        </w:rPr>
        <w:t>9.2 Solitude Concentration Multiplier (Off-Peak XP Bonus)</w:t>
      </w:r>
    </w:p>
    <w:p>
      <w:pPr>
        <w:spacing w:before="0" w:after="80" w:line="276" w:lineRule="auto"/>
      </w:pPr>
      <w:r>
        <w:rPr>
          <w:rFonts w:ascii="Calibri" w:hAnsi="Calibri"/>
          <w:color w:val="1E293B"/>
          <w:sz w:val="22"/>
        </w:rPr>
        <w:t>To simulate quiet, distraction-free 'solo grinding' in dark dungeons during off-peak hours:</w:t>
      </w:r>
    </w:p>
    <w:p>
      <w:pPr>
        <w:pStyle w:val="ListBullet"/>
        <w:spacing w:before="0" w:after="60" w:line="276" w:lineRule="auto"/>
      </w:pPr>
      <w:r>
        <w:rPr>
          <w:rFonts w:ascii="Calibri" w:hAnsi="Calibri"/>
          <w:b/>
          <w:color w:val="0F172A"/>
          <w:sz w:val="22"/>
        </w:rPr>
        <w:t xml:space="preserve">Server Concurrency Tracking: </w:t>
      </w:r>
      <w:r>
        <w:rPr>
          <w:rFonts w:ascii="Calibri" w:hAnsi="Calibri"/>
          <w:color w:val="1E293B"/>
          <w:sz w:val="22"/>
        </w:rPr>
        <w:t>The backend API measures real-time active user concurrency. When user traffic on the website is low (less crowd, early morning / late night quiet hours), hunters earn a 'Solitude Concentration Boost'.</w:t>
      </w:r>
    </w:p>
    <w:p>
      <w:pPr>
        <w:pStyle w:val="ListBullet"/>
        <w:spacing w:before="0" w:after="60" w:line="276" w:lineRule="auto"/>
      </w:pPr>
      <w:r>
        <w:rPr>
          <w:rFonts w:ascii="Calibri" w:hAnsi="Calibri"/>
          <w:b/>
          <w:color w:val="0F172A"/>
          <w:sz w:val="22"/>
        </w:rPr>
        <w:t xml:space="preserve">XP Multiplier: </w:t>
      </w:r>
      <w:r>
        <w:rPr>
          <w:rFonts w:ascii="Calibri" w:hAnsi="Calibri"/>
          <w:color w:val="1E293B"/>
          <w:sz w:val="22"/>
        </w:rPr>
        <w:t>Grants a +20% to +50% XP multiplier on all completed quests during low-traffic periods, rewarding dedicated solo focus.</w:t>
      </w:r>
    </w:p>
    <w:p>
      <w:pPr>
        <w:keepNext/>
        <w:spacing w:before="280" w:after="80"/>
      </w:pPr>
      <w:r>
        <w:rPr>
          <w:rFonts w:ascii="Segoe UI" w:hAnsi="Segoe UI"/>
          <w:b/>
          <w:color w:val="1E3A8A"/>
          <w:sz w:val="26"/>
        </w:rPr>
        <w:t>9.3 Real-World 'Feat &amp; Power Translation Bar' (Dynamic Profile Accomplishments)</w:t>
      </w:r>
    </w:p>
    <w:p>
      <w:pPr>
        <w:spacing w:before="0" w:after="80" w:line="276" w:lineRule="auto"/>
      </w:pPr>
      <w:r>
        <w:rPr>
          <w:rFonts w:ascii="Calibri" w:hAnsi="Calibri"/>
          <w:color w:val="1E293B"/>
          <w:sz w:val="22"/>
        </w:rPr>
        <w:t>Instead of displaying static abstract stat numbers like 'STR: 45', the Hunter Profile section features an interactive real-world translation bar that maps virtual stats into tangible real-life accomplishments:</w:t>
      </w:r>
    </w:p>
    <w:p>
      <w:pPr>
        <w:pStyle w:val="ListBullet"/>
        <w:spacing w:before="0" w:after="60" w:line="276" w:lineRule="auto"/>
      </w:pPr>
      <w:r>
        <w:rPr>
          <w:rFonts w:ascii="Calibri" w:hAnsi="Calibri"/>
          <w:b/>
          <w:color w:val="0F172A"/>
          <w:sz w:val="22"/>
        </w:rPr>
        <w:t xml:space="preserve">Strength (STR) Feats: </w:t>
      </w:r>
      <w:r>
        <w:rPr>
          <w:rFonts w:ascii="Calibri" w:hAnsi="Calibri"/>
          <w:color w:val="1E293B"/>
          <w:sz w:val="22"/>
        </w:rPr>
        <w:t>e.g., 'Currently capable of defeating two 60kg opponents in hand-to-hand combat' or 'Possesses sufficient physical power to breach a 10mm brick wall with a strike.'</w:t>
      </w:r>
    </w:p>
    <w:p>
      <w:pPr>
        <w:pStyle w:val="ListBullet"/>
        <w:spacing w:before="0" w:after="60" w:line="276" w:lineRule="auto"/>
      </w:pPr>
      <w:r>
        <w:rPr>
          <w:rFonts w:ascii="Calibri" w:hAnsi="Calibri"/>
          <w:b/>
          <w:color w:val="0F172A"/>
          <w:sz w:val="22"/>
        </w:rPr>
        <w:t xml:space="preserve">Intellect (INT) Feats: </w:t>
      </w:r>
      <w:r>
        <w:rPr>
          <w:rFonts w:ascii="Calibri" w:hAnsi="Calibri"/>
          <w:color w:val="1E293B"/>
          <w:sz w:val="22"/>
        </w:rPr>
        <w:t>e.g., 'Capable of parsing 50 pages of complex technical documentation in 15 minutes' or 'Solving hard algorithmic problems with zero hesitation.'</w:t>
      </w:r>
    </w:p>
    <w:p>
      <w:pPr>
        <w:pStyle w:val="ListBullet"/>
        <w:spacing w:before="0" w:after="60" w:line="276" w:lineRule="auto"/>
      </w:pPr>
      <w:r>
        <w:rPr>
          <w:rFonts w:ascii="Calibri" w:hAnsi="Calibri"/>
          <w:b/>
          <w:color w:val="0F172A"/>
          <w:sz w:val="22"/>
        </w:rPr>
        <w:t xml:space="preserve">Vitality (VIT) Feats: </w:t>
      </w:r>
      <w:r>
        <w:rPr>
          <w:rFonts w:ascii="Calibri" w:hAnsi="Calibri"/>
          <w:color w:val="1E293B"/>
          <w:sz w:val="22"/>
        </w:rPr>
        <w:t>e.g., 'Stamina equivalent to a half-marathon runner; highly resilient against burnout during 24h coding sessions.'</w:t>
      </w:r>
    </w:p>
    <w:p>
      <w:pPr>
        <w:keepNext/>
        <w:spacing w:before="280" w:after="80"/>
      </w:pPr>
      <w:r>
        <w:rPr>
          <w:rFonts w:ascii="Segoe UI" w:hAnsi="Segoe UI"/>
          <w:b/>
          <w:color w:val="1E3A8A"/>
          <w:sz w:val="26"/>
        </w:rPr>
        <w:t>9.4 Guild Black Market Expansion (New Relics &amp; Real-World Rewards)</w:t>
      </w:r>
    </w:p>
    <w:p>
      <w:pPr>
        <w:spacing w:before="0" w:after="80" w:line="276" w:lineRule="auto"/>
      </w:pPr>
      <w:r>
        <w:rPr>
          <w:rFonts w:ascii="Calibri" w:hAnsi="Calibri"/>
          <w:color w:val="1E293B"/>
          <w:sz w:val="22"/>
        </w:rPr>
        <w:t>In addition to baseline relics, the Guild Black Market catalog is expanded with unique virtual items and real-world custom rewards:</w:t>
      </w:r>
    </w:p>
    <w:p>
      <w:pPr>
        <w:pStyle w:val="ListBullet"/>
        <w:spacing w:before="0" w:after="60" w:line="276" w:lineRule="auto"/>
      </w:pPr>
      <w:r>
        <w:rPr>
          <w:rFonts w:ascii="Calibri" w:hAnsi="Calibri"/>
          <w:b/>
          <w:color w:val="0F172A"/>
          <w:sz w:val="22"/>
        </w:rPr>
        <w:t xml:space="preserve">New Virtual Relics &amp; Artifacts: </w:t>
      </w:r>
      <w:r>
        <w:rPr>
          <w:rFonts w:ascii="Calibri" w:hAnsi="Calibri"/>
          <w:color w:val="1E293B"/>
          <w:sz w:val="22"/>
        </w:rPr>
        <w:t>Shadow Monarch's Extraction (Resurrect a failed bounty without penalty), XP Surge Elixir (2x XP for next 3 quests), Scroll of Focus (+10% INT XP), Aegis Shield (Streak Protection), Custom Dark Aura Avatar Frames.</w:t>
      </w:r>
    </w:p>
    <w:p>
      <w:pPr>
        <w:pStyle w:val="ListBullet"/>
        <w:spacing w:before="0" w:after="60" w:line="276" w:lineRule="auto"/>
      </w:pPr>
      <w:r>
        <w:rPr>
          <w:rFonts w:ascii="Calibri" w:hAnsi="Calibri"/>
          <w:b/>
          <w:color w:val="0F172A"/>
          <w:sz w:val="22"/>
        </w:rPr>
        <w:t xml:space="preserve">New Real-Life Custom Rewards: </w:t>
      </w:r>
      <w:r>
        <w:rPr>
          <w:rFonts w:ascii="Calibri" w:hAnsi="Calibri"/>
          <w:color w:val="1E293B"/>
          <w:sz w:val="22"/>
        </w:rPr>
        <w:t>Guilt-Free Binge Watch Pass (250 Gold), Cheat Meal Pass (300 Gold), 1-Hour Gaming Session (100 Gold), Sleep-In / Day-Off Pass (400 Gold), Tech/Book Wishlist Item Unlock (1000 Gold).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