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ED4684" w:rsidRDefault="00E261C0" w:rsidP="00934FE5">
      <w:pPr>
        <w:rPr>
          <w:b/>
          <w:sz w:val="36"/>
        </w:rPr>
      </w:pPr>
      <w:r>
        <w:rPr>
          <w:rFonts w:hint="eastAsia"/>
          <w:b/>
          <w:sz w:val="36"/>
        </w:rPr>
        <w:t>機械學習分類器</w:t>
      </w:r>
      <w:r>
        <w:rPr>
          <w:rFonts w:hint="eastAsia"/>
          <w:b/>
          <w:sz w:val="36"/>
        </w:rPr>
        <w:t>SVM</w:t>
      </w:r>
    </w:p>
    <w:p w:rsidR="00F405E2" w:rsidRDefault="00F405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學習模型的用意是在分類特徵值，以預測結果，例如依據特徵值判定男性或女性。所以也將這些模型稱為分類器(Classifies)。</w:t>
      </w:r>
    </w:p>
    <w:p w:rsidR="00F405E2" w:rsidRDefault="00F405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在監督式機械學習領域，最常見的學習模型是SVM (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Support Ve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tors Ma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hine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</w:t>
      </w:r>
      <w:r w:rsidR="00AA71E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這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是一種基於統計學習理論基礎的機器學習模型，針對</w:t>
      </w:r>
      <w:r w:rsidRPr="00F405E2">
        <w:rPr>
          <w:rFonts w:ascii="微軟正黑體" w:eastAsia="微軟正黑體" w:hAnsi="微軟正黑體"/>
          <w:b/>
          <w:bCs/>
          <w:color w:val="3C3C3C"/>
          <w:szCs w:val="24"/>
        </w:rPr>
        <w:t>小樣本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、</w:t>
      </w:r>
      <w:r w:rsidRPr="00F405E2">
        <w:rPr>
          <w:rFonts w:ascii="微軟正黑體" w:eastAsia="微軟正黑體" w:hAnsi="微軟正黑體"/>
          <w:b/>
          <w:bCs/>
          <w:color w:val="3C3C3C"/>
          <w:szCs w:val="24"/>
        </w:rPr>
        <w:t>非線性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、</w:t>
      </w:r>
      <w:r w:rsidRPr="00F405E2">
        <w:rPr>
          <w:rFonts w:ascii="微軟正黑體" w:eastAsia="微軟正黑體" w:hAnsi="微軟正黑體"/>
          <w:b/>
          <w:bCs/>
          <w:color w:val="3C3C3C"/>
          <w:szCs w:val="24"/>
        </w:rPr>
        <w:t>高維度與局部最小點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等問題具有相對的優勢。</w:t>
      </w:r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在1960-</w:t>
      </w:r>
      <w:proofErr w:type="gramStart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1990</w:t>
      </w:r>
      <w:proofErr w:type="gramEnd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年代就由數學家</w:t>
      </w:r>
      <w:proofErr w:type="spellStart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Vapnic</w:t>
      </w:r>
      <w:proofErr w:type="spellEnd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及</w:t>
      </w:r>
      <w:proofErr w:type="spellStart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Chervonenkis</w:t>
      </w:r>
      <w:proofErr w:type="spellEnd"/>
      <w:r w:rsidRPr="00F405E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等人所提出，並建立了這套統計學習理論。</w:t>
      </w:r>
    </w:p>
    <w:p w:rsidR="00F405E2" w:rsidRDefault="00F405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F13CF9" w:rsidRDefault="00D50506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D50506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080274"/>
            <wp:effectExtent l="19050" t="0" r="2540" b="0"/>
            <wp:docPr id="2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E2" w:rsidRDefault="00F405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74084"/>
            <wp:effectExtent l="19050" t="0" r="2540" b="0"/>
            <wp:docPr id="2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31" w:rsidRPr="00885B31" w:rsidRDefault="00885B31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S</w:t>
      </w:r>
      <w:r w:rsidRPr="00885B3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VM是一種</w:t>
      </w:r>
      <w:proofErr w:type="gramStart"/>
      <w:r w:rsidRPr="00885B3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監督式的學習</w:t>
      </w:r>
      <w:proofErr w:type="gramEnd"/>
      <w:r w:rsidRPr="00885B3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方法，用統計風險最小化的原則來估計一個分類的超平面(</w:t>
      </w:r>
      <w:proofErr w:type="spellStart"/>
      <w:r w:rsidRPr="00885B3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hyperplane</w:t>
      </w:r>
      <w:proofErr w:type="spellEnd"/>
      <w:r w:rsidRPr="00885B3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)，其基礎的概念就是找到一個決策邊界(decision boundary)讓兩類之間的邊界(margins)最大化，使其可以完美區隔開來。</w:t>
      </w:r>
    </w:p>
    <w:p w:rsidR="00F13CF9" w:rsidRDefault="0074273D" w:rsidP="00934FE5">
      <w:pPr>
        <w:rPr>
          <w:b/>
          <w:sz w:val="36"/>
        </w:rPr>
      </w:pPr>
      <w:r>
        <w:rPr>
          <w:b/>
          <w:noProof/>
          <w:sz w:val="36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89" type="#_x0000_t62" style="position:absolute;margin-left:108.75pt;margin-top:20.25pt;width:210.75pt;height:58.5pt;z-index:251671552" adj="-4822,14732" fillcolor="#eaf1dd [662]" strokecolor="#1f497d [3215]">
            <v:textbox>
              <w:txbxContent>
                <w:p w:rsidR="00885B31" w:rsidRPr="00885B31" w:rsidRDefault="00885B31" w:rsidP="00885B31">
                  <w:r>
                    <w:t>我們以下列兩張圖來說明，如何找到</w:t>
                  </w:r>
                  <w:r w:rsidRPr="00885B31">
                    <w:rPr>
                      <w:color w:val="FF0000"/>
                    </w:rPr>
                    <w:t>decision boundary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885B31" w:rsidRPr="00885B31">
        <w:rPr>
          <w:b/>
          <w:noProof/>
          <w:sz w:val="36"/>
        </w:rPr>
        <w:drawing>
          <wp:inline distT="0" distB="0" distL="0" distR="0">
            <wp:extent cx="771525" cy="1009650"/>
            <wp:effectExtent l="19050" t="0" r="0" b="0"/>
            <wp:docPr id="30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2" cy="10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31" w:rsidRDefault="00885B31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371608" cy="1991469"/>
            <wp:effectExtent l="19050" t="19050" r="19542" b="27831"/>
            <wp:docPr id="31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34" cy="1994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31" w:rsidRPr="00885B31" w:rsidRDefault="00885B31" w:rsidP="00934FE5">
      <w:pPr>
        <w:rPr>
          <w:rFonts w:ascii="微軟正黑體" w:eastAsia="微軟正黑體" w:hAnsi="微軟正黑體"/>
          <w:b/>
          <w:bCs/>
          <w:color w:val="3C3C3C"/>
          <w:szCs w:val="24"/>
        </w:rPr>
      </w:pP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假設有一個</w:t>
      </w:r>
      <w:r>
        <w:rPr>
          <w:rFonts w:ascii="微軟正黑體" w:eastAsia="微軟正黑體" w:hAnsi="微軟正黑體"/>
          <w:b/>
          <w:bCs/>
          <w:color w:val="3C3C3C"/>
          <w:szCs w:val="24"/>
        </w:rPr>
        <w:t>S</w:t>
      </w:r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 xml:space="preserve">upport </w:t>
      </w:r>
      <w:proofErr w:type="spellStart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Hyperpl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ane</w:t>
      </w:r>
      <w:proofErr w:type="spellEnd"/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(</w:t>
      </w:r>
      <w:proofErr w:type="spellStart"/>
      <w:r w:rsidRPr="00885B31">
        <w:rPr>
          <w:rFonts w:ascii="微軟正黑體" w:eastAsia="微軟正黑體" w:hAnsi="微軟正黑體"/>
          <w:b/>
          <w:bCs/>
          <w:i/>
          <w:iCs/>
          <w:color w:val="3C3C3C"/>
          <w:szCs w:val="24"/>
        </w:rPr>
        <w:t>wT</w:t>
      </w:r>
      <w:r w:rsidRPr="00885B31">
        <w:rPr>
          <w:rFonts w:ascii="微軟正黑體" w:eastAsia="微軟正黑體" w:hAnsi="微軟正黑體"/>
          <w:b/>
          <w:i/>
          <w:iCs/>
          <w:color w:val="3C3C3C"/>
          <w:szCs w:val="24"/>
        </w:rPr>
        <w:t>x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+</w:t>
      </w:r>
      <w:r w:rsidRPr="00885B31">
        <w:rPr>
          <w:rFonts w:ascii="微軟正黑體" w:eastAsia="微軟正黑體" w:hAnsi="微軟正黑體"/>
          <w:b/>
          <w:bCs/>
          <w:i/>
          <w:iCs/>
          <w:color w:val="3C3C3C"/>
          <w:szCs w:val="24"/>
        </w:rPr>
        <w:t>b</w:t>
      </w:r>
      <w:proofErr w:type="spellEnd"/>
      <w:r w:rsidRPr="00885B31">
        <w:rPr>
          <w:rFonts w:ascii="微軟正黑體" w:eastAsia="微軟正黑體" w:hAnsi="微軟正黑體"/>
          <w:b/>
          <w:bCs/>
          <w:i/>
          <w:iCs/>
          <w:color w:val="3C3C3C"/>
          <w:szCs w:val="24"/>
        </w:rPr>
        <w:t>=0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)可以完美分割兩組資料</w:t>
      </w:r>
      <w:r w:rsidRPr="00885B31">
        <w:rPr>
          <w:rFonts w:ascii="微軟正黑體" w:eastAsia="微軟正黑體" w:hAnsi="微軟正黑體" w:hint="eastAsia"/>
          <w:b/>
          <w:bCs/>
          <w:color w:val="3C3C3C"/>
          <w:szCs w:val="24"/>
        </w:rPr>
        <w:t>，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不一定是直線，有可能是曲線，SVM就是在找參數(w和b) 讓兩組之間的</w:t>
      </w:r>
      <w:r w:rsidRPr="00885B31">
        <w:rPr>
          <w:rFonts w:ascii="微軟正黑體" w:eastAsia="微軟正黑體" w:hAnsi="微軟正黑體"/>
          <w:b/>
          <w:bCs/>
          <w:color w:val="FF0000"/>
          <w:szCs w:val="24"/>
        </w:rPr>
        <w:t>距離最大化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。</w:t>
      </w:r>
    </w:p>
    <w:p w:rsidR="00885B31" w:rsidRPr="00885B31" w:rsidRDefault="00885B31" w:rsidP="00934FE5">
      <w:pPr>
        <w:rPr>
          <w:rFonts w:ascii="微軟正黑體" w:eastAsia="微軟正黑體" w:hAnsi="微軟正黑體"/>
          <w:b/>
          <w:bCs/>
          <w:color w:val="3C3C3C"/>
          <w:szCs w:val="24"/>
        </w:rPr>
      </w:pPr>
      <w:r>
        <w:rPr>
          <w:rFonts w:ascii="微軟正黑體" w:eastAsia="微軟正黑體" w:hAnsi="微軟正黑體"/>
          <w:b/>
          <w:bCs/>
          <w:color w:val="3C3C3C"/>
          <w:szCs w:val="24"/>
        </w:rPr>
        <w:t>從</w:t>
      </w:r>
      <w:r w:rsidRPr="00885B31">
        <w:rPr>
          <w:rFonts w:ascii="微軟正黑體" w:eastAsia="微軟正黑體" w:hAnsi="微軟正黑體" w:hint="eastAsia"/>
          <w:b/>
          <w:bCs/>
          <w:color w:val="3C3C3C"/>
          <w:szCs w:val="24"/>
        </w:rPr>
        <w:t>圖A與圖B</w:t>
      </w:r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中的點我們稱為Vector(向量)，我們可判定圖B的兩條平行貫穿Support Vectors(</w:t>
      </w:r>
      <w:proofErr w:type="gramStart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線上的</w:t>
      </w:r>
      <w:proofErr w:type="gramEnd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點)的</w:t>
      </w:r>
      <w:r>
        <w:rPr>
          <w:rFonts w:ascii="微軟正黑體" w:eastAsia="微軟正黑體" w:hAnsi="微軟正黑體"/>
          <w:b/>
          <w:bCs/>
          <w:color w:val="3C3C3C"/>
          <w:szCs w:val="24"/>
        </w:rPr>
        <w:t>S</w:t>
      </w:r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 xml:space="preserve">upport </w:t>
      </w:r>
      <w:proofErr w:type="spellStart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Hyperpl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ane</w:t>
      </w:r>
      <w:proofErr w:type="spellEnd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距離最大，從</w:t>
      </w:r>
      <w:proofErr w:type="gramStart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兩先間取</w:t>
      </w:r>
      <w:proofErr w:type="gramEnd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中線作為</w:t>
      </w:r>
      <w:r>
        <w:rPr>
          <w:rFonts w:ascii="微軟正黑體" w:eastAsia="微軟正黑體" w:hAnsi="微軟正黑體"/>
          <w:b/>
          <w:bCs/>
          <w:color w:val="3C3C3C"/>
          <w:szCs w:val="24"/>
        </w:rPr>
        <w:t>S</w:t>
      </w:r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 xml:space="preserve">upport </w:t>
      </w:r>
      <w:proofErr w:type="spellStart"/>
      <w:r>
        <w:rPr>
          <w:rFonts w:ascii="微軟正黑體" w:eastAsia="微軟正黑體" w:hAnsi="微軟正黑體" w:hint="eastAsia"/>
          <w:b/>
          <w:bCs/>
          <w:color w:val="3C3C3C"/>
          <w:szCs w:val="24"/>
        </w:rPr>
        <w:t>Hyperpl</w:t>
      </w:r>
      <w:r w:rsidRPr="00885B31">
        <w:rPr>
          <w:rFonts w:ascii="微軟正黑體" w:eastAsia="微軟正黑體" w:hAnsi="微軟正黑體"/>
          <w:b/>
          <w:bCs/>
          <w:color w:val="3C3C3C"/>
          <w:szCs w:val="24"/>
        </w:rPr>
        <w:t>ane</w:t>
      </w:r>
      <w:proofErr w:type="spellEnd"/>
      <w:r>
        <w:rPr>
          <w:rFonts w:ascii="微軟正黑體" w:eastAsia="微軟正黑體" w:hAnsi="微軟正黑體"/>
          <w:b/>
          <w:bCs/>
          <w:color w:val="3C3C3C"/>
          <w:szCs w:val="24"/>
        </w:rPr>
        <w:t>。</w:t>
      </w:r>
    </w:p>
    <w:p w:rsidR="00885B31" w:rsidRDefault="00885B31" w:rsidP="00934FE5">
      <w:pPr>
        <w:rPr>
          <w:rFonts w:ascii="微軟正黑體" w:eastAsia="微軟正黑體" w:hAnsi="微軟正黑體"/>
          <w:b/>
          <w:bCs/>
          <w:color w:val="3C3C3C"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color w:val="3C3C3C"/>
          <w:szCs w:val="24"/>
        </w:rPr>
        <w:drawing>
          <wp:inline distT="0" distB="0" distL="0" distR="0">
            <wp:extent cx="5274310" cy="1955397"/>
            <wp:effectExtent l="19050" t="19050" r="21590" b="25803"/>
            <wp:docPr id="3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3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5A" w:rsidRPr="00885B31" w:rsidRDefault="00CB565A" w:rsidP="00934FE5">
      <w:pPr>
        <w:rPr>
          <w:rFonts w:ascii="微軟正黑體" w:eastAsia="微軟正黑體" w:hAnsi="微軟正黑體"/>
          <w:b/>
          <w:bCs/>
          <w:color w:val="3C3C3C"/>
          <w:szCs w:val="24"/>
        </w:rPr>
      </w:pPr>
    </w:p>
    <w:p w:rsidR="00CB565A" w:rsidRDefault="0074273D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lastRenderedPageBreak/>
        <w:pict>
          <v:shape id="_x0000_s1090" type="#_x0000_t62" style="position:absolute;margin-left:126pt;margin-top:10.5pt;width:210.75pt;height:58.5pt;z-index:251672576" adj="-4822,14732" fillcolor="#eaf1dd [662]" strokecolor="#1f497d [3215]">
            <v:textbox>
              <w:txbxContent>
                <w:p w:rsidR="00CB565A" w:rsidRPr="00CB565A" w:rsidRDefault="00CB565A" w:rsidP="00CB565A">
                  <w:r>
                    <w:rPr>
                      <w:rFonts w:hint="eastAsia"/>
                    </w:rPr>
                    <w:t>但如果是二維平面無法分割向量呢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 w:rsidR="00CB565A" w:rsidRPr="00CB565A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771525" cy="1009650"/>
            <wp:effectExtent l="19050" t="0" r="0" b="0"/>
            <wp:docPr id="35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2" cy="10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5A" w:rsidRDefault="00CB565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362200" cy="2663757"/>
            <wp:effectExtent l="19050" t="0" r="0" b="0"/>
            <wp:docPr id="33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6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69" w:rsidRDefault="00664A69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CB565A" w:rsidRDefault="0074273D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092" type="#_x0000_t62" style="position:absolute;margin-left:126pt;margin-top:11.25pt;width:210.75pt;height:58.5pt;z-index:251673600" adj="-4822,14732" fillcolor="#eaf1dd [662]" strokecolor="#1f497d [3215]">
            <v:textbox>
              <w:txbxContent>
                <w:p w:rsidR="00664A69" w:rsidRPr="00CB565A" w:rsidRDefault="00664A69" w:rsidP="00664A69">
                  <w:r w:rsidRPr="00664A69">
                    <w:rPr>
                      <w:rFonts w:hint="eastAsia"/>
                    </w:rPr>
                    <w:t>發揮想像力，把平面拉高成立體空間呢</w:t>
                  </w:r>
                  <w:r w:rsidRPr="00664A69"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 w:rsidR="00664A69" w:rsidRPr="00664A69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771525" cy="1009650"/>
            <wp:effectExtent l="19050" t="0" r="0" b="0"/>
            <wp:docPr id="2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2" cy="10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5A" w:rsidRDefault="00CB565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476500" cy="2901230"/>
            <wp:effectExtent l="19050" t="0" r="0" b="0"/>
            <wp:docPr id="34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34" cy="290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5A" w:rsidRDefault="00CB565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AD10CA" w:rsidRDefault="00AD10C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AD10C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二維空間的資料點不僅可以對映到二維空間，同樣也可以對映到三維，如下圖所示，同樣可以找到一個超平面能夠實現在三維空間的線性可分割面。</w:t>
      </w:r>
    </w:p>
    <w:p w:rsidR="00AD10CA" w:rsidRDefault="00AD10C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259488"/>
            <wp:effectExtent l="19050" t="19050" r="21590" b="26512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4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15" w:rsidRPr="00117815" w:rsidRDefault="00117815" w:rsidP="0011781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SVM可用於文字和超文字的分類，在歸納和直推方法中都可以顯著減少所需要的</w:t>
      </w: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標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記</w:t>
      </w: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的樣本數，也可以用於圖像分類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，或是</w:t>
      </w: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手寫字型辨識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等</w:t>
      </w: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AD10CA" w:rsidRPr="00117815" w:rsidRDefault="00117815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SVM</w:t>
      </w:r>
      <w:r w:rsidR="00D9095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也</w:t>
      </w:r>
      <w:r w:rsidRPr="0011781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僅直接適用於兩類任務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非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黑即白</w:t>
      </w:r>
      <w:r w:rsidR="00D9095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proofErr w:type="gramEnd"/>
      <w:r w:rsidR="00D9095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分類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D9095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，因此若為</w:t>
      </w:r>
      <w:r w:rsidR="00D90952" w:rsidRPr="00D9095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多類任務</w:t>
      </w:r>
      <w:r w:rsidR="00D9095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之分類必須</w:t>
      </w:r>
      <w:r w:rsidR="0093675F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減少到幾個二元問題的演算</w:t>
      </w:r>
      <w:r w:rsidR="00D90952" w:rsidRPr="00D9095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才適用</w:t>
      </w:r>
      <w:r w:rsidR="00F60ABF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abstractNum w:abstractNumId="2">
    <w:nsid w:val="6980328E"/>
    <w:multiLevelType w:val="multilevel"/>
    <w:tmpl w:val="3C7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F5D8F"/>
    <w:multiLevelType w:val="multilevel"/>
    <w:tmpl w:val="077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7542"/>
    <w:rsid w:val="00064EA3"/>
    <w:rsid w:val="00117815"/>
    <w:rsid w:val="00142558"/>
    <w:rsid w:val="00150B90"/>
    <w:rsid w:val="001A3430"/>
    <w:rsid w:val="001C2701"/>
    <w:rsid w:val="00210BB2"/>
    <w:rsid w:val="00215B60"/>
    <w:rsid w:val="00232568"/>
    <w:rsid w:val="0028169B"/>
    <w:rsid w:val="002F366F"/>
    <w:rsid w:val="003A7558"/>
    <w:rsid w:val="003C1E58"/>
    <w:rsid w:val="00401A73"/>
    <w:rsid w:val="00445CF7"/>
    <w:rsid w:val="00446549"/>
    <w:rsid w:val="00452421"/>
    <w:rsid w:val="00461326"/>
    <w:rsid w:val="004C6097"/>
    <w:rsid w:val="004F1454"/>
    <w:rsid w:val="00521394"/>
    <w:rsid w:val="00556078"/>
    <w:rsid w:val="00567FA0"/>
    <w:rsid w:val="00573B28"/>
    <w:rsid w:val="0057517B"/>
    <w:rsid w:val="005E0A0A"/>
    <w:rsid w:val="00637BE7"/>
    <w:rsid w:val="00664A69"/>
    <w:rsid w:val="00670D5C"/>
    <w:rsid w:val="00693F68"/>
    <w:rsid w:val="006E1905"/>
    <w:rsid w:val="0074273D"/>
    <w:rsid w:val="007602EE"/>
    <w:rsid w:val="007B2EE9"/>
    <w:rsid w:val="0086009F"/>
    <w:rsid w:val="00885B31"/>
    <w:rsid w:val="0091073E"/>
    <w:rsid w:val="00933131"/>
    <w:rsid w:val="00934FE5"/>
    <w:rsid w:val="0093675F"/>
    <w:rsid w:val="00AA71EA"/>
    <w:rsid w:val="00AB0A8C"/>
    <w:rsid w:val="00AD10CA"/>
    <w:rsid w:val="00B3677E"/>
    <w:rsid w:val="00BD6328"/>
    <w:rsid w:val="00BF1261"/>
    <w:rsid w:val="00C1334A"/>
    <w:rsid w:val="00C20748"/>
    <w:rsid w:val="00C90CDC"/>
    <w:rsid w:val="00CB565A"/>
    <w:rsid w:val="00CE64E1"/>
    <w:rsid w:val="00D27DF6"/>
    <w:rsid w:val="00D50506"/>
    <w:rsid w:val="00D706C2"/>
    <w:rsid w:val="00D90952"/>
    <w:rsid w:val="00DA2005"/>
    <w:rsid w:val="00E261C0"/>
    <w:rsid w:val="00E54B4D"/>
    <w:rsid w:val="00E753E6"/>
    <w:rsid w:val="00ED4684"/>
    <w:rsid w:val="00F13CF9"/>
    <w:rsid w:val="00F405E2"/>
    <w:rsid w:val="00F536EE"/>
    <w:rsid w:val="00F57812"/>
    <w:rsid w:val="00F60ABF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2]" strokecolor="none [3215]"/>
    </o:shapedefaults>
    <o:shapelayout v:ext="edit">
      <o:idmap v:ext="edit" data="1"/>
      <o:rules v:ext="edit">
        <o:r id="V:Rule1" type="callout" idref="#_x0000_s1089"/>
        <o:r id="V:Rule2" type="callout" idref="#_x0000_s1090"/>
        <o:r id="V:Rule3" type="callout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  <w:style w:type="character" w:styleId="a9">
    <w:name w:val="Strong"/>
    <w:basedOn w:val="a0"/>
    <w:uiPriority w:val="22"/>
    <w:qFormat/>
    <w:rsid w:val="00F405E2"/>
    <w:rPr>
      <w:b/>
      <w:bCs/>
    </w:rPr>
  </w:style>
  <w:style w:type="character" w:styleId="aa">
    <w:name w:val="Emphasis"/>
    <w:basedOn w:val="a0"/>
    <w:uiPriority w:val="20"/>
    <w:qFormat/>
    <w:rsid w:val="00885B31"/>
    <w:rPr>
      <w:i/>
      <w:iCs/>
    </w:rPr>
  </w:style>
  <w:style w:type="character" w:styleId="ab">
    <w:name w:val="Hyperlink"/>
    <w:basedOn w:val="a0"/>
    <w:uiPriority w:val="99"/>
    <w:semiHidden/>
    <w:unhideWhenUsed/>
    <w:rsid w:val="00117815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178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5" Type="http://schemas.openxmlformats.org/officeDocument/2006/relationships/image" Target="media/image1.png"/><Relationship Id="rId36" Type="http://schemas.openxmlformats.org/officeDocument/2006/relationships/image" Target="media/image4.png"/><Relationship Id="rId4" Type="http://schemas.openxmlformats.org/officeDocument/2006/relationships/webSettings" Target="webSettings.xml"/><Relationship Id="rId35" Type="http://schemas.openxmlformats.org/officeDocument/2006/relationships/image" Target="../ppt/media/image41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2021-10-10T15:19:00Z</dcterms:created>
  <dcterms:modified xsi:type="dcterms:W3CDTF">2021-10-12T08:22:00Z</dcterms:modified>
</cp:coreProperties>
</file>