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09294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D51F39" w:rsidRPr="00D51F39" w:rsidRDefault="00D51F39" w:rsidP="00D51F39">
          <w:pPr>
            <w:pStyle w:val="TOCHeading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C65D2C" w:rsidRDefault="00D51F39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383378" w:history="1">
            <w:r w:rsidR="00C65D2C" w:rsidRPr="006076B8">
              <w:rPr>
                <w:rStyle w:val="Hyperlink"/>
                <w:noProof/>
                <w:lang w:val="ru-RU"/>
              </w:rPr>
              <w:t>Введение</w:t>
            </w:r>
            <w:r w:rsidR="00C65D2C">
              <w:rPr>
                <w:noProof/>
                <w:webHidden/>
              </w:rPr>
              <w:tab/>
            </w:r>
            <w:r w:rsidR="00C65D2C">
              <w:rPr>
                <w:noProof/>
                <w:webHidden/>
              </w:rPr>
              <w:fldChar w:fldCharType="begin"/>
            </w:r>
            <w:r w:rsidR="00C65D2C">
              <w:rPr>
                <w:noProof/>
                <w:webHidden/>
              </w:rPr>
              <w:instrText xml:space="preserve"> PAGEREF _Toc287383378 \h </w:instrText>
            </w:r>
            <w:r w:rsidR="00C65D2C">
              <w:rPr>
                <w:noProof/>
                <w:webHidden/>
              </w:rPr>
            </w:r>
            <w:r w:rsidR="00C65D2C">
              <w:rPr>
                <w:noProof/>
                <w:webHidden/>
              </w:rPr>
              <w:fldChar w:fldCharType="separate"/>
            </w:r>
            <w:r w:rsidR="00C65D2C">
              <w:rPr>
                <w:noProof/>
                <w:webHidden/>
              </w:rPr>
              <w:t>2</w:t>
            </w:r>
            <w:r w:rsidR="00C65D2C">
              <w:rPr>
                <w:noProof/>
                <w:webHidden/>
              </w:rPr>
              <w:fldChar w:fldCharType="end"/>
            </w:r>
          </w:hyperlink>
        </w:p>
        <w:p w:rsidR="00C65D2C" w:rsidRDefault="00C65D2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383379" w:history="1">
            <w:r w:rsidRPr="006076B8">
              <w:rPr>
                <w:rStyle w:val="Hyperlink"/>
                <w:noProof/>
              </w:rPr>
              <w:t xml:space="preserve">1 </w:t>
            </w:r>
            <w:r w:rsidRPr="006076B8">
              <w:rPr>
                <w:rStyle w:val="Hyperlink"/>
                <w:noProof/>
                <w:lang w:val="ru-RU"/>
              </w:rPr>
              <w:t>Системы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D2C" w:rsidRDefault="00C65D2C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383380" w:history="1">
            <w:r w:rsidRPr="006076B8">
              <w:rPr>
                <w:rStyle w:val="Hyperlink"/>
                <w:noProof/>
              </w:rPr>
              <w:t xml:space="preserve">1.2 </w:t>
            </w:r>
            <w:r w:rsidRPr="006076B8">
              <w:rPr>
                <w:rStyle w:val="Hyperlink"/>
                <w:noProof/>
                <w:lang w:val="ru-RU"/>
              </w:rPr>
              <w:t>Системы</w:t>
            </w:r>
            <w:r w:rsidRPr="006076B8">
              <w:rPr>
                <w:rStyle w:val="Hyperlink"/>
                <w:noProof/>
              </w:rPr>
              <w:t xml:space="preserve"> </w:t>
            </w:r>
            <w:r w:rsidRPr="006076B8">
              <w:rPr>
                <w:rStyle w:val="Hyperlink"/>
                <w:noProof/>
                <w:lang w:val="ru-RU"/>
              </w:rPr>
              <w:t>блабла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D2C" w:rsidRDefault="00C65D2C">
          <w:pPr>
            <w:pStyle w:val="TOC3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87383381" w:history="1">
            <w:r w:rsidRPr="006076B8">
              <w:rPr>
                <w:rStyle w:val="Hyperlink"/>
                <w:noProof/>
              </w:rPr>
              <w:t xml:space="preserve">1.2.1 </w:t>
            </w:r>
            <w:r w:rsidRPr="006076B8">
              <w:rPr>
                <w:rStyle w:val="Hyperlink"/>
                <w:noProof/>
                <w:lang w:val="ru-RU"/>
              </w:rPr>
              <w:t>Что тут еще напишешь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39" w:rsidRDefault="00D51F39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</w:p>
    <w:p w:rsidR="00C65D2C" w:rsidRDefault="00C65D2C" w:rsidP="00C65D2C">
      <w:pPr>
        <w:pStyle w:val="Heading1"/>
        <w:jc w:val="center"/>
        <w:rPr>
          <w:lang w:val="ru-RU"/>
        </w:rPr>
      </w:pPr>
      <w:bookmarkStart w:id="0" w:name="_Toc287383378"/>
      <w:r>
        <w:rPr>
          <w:lang w:val="ru-RU"/>
        </w:rPr>
        <w:lastRenderedPageBreak/>
        <w:t>Введение</w:t>
      </w:r>
      <w:bookmarkEnd w:id="0"/>
    </w:p>
    <w:p w:rsidR="00C65D2C" w:rsidRDefault="00C65D2C" w:rsidP="00C65D2C">
      <w:pPr>
        <w:rPr>
          <w:lang w:val="ru-RU"/>
        </w:rPr>
      </w:pPr>
      <w:r w:rsidRPr="00C65D2C">
        <w:rPr>
          <w:lang w:val="ru-RU"/>
        </w:rPr>
        <w:t>На текущем этапе информатизации общества все более актуальной</w:t>
      </w:r>
      <w:r>
        <w:rPr>
          <w:lang w:val="ru-RU"/>
        </w:rPr>
        <w:t xml:space="preserve"> </w:t>
      </w:r>
      <w:r w:rsidRPr="00C65D2C">
        <w:rPr>
          <w:lang w:val="ru-RU"/>
        </w:rPr>
        <w:t>становится проблема обеспечения должного уровня качества протекания</w:t>
      </w:r>
      <w:r>
        <w:rPr>
          <w:lang w:val="ru-RU"/>
        </w:rPr>
        <w:t xml:space="preserve"> </w:t>
      </w:r>
      <w:r w:rsidRPr="00C65D2C">
        <w:rPr>
          <w:lang w:val="ru-RU"/>
        </w:rPr>
        <w:t>информационных процессов. В результате чего возникает потребность в</w:t>
      </w:r>
      <w:r>
        <w:rPr>
          <w:lang w:val="ru-RU"/>
        </w:rPr>
        <w:t xml:space="preserve"> </w:t>
      </w:r>
      <w:r w:rsidRPr="00C65D2C">
        <w:rPr>
          <w:lang w:val="ru-RU"/>
        </w:rPr>
        <w:t>определенном классе программных систем — систем мониторинга,</w:t>
      </w:r>
      <w:r>
        <w:rPr>
          <w:lang w:val="ru-RU"/>
        </w:rPr>
        <w:t xml:space="preserve"> </w:t>
      </w:r>
      <w:r w:rsidRPr="00C65D2C">
        <w:rPr>
          <w:lang w:val="ru-RU"/>
        </w:rPr>
        <w:t>предназначением которых, в общем случае, является систематическое</w:t>
      </w:r>
      <w:r>
        <w:rPr>
          <w:lang w:val="ru-RU"/>
        </w:rPr>
        <w:t xml:space="preserve"> </w:t>
      </w:r>
      <w:r w:rsidRPr="00C65D2C">
        <w:rPr>
          <w:lang w:val="ru-RU"/>
        </w:rPr>
        <w:t>наблюдение и анализ протекающих в информационной среде процессов.</w:t>
      </w:r>
      <w:r>
        <w:rPr>
          <w:lang w:val="ru-RU"/>
        </w:rPr>
        <w:t xml:space="preserve"> </w:t>
      </w:r>
      <w:r w:rsidRPr="00C65D2C">
        <w:rPr>
          <w:lang w:val="ru-RU"/>
        </w:rPr>
        <w:t>Полученные в результате мониторинга данные могут быть использованы как</w:t>
      </w:r>
      <w:r>
        <w:rPr>
          <w:lang w:val="ru-RU"/>
        </w:rPr>
        <w:t xml:space="preserve"> </w:t>
      </w:r>
      <w:r w:rsidRPr="00C65D2C">
        <w:rPr>
          <w:lang w:val="ru-RU"/>
        </w:rPr>
        <w:t>для улучшения процесса принятия решений, так и для выявления узких мест</w:t>
      </w:r>
      <w:r>
        <w:rPr>
          <w:lang w:val="ru-RU"/>
        </w:rPr>
        <w:t xml:space="preserve"> </w:t>
      </w:r>
      <w:r w:rsidRPr="00C65D2C">
        <w:rPr>
          <w:lang w:val="ru-RU"/>
        </w:rPr>
        <w:t>исследуемой системы.</w:t>
      </w:r>
    </w:p>
    <w:p w:rsidR="00C65D2C" w:rsidRPr="00C65D2C" w:rsidRDefault="00C65D2C" w:rsidP="00C65D2C">
      <w:pPr>
        <w:rPr>
          <w:lang w:val="ru-RU"/>
        </w:rPr>
      </w:pPr>
      <w:r w:rsidRPr="00C65D2C">
        <w:rPr>
          <w:lang w:val="ru-RU"/>
        </w:rPr>
        <w:t>Современные сетевые инфраструктуры уровня предприятия насчитывают</w:t>
      </w:r>
      <w:r>
        <w:rPr>
          <w:lang w:val="ru-RU"/>
        </w:rPr>
        <w:t xml:space="preserve"> </w:t>
      </w:r>
      <w:r w:rsidRPr="00C65D2C">
        <w:rPr>
          <w:lang w:val="ru-RU"/>
        </w:rPr>
        <w:t>огромное количество устройств, начиная от модемов и заканчивая принтерами в</w:t>
      </w:r>
      <w:r>
        <w:rPr>
          <w:lang w:val="ru-RU"/>
        </w:rPr>
        <w:t xml:space="preserve"> </w:t>
      </w:r>
      <w:r w:rsidRPr="00C65D2C">
        <w:rPr>
          <w:lang w:val="ru-RU"/>
        </w:rPr>
        <w:t>банкоматах и мультикассах. При этом, локальный контроль за состоянием всех</w:t>
      </w:r>
      <w:r>
        <w:rPr>
          <w:lang w:val="ru-RU"/>
        </w:rPr>
        <w:t xml:space="preserve"> </w:t>
      </w:r>
      <w:r w:rsidRPr="00C65D2C">
        <w:rPr>
          <w:lang w:val="ru-RU"/>
        </w:rPr>
        <w:t>этих устройств требует наличия как специализированных инструментов, так и</w:t>
      </w:r>
      <w:r>
        <w:rPr>
          <w:lang w:val="ru-RU"/>
        </w:rPr>
        <w:t xml:space="preserve"> </w:t>
      </w:r>
      <w:r w:rsidRPr="00C65D2C">
        <w:rPr>
          <w:lang w:val="ru-RU"/>
        </w:rPr>
        <w:t>определенного количества вычислительных ресурсов. Не смотря на это,</w:t>
      </w:r>
      <w:r>
        <w:rPr>
          <w:lang w:val="ru-RU"/>
        </w:rPr>
        <w:t xml:space="preserve"> </w:t>
      </w:r>
      <w:r w:rsidRPr="00C65D2C">
        <w:rPr>
          <w:lang w:val="ru-RU"/>
        </w:rPr>
        <w:t>крупные предприятия готовы идти на такие затраты взамен повышению</w:t>
      </w:r>
      <w:r>
        <w:rPr>
          <w:lang w:val="ru-RU"/>
        </w:rPr>
        <w:t xml:space="preserve"> </w:t>
      </w:r>
      <w:r w:rsidRPr="00C65D2C">
        <w:rPr>
          <w:lang w:val="ru-RU"/>
        </w:rPr>
        <w:t>надежности своего оборуд</w:t>
      </w:r>
      <w:r>
        <w:rPr>
          <w:lang w:val="ru-RU"/>
        </w:rPr>
        <w:t>ования и стабильности сервисов.</w:t>
      </w:r>
      <w:r w:rsidRPr="00C65D2C">
        <w:rPr>
          <w:lang w:val="ru-RU"/>
        </w:rPr>
        <w:br w:type="page"/>
      </w:r>
    </w:p>
    <w:p w:rsidR="007523EA" w:rsidRPr="00C65D2C" w:rsidRDefault="00304A9D" w:rsidP="00304A9D">
      <w:pPr>
        <w:pStyle w:val="Heading1"/>
        <w:rPr>
          <w:lang w:val="ru-RU"/>
        </w:rPr>
      </w:pPr>
      <w:bookmarkStart w:id="1" w:name="_Toc287383379"/>
      <w:r w:rsidRPr="00C65D2C">
        <w:rPr>
          <w:lang w:val="ru-RU"/>
        </w:rPr>
        <w:lastRenderedPageBreak/>
        <w:t xml:space="preserve">1 </w:t>
      </w:r>
      <w:r>
        <w:rPr>
          <w:lang w:val="ru-RU"/>
        </w:rPr>
        <w:t>Системы мониторинга</w:t>
      </w:r>
      <w:bookmarkEnd w:id="1"/>
    </w:p>
    <w:p w:rsidR="00304A9D" w:rsidRDefault="00C65D2C" w:rsidP="00304A9D">
      <w:pPr>
        <w:pStyle w:val="Heading2"/>
        <w:rPr>
          <w:lang w:val="ru-RU"/>
        </w:rPr>
      </w:pPr>
      <w:bookmarkStart w:id="2" w:name="_Toc287383380"/>
      <w:r w:rsidRPr="00C65D2C">
        <w:rPr>
          <w:lang w:val="ru-RU"/>
        </w:rPr>
        <w:t>1.</w:t>
      </w:r>
      <w:r>
        <w:rPr>
          <w:lang w:val="ru-RU"/>
        </w:rPr>
        <w:t>1</w:t>
      </w:r>
      <w:r w:rsidR="00304A9D" w:rsidRPr="00C65D2C">
        <w:rPr>
          <w:lang w:val="ru-RU"/>
        </w:rPr>
        <w:t xml:space="preserve"> </w:t>
      </w:r>
      <w:bookmarkEnd w:id="2"/>
      <w:r>
        <w:rPr>
          <w:lang w:val="ru-RU"/>
        </w:rPr>
        <w:t>Обзор</w:t>
      </w:r>
    </w:p>
    <w:p w:rsidR="00B45760" w:rsidRPr="00D51F39" w:rsidRDefault="00B45760" w:rsidP="00B45760">
      <w:pPr>
        <w:rPr>
          <w:lang w:val="ru-RU"/>
        </w:rPr>
      </w:pPr>
      <w:r>
        <w:rPr>
          <w:lang w:val="ru-RU"/>
        </w:rPr>
        <w:t>Фывфывфывфывфывфывлфыоалоыва</w:t>
      </w:r>
      <w:r w:rsidRPr="00D51F39">
        <w:rPr>
          <w:lang w:val="ru-RU"/>
        </w:rPr>
        <w:t xml:space="preserve"> </w:t>
      </w:r>
      <w:r>
        <w:rPr>
          <w:lang w:val="ru-RU"/>
        </w:rPr>
        <w:t>ыова</w:t>
      </w:r>
      <w:r w:rsidRPr="00D51F39">
        <w:rPr>
          <w:lang w:val="ru-RU"/>
        </w:rPr>
        <w:t xml:space="preserve"> </w:t>
      </w:r>
      <w:r>
        <w:rPr>
          <w:lang w:val="ru-RU"/>
        </w:rPr>
        <w:t>лыовра</w:t>
      </w:r>
      <w:r w:rsidRPr="00D51F39">
        <w:rPr>
          <w:lang w:val="ru-RU"/>
        </w:rPr>
        <w:t xml:space="preserve"> </w:t>
      </w:r>
      <w:r>
        <w:rPr>
          <w:lang w:val="ru-RU"/>
        </w:rPr>
        <w:t>лоыв</w:t>
      </w:r>
      <w:r w:rsidRPr="00D51F39">
        <w:rPr>
          <w:lang w:val="ru-RU"/>
        </w:rPr>
        <w:t xml:space="preserve"> </w:t>
      </w:r>
      <w:r>
        <w:rPr>
          <w:lang w:val="ru-RU"/>
        </w:rPr>
        <w:t>аы</w:t>
      </w:r>
      <w:r w:rsidRPr="00D51F39">
        <w:rPr>
          <w:lang w:val="ru-RU"/>
        </w:rPr>
        <w:t xml:space="preserve"> </w:t>
      </w:r>
      <w:r>
        <w:rPr>
          <w:lang w:val="ru-RU"/>
        </w:rPr>
        <w:t>алоыа</w:t>
      </w:r>
      <w:r w:rsidRPr="00D51F39">
        <w:rPr>
          <w:lang w:val="ru-RU"/>
        </w:rPr>
        <w:t xml:space="preserve"> </w:t>
      </w:r>
      <w:r>
        <w:rPr>
          <w:lang w:val="ru-RU"/>
        </w:rPr>
        <w:t>лоы</w:t>
      </w:r>
      <w:r w:rsidRPr="00D51F39">
        <w:rPr>
          <w:lang w:val="ru-RU"/>
        </w:rPr>
        <w:t xml:space="preserve"> </w:t>
      </w:r>
      <w:r>
        <w:rPr>
          <w:lang w:val="ru-RU"/>
        </w:rPr>
        <w:t>алоы</w:t>
      </w:r>
      <w:r w:rsidRPr="00D51F39">
        <w:rPr>
          <w:lang w:val="ru-RU"/>
        </w:rPr>
        <w:t xml:space="preserve"> </w:t>
      </w:r>
      <w:r>
        <w:rPr>
          <w:lang w:val="ru-RU"/>
        </w:rPr>
        <w:t>аловыа</w:t>
      </w:r>
      <w:r w:rsidRPr="00D51F39">
        <w:rPr>
          <w:lang w:val="ru-RU"/>
        </w:rPr>
        <w:t xml:space="preserve"> </w:t>
      </w:r>
      <w:r>
        <w:rPr>
          <w:lang w:val="ru-RU"/>
        </w:rPr>
        <w:t>ловы</w:t>
      </w:r>
      <w:r w:rsidRPr="00D51F39">
        <w:rPr>
          <w:lang w:val="ru-RU"/>
        </w:rPr>
        <w:t xml:space="preserve"> </w:t>
      </w:r>
      <w:r>
        <w:rPr>
          <w:lang w:val="ru-RU"/>
        </w:rPr>
        <w:t>аоылв</w:t>
      </w:r>
      <w:r w:rsidRPr="00D51F39">
        <w:rPr>
          <w:lang w:val="ru-RU"/>
        </w:rPr>
        <w:t xml:space="preserve"> </w:t>
      </w:r>
      <w:r>
        <w:rPr>
          <w:lang w:val="ru-RU"/>
        </w:rPr>
        <w:t>аловы</w:t>
      </w:r>
      <w:r w:rsidRPr="00D51F39">
        <w:rPr>
          <w:lang w:val="ru-RU"/>
        </w:rPr>
        <w:t xml:space="preserve"> </w:t>
      </w:r>
      <w:r>
        <w:rPr>
          <w:lang w:val="ru-RU"/>
        </w:rPr>
        <w:t>аловы</w:t>
      </w:r>
      <w:r w:rsidRPr="00D51F39">
        <w:rPr>
          <w:lang w:val="ru-RU"/>
        </w:rPr>
        <w:t xml:space="preserve"> </w:t>
      </w:r>
      <w:r>
        <w:rPr>
          <w:lang w:val="ru-RU"/>
        </w:rPr>
        <w:t>аолы</w:t>
      </w:r>
      <w:r w:rsidRPr="00D51F39">
        <w:rPr>
          <w:lang w:val="ru-RU"/>
        </w:rPr>
        <w:t xml:space="preserve"> </w:t>
      </w:r>
      <w:r>
        <w:rPr>
          <w:lang w:val="ru-RU"/>
        </w:rPr>
        <w:t>алоыв</w:t>
      </w:r>
      <w:r w:rsidRPr="00D51F39">
        <w:rPr>
          <w:lang w:val="ru-RU"/>
        </w:rPr>
        <w:t xml:space="preserve"> </w:t>
      </w:r>
      <w:r>
        <w:rPr>
          <w:lang w:val="ru-RU"/>
        </w:rPr>
        <w:t>алоыв</w:t>
      </w:r>
      <w:r w:rsidRPr="00D51F39">
        <w:rPr>
          <w:lang w:val="ru-RU"/>
        </w:rPr>
        <w:t xml:space="preserve"> </w:t>
      </w:r>
      <w:r>
        <w:rPr>
          <w:lang w:val="ru-RU"/>
        </w:rPr>
        <w:t>алоыв</w:t>
      </w:r>
      <w:r w:rsidRPr="00D51F39">
        <w:rPr>
          <w:lang w:val="ru-RU"/>
        </w:rPr>
        <w:t xml:space="preserve"> </w:t>
      </w:r>
      <w:r>
        <w:rPr>
          <w:lang w:val="ru-RU"/>
        </w:rPr>
        <w:t>ралоыв</w:t>
      </w:r>
      <w:r w:rsidRPr="00D51F39">
        <w:rPr>
          <w:lang w:val="ru-RU"/>
        </w:rPr>
        <w:t xml:space="preserve"> </w:t>
      </w:r>
      <w:r>
        <w:rPr>
          <w:lang w:val="ru-RU"/>
        </w:rPr>
        <w:t>аловы</w:t>
      </w:r>
      <w:r w:rsidRPr="00D51F39">
        <w:rPr>
          <w:lang w:val="ru-RU"/>
        </w:rPr>
        <w:t xml:space="preserve"> </w:t>
      </w:r>
      <w:r>
        <w:rPr>
          <w:lang w:val="ru-RU"/>
        </w:rPr>
        <w:t>алоы</w:t>
      </w:r>
      <w:r w:rsidRPr="00D51F39">
        <w:rPr>
          <w:lang w:val="ru-RU"/>
        </w:rPr>
        <w:t xml:space="preserve"> </w:t>
      </w:r>
      <w:r>
        <w:rPr>
          <w:lang w:val="ru-RU"/>
        </w:rPr>
        <w:t>авлоыв</w:t>
      </w:r>
      <w:r w:rsidRPr="00D51F39">
        <w:rPr>
          <w:lang w:val="ru-RU"/>
        </w:rPr>
        <w:t xml:space="preserve"> </w:t>
      </w:r>
      <w:r>
        <w:rPr>
          <w:lang w:val="ru-RU"/>
        </w:rPr>
        <w:t>алоыв</w:t>
      </w:r>
      <w:r w:rsidRPr="00D51F39">
        <w:rPr>
          <w:lang w:val="ru-RU"/>
        </w:rPr>
        <w:t xml:space="preserve"> </w:t>
      </w:r>
      <w:r>
        <w:rPr>
          <w:lang w:val="ru-RU"/>
        </w:rPr>
        <w:t>аыва</w:t>
      </w:r>
    </w:p>
    <w:p w:rsidR="00B45760" w:rsidRDefault="00C65D2C" w:rsidP="00B45760">
      <w:pPr>
        <w:rPr>
          <w:lang w:val="ru-RU"/>
        </w:rPr>
      </w:pPr>
      <w:r>
        <w:rPr>
          <w:lang w:val="ru-RU"/>
        </w:rPr>
        <w:t>Ф</w:t>
      </w:r>
      <w:r w:rsidR="00B45760">
        <w:rPr>
          <w:lang w:val="ru-RU"/>
        </w:rPr>
        <w:t>ывфывфвыфыв</w:t>
      </w:r>
    </w:p>
    <w:p w:rsidR="00C65D2C" w:rsidRDefault="00C65D2C" w:rsidP="00C65D2C">
      <w:pPr>
        <w:pStyle w:val="Heading2"/>
        <w:rPr>
          <w:lang w:val="ru-RU"/>
        </w:rPr>
      </w:pPr>
      <w:r>
        <w:rPr>
          <w:lang w:val="ru-RU"/>
        </w:rPr>
        <w:t>1.2 Требования к системам мониторинга</w:t>
      </w:r>
    </w:p>
    <w:p w:rsidR="00C65D2C" w:rsidRDefault="00C65D2C" w:rsidP="00C65D2C">
      <w:pPr>
        <w:rPr>
          <w:lang w:val="ru-RU"/>
        </w:rPr>
      </w:pPr>
      <w:r>
        <w:rPr>
          <w:lang w:val="ru-RU"/>
        </w:rPr>
        <w:t>Фывфывфывфывфыв</w:t>
      </w:r>
    </w:p>
    <w:p w:rsidR="00C65D2C" w:rsidRDefault="00C65D2C" w:rsidP="00C65D2C">
      <w:pPr>
        <w:pStyle w:val="Heading2"/>
        <w:rPr>
          <w:lang w:val="ru-RU"/>
        </w:rPr>
      </w:pPr>
      <w:r>
        <w:rPr>
          <w:lang w:val="ru-RU"/>
        </w:rPr>
        <w:t>1.3 Классификация систем мониторинга</w:t>
      </w:r>
    </w:p>
    <w:p w:rsidR="00C65D2C" w:rsidRDefault="00C65D2C" w:rsidP="00C65D2C">
      <w:pPr>
        <w:rPr>
          <w:lang w:val="ru-RU"/>
        </w:rPr>
      </w:pPr>
      <w:r>
        <w:rPr>
          <w:lang w:val="ru-RU"/>
        </w:rPr>
        <w:t>Фывфывфывфыв</w:t>
      </w:r>
    </w:p>
    <w:p w:rsidR="00C65D2C" w:rsidRDefault="003B62C5" w:rsidP="00C65D2C">
      <w:pPr>
        <w:rPr>
          <w:lang w:val="ru-RU"/>
        </w:rPr>
      </w:pPr>
      <w:r>
        <w:rPr>
          <w:lang w:val="ru-RU"/>
        </w:rPr>
        <w:t>Ф</w:t>
      </w:r>
      <w:r w:rsidR="00C65D2C">
        <w:rPr>
          <w:lang w:val="ru-RU"/>
        </w:rPr>
        <w:t>ывфыв</w:t>
      </w:r>
    </w:p>
    <w:p w:rsidR="003B62C5" w:rsidRDefault="003B62C5" w:rsidP="003B62C5">
      <w:pPr>
        <w:pStyle w:val="Heading2"/>
        <w:rPr>
          <w:lang w:val="ru-RU"/>
        </w:rPr>
      </w:pPr>
      <w:r>
        <w:rPr>
          <w:lang w:val="ru-RU"/>
        </w:rPr>
        <w:t xml:space="preserve">1.4 Проблемы </w:t>
      </w:r>
    </w:p>
    <w:p w:rsidR="003B62C5" w:rsidRDefault="003B62C5" w:rsidP="003B62C5">
      <w:pPr>
        <w:rPr>
          <w:lang w:val="ru-RU"/>
        </w:rPr>
      </w:pPr>
      <w:r>
        <w:rPr>
          <w:lang w:val="ru-RU"/>
        </w:rPr>
        <w:t>Фывфыв</w:t>
      </w:r>
    </w:p>
    <w:p w:rsidR="003B62C5" w:rsidRDefault="003B62C5" w:rsidP="003B62C5">
      <w:pPr>
        <w:rPr>
          <w:lang w:val="ru-RU"/>
        </w:rPr>
      </w:pPr>
      <w:r>
        <w:rPr>
          <w:lang w:val="ru-RU"/>
        </w:rPr>
        <w:t>Фывфыв</w:t>
      </w:r>
    </w:p>
    <w:p w:rsidR="003B62C5" w:rsidRPr="003B62C5" w:rsidRDefault="003B62C5" w:rsidP="003B62C5">
      <w:pPr>
        <w:pStyle w:val="Heading2"/>
        <w:rPr>
          <w:lang w:val="ru-RU"/>
        </w:rPr>
      </w:pPr>
      <w:r>
        <w:rPr>
          <w:lang w:val="ru-RU"/>
        </w:rPr>
        <w:t>1.5 Выводы</w:t>
      </w:r>
    </w:p>
    <w:p w:rsidR="00304A9D" w:rsidRPr="00C65D2C" w:rsidRDefault="00304A9D" w:rsidP="00304A9D">
      <w:pPr>
        <w:rPr>
          <w:lang w:val="ru-RU"/>
        </w:rPr>
      </w:pPr>
    </w:p>
    <w:p w:rsidR="00304A9D" w:rsidRPr="00C65D2C" w:rsidRDefault="00304A9D" w:rsidP="00304A9D">
      <w:pPr>
        <w:rPr>
          <w:lang w:val="ru-RU"/>
        </w:rPr>
      </w:pPr>
    </w:p>
    <w:p w:rsidR="00304A9D" w:rsidRPr="00C65D2C" w:rsidRDefault="00304A9D" w:rsidP="00304A9D">
      <w:pPr>
        <w:rPr>
          <w:lang w:val="ru-RU"/>
        </w:rPr>
      </w:pPr>
    </w:p>
    <w:sectPr w:rsidR="00304A9D" w:rsidRPr="00C65D2C" w:rsidSect="00D51F39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E03" w:rsidRDefault="00146E03" w:rsidP="00D51F39">
      <w:pPr>
        <w:spacing w:line="240" w:lineRule="auto"/>
      </w:pPr>
      <w:r>
        <w:separator/>
      </w:r>
    </w:p>
  </w:endnote>
  <w:endnote w:type="continuationSeparator" w:id="0">
    <w:p w:rsidR="00146E03" w:rsidRDefault="00146E03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929441"/>
      <w:docPartObj>
        <w:docPartGallery w:val="Page Numbers (Bottom of Page)"/>
        <w:docPartUnique/>
      </w:docPartObj>
    </w:sdtPr>
    <w:sdtContent>
      <w:p w:rsidR="00D51F39" w:rsidRDefault="00D51F39">
        <w:pPr>
          <w:pStyle w:val="Footer"/>
          <w:jc w:val="center"/>
        </w:pPr>
        <w:fldSimple w:instr=" PAGE   \* MERGEFORMAT ">
          <w:r w:rsidR="003B62C5">
            <w:rPr>
              <w:noProof/>
            </w:rPr>
            <w:t>3</w:t>
          </w:r>
        </w:fldSimple>
      </w:p>
    </w:sdtContent>
  </w:sdt>
  <w:p w:rsidR="00D51F39" w:rsidRDefault="00D51F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E03" w:rsidRDefault="00146E03" w:rsidP="00D51F39">
      <w:pPr>
        <w:spacing w:line="240" w:lineRule="auto"/>
      </w:pPr>
      <w:r>
        <w:separator/>
      </w:r>
    </w:p>
  </w:footnote>
  <w:footnote w:type="continuationSeparator" w:id="0">
    <w:p w:rsidR="00146E03" w:rsidRDefault="00146E03" w:rsidP="00D51F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A9D"/>
    <w:rsid w:val="00146E03"/>
    <w:rsid w:val="00196B62"/>
    <w:rsid w:val="00304A9D"/>
    <w:rsid w:val="003B62C5"/>
    <w:rsid w:val="00744A9D"/>
    <w:rsid w:val="007523EA"/>
    <w:rsid w:val="00762474"/>
    <w:rsid w:val="00B45760"/>
    <w:rsid w:val="00C65D2C"/>
    <w:rsid w:val="00D51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60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60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60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60"/>
    <w:rPr>
      <w:rFonts w:ascii="Times New Roman" w:eastAsiaTheme="majorEastAsia" w:hAnsi="Times New Roman" w:cstheme="majorBidi"/>
      <w:bCs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5760"/>
    <w:rPr>
      <w:rFonts w:ascii="Times New Roman" w:eastAsiaTheme="majorEastAsia" w:hAnsi="Times New Roman" w:cstheme="majorBidi"/>
      <w:bCs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5760"/>
    <w:rPr>
      <w:rFonts w:ascii="Times New Roman" w:eastAsiaTheme="majorEastAsia" w:hAnsi="Times New Roman" w:cstheme="majorBidi"/>
      <w:bCs/>
      <w:sz w:val="32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51F39"/>
  </w:style>
  <w:style w:type="paragraph" w:styleId="Header">
    <w:name w:val="header"/>
    <w:basedOn w:val="Normal"/>
    <w:link w:val="HeaderChar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F39"/>
    <w:rPr>
      <w:rFonts w:ascii="Times New Roman" w:hAnsi="Times New Roman"/>
      <w:sz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1F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1F3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51F39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F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3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F17BE"/>
    <w:rsid w:val="006F17BE"/>
    <w:rsid w:val="008D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1DBBE7EB4D460BB747A7BAB4196FF6">
    <w:name w:val="231DBBE7EB4D460BB747A7BAB4196FF6"/>
    <w:rsid w:val="006F17BE"/>
  </w:style>
  <w:style w:type="paragraph" w:customStyle="1" w:styleId="4839D704B7794E01B429F8F459BC26AC">
    <w:name w:val="4839D704B7794E01B429F8F459BC26AC"/>
    <w:rsid w:val="006F17BE"/>
  </w:style>
  <w:style w:type="paragraph" w:customStyle="1" w:styleId="958C38A4E4F44DF6B37ED39C23087E59">
    <w:name w:val="958C38A4E4F44DF6B37ED39C23087E59"/>
    <w:rsid w:val="006F17BE"/>
  </w:style>
  <w:style w:type="paragraph" w:customStyle="1" w:styleId="90AD619BAD5B4CFDA7F1FDDA8D74FFA6">
    <w:name w:val="90AD619BAD5B4CFDA7F1FDDA8D74FFA6"/>
    <w:rsid w:val="006F17BE"/>
  </w:style>
  <w:style w:type="paragraph" w:customStyle="1" w:styleId="87B3D7490F604366A48AA6FF7CE1CBE3">
    <w:name w:val="87B3D7490F604366A48AA6FF7CE1CBE3"/>
    <w:rsid w:val="006F17BE"/>
  </w:style>
  <w:style w:type="paragraph" w:customStyle="1" w:styleId="34718E0D1DB144488F089B8B8F408290">
    <w:name w:val="34718E0D1DB144488F089B8B8F408290"/>
    <w:rsid w:val="006F17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C0C70-B1A3-4C4C-A613-AB2226BC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Kostyukov</dc:creator>
  <cp:keywords/>
  <dc:description/>
  <cp:lastModifiedBy>Vladimir Kostyukov</cp:lastModifiedBy>
  <cp:revision>3</cp:revision>
  <dcterms:created xsi:type="dcterms:W3CDTF">2011-03-08T09:00:00Z</dcterms:created>
  <dcterms:modified xsi:type="dcterms:W3CDTF">2011-03-08T15:42:00Z</dcterms:modified>
</cp:coreProperties>
</file>