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28" w:rsidRPr="004C6EBF" w:rsidRDefault="00DF0128" w:rsidP="00DF0128">
      <w:pPr>
        <w:pStyle w:val="Heading2"/>
      </w:pPr>
      <w:bookmarkStart w:id="0" w:name="_Toc322003323"/>
      <w:r w:rsidRPr="004C6EBF">
        <w:t>New Cold Activation</w:t>
      </w:r>
      <w:bookmarkEnd w:id="0"/>
    </w:p>
    <w:p w:rsidR="00DF0128" w:rsidRPr="004C6EBF" w:rsidRDefault="00DF0128" w:rsidP="00DF0128">
      <w:pPr>
        <w:rPr>
          <w:rFonts w:ascii="Verdana" w:hAnsi="Verdana"/>
          <w:szCs w:val="20"/>
        </w:rPr>
      </w:pPr>
      <w:r w:rsidRPr="004C6EBF">
        <w:rPr>
          <w:rFonts w:ascii="Verdana" w:hAnsi="Verdana"/>
          <w:szCs w:val="20"/>
        </w:rPr>
        <w:t xml:space="preserve">A new cold activation is defined </w:t>
      </w:r>
      <w:r>
        <w:rPr>
          <w:rFonts w:ascii="Verdana" w:hAnsi="Verdana"/>
          <w:szCs w:val="20"/>
        </w:rPr>
        <w:t xml:space="preserve">as </w:t>
      </w:r>
      <w:r w:rsidRPr="004C6EBF">
        <w:rPr>
          <w:rFonts w:ascii="Verdana" w:hAnsi="Verdana"/>
          <w:szCs w:val="20"/>
        </w:rPr>
        <w:t>a new Sprint customer creating a new account with a new subscription in which the phone is shipped to the customer un-activated.</w:t>
      </w:r>
    </w:p>
    <w:p w:rsidR="00DF0128" w:rsidRPr="004C6EBF" w:rsidRDefault="00DF0128" w:rsidP="00DF0128">
      <w:pPr>
        <w:rPr>
          <w:rFonts w:ascii="Verdana" w:hAnsi="Verdana"/>
          <w:szCs w:val="20"/>
        </w:rPr>
      </w:pPr>
    </w:p>
    <w:p w:rsidR="00DF0128" w:rsidRDefault="00DF0128" w:rsidP="00DF0128">
      <w:pPr>
        <w:pStyle w:val="ListParagraph"/>
        <w:numPr>
          <w:ilvl w:val="0"/>
          <w:numId w:val="2"/>
        </w:numPr>
        <w:rPr>
          <w:rFonts w:ascii="Verdana" w:hAnsi="Verdana"/>
          <w:b/>
          <w:iCs/>
          <w:color w:val="000000"/>
          <w:sz w:val="20"/>
          <w:szCs w:val="20"/>
        </w:rPr>
      </w:pPr>
      <w:r w:rsidRPr="004C6EBF">
        <w:rPr>
          <w:rFonts w:ascii="Verdana" w:hAnsi="Verdana"/>
          <w:b/>
          <w:iCs/>
          <w:color w:val="000000"/>
          <w:sz w:val="20"/>
          <w:szCs w:val="20"/>
        </w:rPr>
        <w:t>7U</w:t>
      </w:r>
      <w:r>
        <w:rPr>
          <w:rFonts w:ascii="Verdana" w:hAnsi="Verdana"/>
          <w:b/>
          <w:iCs/>
          <w:color w:val="000000"/>
          <w:sz w:val="20"/>
          <w:szCs w:val="20"/>
        </w:rPr>
        <w:t>L/76S QueryCsaService.queryCsaV2</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2"/>
        </w:numPr>
        <w:rPr>
          <w:rFonts w:ascii="Verdana" w:hAnsi="Verdana"/>
          <w:iCs/>
          <w:color w:val="000000"/>
          <w:sz w:val="20"/>
          <w:szCs w:val="20"/>
        </w:rPr>
      </w:pPr>
      <w:r w:rsidRPr="004C6EBF">
        <w:rPr>
          <w:rFonts w:ascii="Verdana" w:hAnsi="Verdana"/>
          <w:iCs/>
          <w:color w:val="000000"/>
          <w:sz w:val="20"/>
          <w:szCs w:val="20"/>
        </w:rPr>
        <w:t>7UL/76S QueryNumberPortingService.checkNumberPortingEligibilityV1</w:t>
      </w:r>
    </w:p>
    <w:p w:rsidR="00DF0128" w:rsidRPr="004C6EBF" w:rsidRDefault="00DF0128" w:rsidP="00DF0128">
      <w:pPr>
        <w:pStyle w:val="ListParagraph"/>
        <w:numPr>
          <w:ilvl w:val="1"/>
          <w:numId w:val="2"/>
        </w:numPr>
        <w:rPr>
          <w:rFonts w:ascii="Verdana" w:hAnsi="Verdana"/>
          <w:iCs/>
          <w:color w:val="000000"/>
          <w:sz w:val="20"/>
          <w:szCs w:val="20"/>
        </w:rPr>
      </w:pPr>
      <w:r>
        <w:rPr>
          <w:rFonts w:ascii="Verdana" w:hAnsi="Verdana"/>
          <w:iCs/>
          <w:color w:val="000000"/>
          <w:sz w:val="20"/>
          <w:szCs w:val="20"/>
        </w:rPr>
        <w:t>Required if porting.</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2"/>
        </w:numPr>
        <w:rPr>
          <w:rFonts w:ascii="Verdana" w:hAnsi="Verdana"/>
          <w:b/>
          <w:iCs/>
          <w:color w:val="000000"/>
          <w:sz w:val="20"/>
          <w:szCs w:val="20"/>
        </w:rPr>
      </w:pPr>
      <w:r w:rsidRPr="004C6EBF">
        <w:rPr>
          <w:rFonts w:ascii="Verdana" w:hAnsi="Verdana"/>
          <w:b/>
          <w:iCs/>
          <w:color w:val="000000"/>
          <w:sz w:val="20"/>
          <w:szCs w:val="20"/>
        </w:rPr>
        <w:t xml:space="preserve">7UL/6ZN CREDIT_CHECK_REQUEST / </w:t>
      </w:r>
      <w:proofErr w:type="spellStart"/>
      <w:r w:rsidRPr="004C6EBF">
        <w:rPr>
          <w:rFonts w:ascii="Verdana" w:hAnsi="Verdana"/>
          <w:b/>
          <w:iCs/>
          <w:color w:val="000000"/>
          <w:sz w:val="20"/>
          <w:szCs w:val="20"/>
        </w:rPr>
        <w:t>OrderValidationModule.doCreditCheck</w:t>
      </w:r>
      <w:proofErr w:type="spellEnd"/>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2"/>
        </w:numPr>
        <w:rPr>
          <w:rFonts w:ascii="Verdana" w:hAnsi="Verdana"/>
          <w:iCs/>
          <w:color w:val="000000"/>
          <w:sz w:val="20"/>
          <w:szCs w:val="20"/>
        </w:rPr>
      </w:pPr>
      <w:r w:rsidRPr="004C6EBF">
        <w:rPr>
          <w:rFonts w:ascii="Verdana" w:hAnsi="Verdana"/>
          <w:iCs/>
          <w:color w:val="000000"/>
          <w:sz w:val="20"/>
          <w:szCs w:val="20"/>
        </w:rPr>
        <w:t xml:space="preserve">7UL/6ZN PRE_AUTHORIZATION_REQUEST / </w:t>
      </w:r>
      <w:proofErr w:type="spellStart"/>
      <w:r w:rsidRPr="004C6EBF">
        <w:rPr>
          <w:rFonts w:ascii="Verdana" w:hAnsi="Verdana"/>
          <w:iCs/>
          <w:color w:val="000000"/>
          <w:sz w:val="20"/>
          <w:szCs w:val="20"/>
        </w:rPr>
        <w:t>OrderValidationModule.doPreAuthorization</w:t>
      </w:r>
      <w:proofErr w:type="spellEnd"/>
    </w:p>
    <w:p w:rsidR="00DF0128" w:rsidRPr="004C6EBF" w:rsidRDefault="00DF0128" w:rsidP="00DF0128">
      <w:pPr>
        <w:pStyle w:val="ListParagraph"/>
        <w:numPr>
          <w:ilvl w:val="1"/>
          <w:numId w:val="2"/>
        </w:numPr>
        <w:rPr>
          <w:rFonts w:ascii="Verdana" w:hAnsi="Verdana"/>
          <w:iCs/>
          <w:color w:val="000000"/>
          <w:sz w:val="20"/>
          <w:szCs w:val="20"/>
        </w:rPr>
      </w:pPr>
      <w:r>
        <w:rPr>
          <w:rFonts w:ascii="Verdana" w:hAnsi="Verdana"/>
          <w:iCs/>
          <w:color w:val="000000"/>
          <w:sz w:val="20"/>
          <w:szCs w:val="20"/>
        </w:rPr>
        <w:t>Required if customer needs to make deposit.</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2"/>
        </w:numPr>
        <w:rPr>
          <w:rFonts w:ascii="Verdana" w:hAnsi="Verdana"/>
          <w:iCs/>
          <w:color w:val="000000"/>
          <w:sz w:val="20"/>
          <w:szCs w:val="20"/>
        </w:rPr>
      </w:pPr>
      <w:r w:rsidRPr="004C6EBF">
        <w:rPr>
          <w:rFonts w:ascii="Verdana" w:hAnsi="Verdana"/>
          <w:iCs/>
          <w:color w:val="000000"/>
          <w:sz w:val="20"/>
          <w:szCs w:val="20"/>
        </w:rPr>
        <w:t>7UL/76S QueryPlansAndOptionsService.queryAvailablePlansV1</w:t>
      </w:r>
    </w:p>
    <w:p w:rsidR="00DF0128" w:rsidRPr="004C6EBF" w:rsidRDefault="00DF0128" w:rsidP="00DF0128">
      <w:pPr>
        <w:pStyle w:val="ListParagraph"/>
        <w:numPr>
          <w:ilvl w:val="1"/>
          <w:numId w:val="2"/>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2"/>
        </w:numPr>
        <w:rPr>
          <w:rFonts w:ascii="Verdana" w:hAnsi="Verdana"/>
          <w:iCs/>
          <w:color w:val="000000"/>
          <w:sz w:val="20"/>
          <w:szCs w:val="20"/>
        </w:rPr>
      </w:pPr>
      <w:r w:rsidRPr="004C6EBF">
        <w:rPr>
          <w:rFonts w:ascii="Verdana" w:hAnsi="Verdana"/>
          <w:iCs/>
          <w:color w:val="000000"/>
          <w:sz w:val="20"/>
          <w:szCs w:val="20"/>
        </w:rPr>
        <w:t>7UL/76S QueryPlansAndOptionsService.queryAvailableOptionsV1</w:t>
      </w:r>
    </w:p>
    <w:p w:rsidR="00DF0128" w:rsidRPr="004C6EBF" w:rsidRDefault="00DF0128" w:rsidP="00DF0128">
      <w:pPr>
        <w:pStyle w:val="ListParagraph"/>
        <w:numPr>
          <w:ilvl w:val="1"/>
          <w:numId w:val="2"/>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2"/>
        </w:numPr>
        <w:rPr>
          <w:rFonts w:ascii="Verdana" w:hAnsi="Verdana"/>
          <w:b/>
          <w:iCs/>
          <w:color w:val="000000"/>
          <w:sz w:val="20"/>
          <w:szCs w:val="20"/>
        </w:rPr>
      </w:pPr>
      <w:r w:rsidRPr="004C6EBF">
        <w:rPr>
          <w:rFonts w:ascii="Verdana" w:hAnsi="Verdana"/>
          <w:b/>
          <w:iCs/>
          <w:color w:val="000000"/>
          <w:sz w:val="20"/>
          <w:szCs w:val="20"/>
        </w:rPr>
        <w:t>7UL/76S QueryPlansAndOptionsService.validatePlansAndOptionsV1</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2"/>
        </w:numPr>
        <w:rPr>
          <w:rFonts w:ascii="Verdana" w:hAnsi="Verdana"/>
          <w:b/>
          <w:iCs/>
          <w:color w:val="000000"/>
          <w:sz w:val="20"/>
          <w:szCs w:val="20"/>
        </w:rPr>
      </w:pPr>
      <w:r w:rsidRPr="004C6EBF">
        <w:rPr>
          <w:rFonts w:ascii="Verdana" w:hAnsi="Verdana"/>
          <w:b/>
          <w:iCs/>
          <w:color w:val="000000"/>
          <w:sz w:val="20"/>
          <w:szCs w:val="20"/>
        </w:rPr>
        <w:t xml:space="preserve">7UL/6ZN ACTIVATION_REQUEST / </w:t>
      </w:r>
      <w:proofErr w:type="spellStart"/>
      <w:r w:rsidRPr="004C6EBF">
        <w:rPr>
          <w:rFonts w:ascii="Verdana" w:hAnsi="Verdana"/>
          <w:b/>
          <w:iCs/>
          <w:color w:val="000000"/>
          <w:sz w:val="20"/>
          <w:szCs w:val="20"/>
        </w:rPr>
        <w:t>OrderValidationModule.doActivation</w:t>
      </w:r>
      <w:proofErr w:type="spellEnd"/>
    </w:p>
    <w:p w:rsidR="004B0E7F" w:rsidRDefault="004B0E7F"/>
    <w:p w:rsidR="00DF0128" w:rsidRDefault="00DF0128" w:rsidP="00DF0128">
      <w:pPr>
        <w:pStyle w:val="ListParagraph"/>
        <w:numPr>
          <w:ilvl w:val="0"/>
          <w:numId w:val="2"/>
        </w:numPr>
        <w:rPr>
          <w:rFonts w:ascii="Verdana" w:hAnsi="Verdana"/>
          <w:iCs/>
          <w:color w:val="000000"/>
          <w:sz w:val="20"/>
          <w:szCs w:val="20"/>
        </w:rPr>
      </w:pPr>
      <w:r w:rsidRPr="000F7B54">
        <w:rPr>
          <w:rFonts w:ascii="Verdana" w:hAnsi="Verdana"/>
          <w:iCs/>
          <w:color w:val="000000"/>
          <w:sz w:val="20"/>
          <w:szCs w:val="20"/>
        </w:rPr>
        <w:t xml:space="preserve">7UL/6ZN ACTIVATE_NOW_REQUEST / </w:t>
      </w:r>
      <w:proofErr w:type="spellStart"/>
      <w:r w:rsidRPr="000F7B54">
        <w:rPr>
          <w:rFonts w:ascii="Verdana" w:hAnsi="Verdana"/>
          <w:iCs/>
          <w:color w:val="000000"/>
          <w:sz w:val="20"/>
          <w:szCs w:val="20"/>
        </w:rPr>
        <w:t>OrderValidationModule.doActivateNow</w:t>
      </w:r>
      <w:proofErr w:type="spellEnd"/>
      <w:r w:rsidRPr="000F7B54">
        <w:rPr>
          <w:rFonts w:ascii="Verdana" w:hAnsi="Verdana"/>
          <w:iCs/>
          <w:color w:val="000000"/>
          <w:sz w:val="20"/>
          <w:szCs w:val="20"/>
        </w:rPr>
        <w:t xml:space="preserve"> or call customer care</w:t>
      </w:r>
    </w:p>
    <w:p w:rsidR="00DF0128" w:rsidRDefault="00DF0128" w:rsidP="00DF0128">
      <w:pPr>
        <w:pStyle w:val="ListParagraph"/>
        <w:numPr>
          <w:ilvl w:val="1"/>
          <w:numId w:val="2"/>
        </w:numPr>
        <w:rPr>
          <w:rFonts w:ascii="Verdana" w:hAnsi="Verdana"/>
          <w:iCs/>
          <w:color w:val="000000"/>
          <w:sz w:val="20"/>
          <w:szCs w:val="20"/>
        </w:rPr>
      </w:pPr>
      <w:r>
        <w:rPr>
          <w:rFonts w:ascii="Verdana" w:hAnsi="Verdana"/>
          <w:iCs/>
          <w:color w:val="000000"/>
          <w:sz w:val="20"/>
          <w:szCs w:val="20"/>
        </w:rPr>
        <w:t xml:space="preserve">Required if </w:t>
      </w:r>
      <w:proofErr w:type="spellStart"/>
      <w:r>
        <w:rPr>
          <w:rFonts w:ascii="Verdana" w:hAnsi="Verdana"/>
          <w:iCs/>
          <w:color w:val="000000"/>
          <w:sz w:val="20"/>
          <w:szCs w:val="20"/>
        </w:rPr>
        <w:t>doActivation</w:t>
      </w:r>
      <w:proofErr w:type="spellEnd"/>
      <w:r>
        <w:rPr>
          <w:rFonts w:ascii="Verdana" w:hAnsi="Verdana"/>
          <w:iCs/>
          <w:color w:val="000000"/>
          <w:sz w:val="20"/>
          <w:szCs w:val="20"/>
        </w:rPr>
        <w:t xml:space="preserve"> call is used a future dated activation date and now the customer desires to activate before future dated activation date (e.g. shipment arrives early).</w:t>
      </w:r>
    </w:p>
    <w:p w:rsidR="00DF0128" w:rsidRDefault="00DF0128"/>
    <w:p w:rsidR="00DF0128" w:rsidRPr="004C6EBF" w:rsidRDefault="00DF0128" w:rsidP="00DF0128">
      <w:pPr>
        <w:pStyle w:val="Heading2"/>
      </w:pPr>
      <w:bookmarkStart w:id="1" w:name="_Toc322003325"/>
      <w:r w:rsidRPr="004C6EBF">
        <w:t xml:space="preserve">Add </w:t>
      </w:r>
      <w:proofErr w:type="gramStart"/>
      <w:r w:rsidRPr="004C6EBF">
        <w:t>A</w:t>
      </w:r>
      <w:proofErr w:type="gramEnd"/>
      <w:r w:rsidRPr="004C6EBF">
        <w:t xml:space="preserve"> Line Cold Activation</w:t>
      </w:r>
      <w:bookmarkEnd w:id="1"/>
    </w:p>
    <w:p w:rsidR="00DF0128" w:rsidRPr="004C6EBF" w:rsidRDefault="00DF0128" w:rsidP="00DF0128">
      <w:pPr>
        <w:rPr>
          <w:rFonts w:ascii="Verdana" w:hAnsi="Verdana"/>
          <w:szCs w:val="20"/>
        </w:rPr>
      </w:pPr>
      <w:r w:rsidRPr="004C6EBF">
        <w:rPr>
          <w:rFonts w:ascii="Verdana" w:hAnsi="Verdana"/>
          <w:szCs w:val="20"/>
        </w:rPr>
        <w:t>An add a line cold activation is defined as an existing Sprint customer creating a new subscription on an existing account with the phone shipped to the customer un-activated.</w:t>
      </w:r>
    </w:p>
    <w:p w:rsidR="00DF0128" w:rsidRPr="004C6EBF" w:rsidRDefault="00DF0128" w:rsidP="00DF0128">
      <w:pPr>
        <w:rPr>
          <w:rFonts w:ascii="Verdana" w:hAnsi="Verdana"/>
          <w:szCs w:val="20"/>
        </w:rPr>
      </w:pPr>
    </w:p>
    <w:p w:rsidR="00DF0128" w:rsidRPr="004C6EBF" w:rsidRDefault="00DF0128" w:rsidP="00DF0128">
      <w:pPr>
        <w:pStyle w:val="ListParagraph"/>
        <w:numPr>
          <w:ilvl w:val="0"/>
          <w:numId w:val="3"/>
        </w:numPr>
        <w:rPr>
          <w:rFonts w:ascii="Verdana" w:hAnsi="Verdana"/>
          <w:b/>
          <w:iCs/>
          <w:color w:val="000000"/>
          <w:sz w:val="20"/>
          <w:szCs w:val="20"/>
        </w:rPr>
      </w:pPr>
      <w:r w:rsidRPr="004C6EBF">
        <w:rPr>
          <w:rFonts w:ascii="Verdana" w:hAnsi="Verdana"/>
          <w:b/>
          <w:iCs/>
          <w:color w:val="000000"/>
          <w:sz w:val="20"/>
          <w:szCs w:val="20"/>
        </w:rPr>
        <w:t xml:space="preserve">7UL/6ZN ACCOUNT_VALIDATION_REQUEST / </w:t>
      </w:r>
      <w:proofErr w:type="spellStart"/>
      <w:r w:rsidRPr="004C6EBF">
        <w:rPr>
          <w:rFonts w:ascii="Verdana" w:hAnsi="Verdana"/>
          <w:b/>
          <w:iCs/>
          <w:color w:val="000000"/>
          <w:sz w:val="20"/>
          <w:szCs w:val="20"/>
        </w:rPr>
        <w:t>OrderValidationModule.doAccountValidation</w:t>
      </w:r>
      <w:proofErr w:type="spellEnd"/>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3"/>
        </w:numPr>
        <w:rPr>
          <w:rFonts w:ascii="Verdana" w:hAnsi="Verdana"/>
          <w:iCs/>
          <w:color w:val="000000"/>
          <w:sz w:val="20"/>
          <w:szCs w:val="20"/>
        </w:rPr>
      </w:pPr>
      <w:r w:rsidRPr="004C6EBF">
        <w:rPr>
          <w:rFonts w:ascii="Verdana" w:hAnsi="Verdana"/>
          <w:iCs/>
          <w:color w:val="000000"/>
          <w:sz w:val="20"/>
          <w:szCs w:val="20"/>
        </w:rPr>
        <w:t>7UL/76S QueryNumberPortingService.checkNumberPortingEligibilityV1</w:t>
      </w:r>
    </w:p>
    <w:p w:rsidR="00DF0128" w:rsidRPr="004C6EBF" w:rsidRDefault="00DF0128" w:rsidP="00DF0128">
      <w:pPr>
        <w:pStyle w:val="ListParagraph"/>
        <w:numPr>
          <w:ilvl w:val="1"/>
          <w:numId w:val="3"/>
        </w:numPr>
        <w:rPr>
          <w:rFonts w:ascii="Verdana" w:hAnsi="Verdana"/>
          <w:iCs/>
          <w:color w:val="000000"/>
          <w:sz w:val="20"/>
          <w:szCs w:val="20"/>
        </w:rPr>
      </w:pPr>
      <w:r>
        <w:rPr>
          <w:rFonts w:ascii="Verdana" w:hAnsi="Verdana"/>
          <w:iCs/>
          <w:color w:val="000000"/>
          <w:sz w:val="20"/>
          <w:szCs w:val="20"/>
        </w:rPr>
        <w:t>Required if porting.</w:t>
      </w:r>
    </w:p>
    <w:p w:rsidR="00DF0128" w:rsidRPr="004C6EBF" w:rsidRDefault="00DF0128" w:rsidP="00DF0128">
      <w:pPr>
        <w:pStyle w:val="ListParagraph"/>
        <w:ind w:firstLine="180"/>
        <w:rPr>
          <w:rFonts w:ascii="Verdana" w:hAnsi="Verdana"/>
          <w:b/>
          <w:iCs/>
          <w:color w:val="000000"/>
          <w:sz w:val="20"/>
          <w:szCs w:val="20"/>
        </w:rPr>
      </w:pPr>
    </w:p>
    <w:p w:rsidR="00DF0128" w:rsidRPr="004C6EBF" w:rsidRDefault="00DF0128" w:rsidP="00DF0128">
      <w:pPr>
        <w:pStyle w:val="ListParagraph"/>
        <w:numPr>
          <w:ilvl w:val="0"/>
          <w:numId w:val="3"/>
        </w:numPr>
        <w:rPr>
          <w:rFonts w:ascii="Verdana" w:hAnsi="Verdana"/>
          <w:b/>
          <w:iCs/>
          <w:color w:val="000000"/>
          <w:sz w:val="20"/>
          <w:szCs w:val="20"/>
        </w:rPr>
      </w:pPr>
      <w:r w:rsidRPr="004C6EBF">
        <w:rPr>
          <w:rFonts w:ascii="Verdana" w:hAnsi="Verdana"/>
          <w:b/>
          <w:iCs/>
          <w:color w:val="000000"/>
          <w:sz w:val="20"/>
          <w:szCs w:val="20"/>
        </w:rPr>
        <w:t xml:space="preserve">7UL/6ZN CREDIT_CHECK_REQUEST / </w:t>
      </w:r>
      <w:proofErr w:type="spellStart"/>
      <w:r w:rsidRPr="004C6EBF">
        <w:rPr>
          <w:rFonts w:ascii="Verdana" w:hAnsi="Verdana"/>
          <w:b/>
          <w:iCs/>
          <w:color w:val="000000"/>
          <w:sz w:val="20"/>
          <w:szCs w:val="20"/>
        </w:rPr>
        <w:t>OrderValidationModule.doCreditCheck</w:t>
      </w:r>
      <w:proofErr w:type="spellEnd"/>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3"/>
        </w:numPr>
        <w:rPr>
          <w:rFonts w:ascii="Verdana" w:hAnsi="Verdana"/>
          <w:iCs/>
          <w:color w:val="000000"/>
          <w:sz w:val="20"/>
          <w:szCs w:val="20"/>
        </w:rPr>
      </w:pPr>
      <w:r w:rsidRPr="004C6EBF">
        <w:rPr>
          <w:rFonts w:ascii="Verdana" w:hAnsi="Verdana"/>
          <w:iCs/>
          <w:color w:val="000000"/>
          <w:sz w:val="20"/>
          <w:szCs w:val="20"/>
        </w:rPr>
        <w:t xml:space="preserve">7UL/6ZN </w:t>
      </w:r>
      <w:proofErr w:type="spellStart"/>
      <w:r w:rsidRPr="004C6EBF">
        <w:rPr>
          <w:rFonts w:ascii="Verdana" w:hAnsi="Verdana"/>
          <w:iCs/>
          <w:color w:val="000000"/>
          <w:sz w:val="20"/>
          <w:szCs w:val="20"/>
        </w:rPr>
        <w:t>OrderValidationModule.doPreAuthorization</w:t>
      </w:r>
      <w:proofErr w:type="spellEnd"/>
    </w:p>
    <w:p w:rsidR="00DF0128" w:rsidRPr="004C6EBF" w:rsidRDefault="00DF0128" w:rsidP="00DF0128">
      <w:pPr>
        <w:pStyle w:val="ListParagraph"/>
        <w:numPr>
          <w:ilvl w:val="1"/>
          <w:numId w:val="3"/>
        </w:numPr>
        <w:rPr>
          <w:rFonts w:ascii="Verdana" w:hAnsi="Verdana"/>
          <w:iCs/>
          <w:color w:val="000000"/>
          <w:sz w:val="20"/>
          <w:szCs w:val="20"/>
        </w:rPr>
      </w:pPr>
      <w:r>
        <w:rPr>
          <w:rFonts w:ascii="Verdana" w:hAnsi="Verdana"/>
          <w:iCs/>
          <w:color w:val="000000"/>
          <w:sz w:val="20"/>
          <w:szCs w:val="20"/>
        </w:rPr>
        <w:t>Required if customer needs to make deposit.</w:t>
      </w:r>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3"/>
        </w:numPr>
        <w:rPr>
          <w:rFonts w:ascii="Verdana" w:hAnsi="Verdana"/>
          <w:iCs/>
          <w:color w:val="000000"/>
          <w:sz w:val="20"/>
          <w:szCs w:val="20"/>
        </w:rPr>
      </w:pPr>
      <w:r w:rsidRPr="004C6EBF">
        <w:rPr>
          <w:rFonts w:ascii="Verdana" w:hAnsi="Verdana"/>
          <w:iCs/>
          <w:color w:val="000000"/>
          <w:sz w:val="20"/>
          <w:szCs w:val="20"/>
        </w:rPr>
        <w:lastRenderedPageBreak/>
        <w:t>7UL/76S QueryPlansAndOptionsService.queryAvailablePlansV1</w:t>
      </w:r>
    </w:p>
    <w:p w:rsidR="00DF0128" w:rsidRPr="004C6EBF" w:rsidRDefault="00DF0128" w:rsidP="00DF0128">
      <w:pPr>
        <w:pStyle w:val="ListParagraph"/>
        <w:numPr>
          <w:ilvl w:val="1"/>
          <w:numId w:val="3"/>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3"/>
        </w:numPr>
        <w:rPr>
          <w:rFonts w:ascii="Verdana" w:hAnsi="Verdana"/>
          <w:iCs/>
          <w:color w:val="000000"/>
          <w:sz w:val="20"/>
          <w:szCs w:val="20"/>
        </w:rPr>
      </w:pPr>
      <w:r w:rsidRPr="004C6EBF">
        <w:rPr>
          <w:rFonts w:ascii="Verdana" w:hAnsi="Verdana"/>
          <w:iCs/>
          <w:color w:val="000000"/>
          <w:sz w:val="20"/>
          <w:szCs w:val="20"/>
        </w:rPr>
        <w:t>7UL/76S QueryPlansAndOptionsService.queryAvailableOptionsV1</w:t>
      </w:r>
    </w:p>
    <w:p w:rsidR="00DF0128" w:rsidRPr="004C6EBF" w:rsidRDefault="00DF0128" w:rsidP="00DF0128">
      <w:pPr>
        <w:pStyle w:val="ListParagraph"/>
        <w:numPr>
          <w:ilvl w:val="1"/>
          <w:numId w:val="3"/>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firstLine="180"/>
        <w:rPr>
          <w:rFonts w:ascii="Verdana" w:hAnsi="Verdana"/>
          <w:b/>
          <w:iCs/>
          <w:color w:val="000000"/>
          <w:sz w:val="20"/>
          <w:szCs w:val="20"/>
        </w:rPr>
      </w:pPr>
    </w:p>
    <w:p w:rsidR="00DF0128" w:rsidRPr="004C6EBF" w:rsidRDefault="00DF0128" w:rsidP="00DF0128">
      <w:pPr>
        <w:pStyle w:val="ListParagraph"/>
        <w:numPr>
          <w:ilvl w:val="0"/>
          <w:numId w:val="3"/>
        </w:numPr>
        <w:rPr>
          <w:rFonts w:ascii="Verdana" w:hAnsi="Verdana"/>
          <w:b/>
          <w:iCs/>
          <w:color w:val="000000"/>
          <w:sz w:val="20"/>
          <w:szCs w:val="20"/>
        </w:rPr>
      </w:pPr>
      <w:r w:rsidRPr="004C6EBF">
        <w:rPr>
          <w:rFonts w:ascii="Verdana" w:hAnsi="Verdana"/>
          <w:b/>
          <w:iCs/>
          <w:color w:val="000000"/>
          <w:sz w:val="20"/>
          <w:szCs w:val="20"/>
        </w:rPr>
        <w:t>7UL/76S QueryPlansAndOptionsService.validatePlansAndOptionsV1</w:t>
      </w:r>
    </w:p>
    <w:p w:rsidR="00DF0128" w:rsidRPr="004C6EBF" w:rsidRDefault="00DF0128" w:rsidP="00DF0128">
      <w:pPr>
        <w:pStyle w:val="ListParagraph"/>
        <w:ind w:firstLine="180"/>
        <w:rPr>
          <w:rFonts w:ascii="Verdana" w:hAnsi="Verdana"/>
          <w:b/>
          <w:iCs/>
          <w:color w:val="000000"/>
          <w:sz w:val="20"/>
          <w:szCs w:val="20"/>
        </w:rPr>
      </w:pPr>
    </w:p>
    <w:p w:rsidR="00DF0128" w:rsidRPr="004C6EBF" w:rsidRDefault="00DF0128" w:rsidP="00DF0128">
      <w:pPr>
        <w:pStyle w:val="ListParagraph"/>
        <w:numPr>
          <w:ilvl w:val="0"/>
          <w:numId w:val="3"/>
        </w:numPr>
        <w:rPr>
          <w:rFonts w:ascii="Verdana" w:hAnsi="Verdana"/>
          <w:b/>
          <w:iCs/>
          <w:color w:val="000000"/>
          <w:sz w:val="20"/>
          <w:szCs w:val="20"/>
        </w:rPr>
      </w:pPr>
      <w:r w:rsidRPr="004C6EBF">
        <w:rPr>
          <w:rFonts w:ascii="Verdana" w:hAnsi="Verdana"/>
          <w:b/>
          <w:iCs/>
          <w:color w:val="000000"/>
          <w:sz w:val="20"/>
          <w:szCs w:val="20"/>
        </w:rPr>
        <w:t xml:space="preserve">7UL/6ZN ACTIVATION_REQUEST / </w:t>
      </w:r>
      <w:proofErr w:type="spellStart"/>
      <w:r w:rsidRPr="004C6EBF">
        <w:rPr>
          <w:rFonts w:ascii="Verdana" w:hAnsi="Verdana"/>
          <w:b/>
          <w:iCs/>
          <w:color w:val="000000"/>
          <w:sz w:val="20"/>
          <w:szCs w:val="20"/>
        </w:rPr>
        <w:t>OrderValidationModule.doActivation</w:t>
      </w:r>
      <w:proofErr w:type="spellEnd"/>
    </w:p>
    <w:p w:rsidR="00DF0128" w:rsidRPr="004C6EBF" w:rsidRDefault="00DF0128" w:rsidP="00DF0128">
      <w:pPr>
        <w:pStyle w:val="ListParagraph"/>
        <w:ind w:firstLine="180"/>
        <w:rPr>
          <w:rFonts w:ascii="Verdana" w:hAnsi="Verdana"/>
          <w:b/>
          <w:iCs/>
          <w:color w:val="000000"/>
          <w:sz w:val="20"/>
          <w:szCs w:val="20"/>
        </w:rPr>
      </w:pPr>
    </w:p>
    <w:p w:rsidR="00DF0128" w:rsidRDefault="00DF0128" w:rsidP="00DF0128">
      <w:pPr>
        <w:pStyle w:val="ListParagraph"/>
        <w:numPr>
          <w:ilvl w:val="0"/>
          <w:numId w:val="3"/>
        </w:numPr>
        <w:rPr>
          <w:rFonts w:ascii="Verdana" w:hAnsi="Verdana"/>
          <w:iCs/>
          <w:color w:val="000000"/>
          <w:sz w:val="20"/>
          <w:szCs w:val="20"/>
        </w:rPr>
      </w:pPr>
      <w:r w:rsidRPr="00C13CB7">
        <w:rPr>
          <w:rFonts w:ascii="Verdana" w:hAnsi="Verdana"/>
          <w:iCs/>
          <w:color w:val="000000"/>
          <w:sz w:val="20"/>
          <w:szCs w:val="20"/>
        </w:rPr>
        <w:t xml:space="preserve">7UL/6ZN ACTIVATE_NOW_REQUEST / </w:t>
      </w:r>
      <w:proofErr w:type="spellStart"/>
      <w:r w:rsidRPr="00C13CB7">
        <w:rPr>
          <w:rFonts w:ascii="Verdana" w:hAnsi="Verdana"/>
          <w:iCs/>
          <w:color w:val="000000"/>
          <w:sz w:val="20"/>
          <w:szCs w:val="20"/>
        </w:rPr>
        <w:t>OrderValidationModule.doActivateNow</w:t>
      </w:r>
      <w:proofErr w:type="spellEnd"/>
      <w:r w:rsidRPr="00C13CB7">
        <w:rPr>
          <w:rFonts w:ascii="Verdana" w:hAnsi="Verdana"/>
          <w:iCs/>
          <w:color w:val="000000"/>
          <w:sz w:val="20"/>
          <w:szCs w:val="20"/>
        </w:rPr>
        <w:t xml:space="preserve"> or call customer care</w:t>
      </w:r>
    </w:p>
    <w:p w:rsidR="00DF0128" w:rsidRDefault="00DF0128" w:rsidP="00DF0128">
      <w:pPr>
        <w:pStyle w:val="ListParagraph"/>
        <w:numPr>
          <w:ilvl w:val="1"/>
          <w:numId w:val="3"/>
        </w:numPr>
        <w:rPr>
          <w:rFonts w:ascii="Verdana" w:hAnsi="Verdana"/>
          <w:iCs/>
          <w:color w:val="000000"/>
          <w:sz w:val="20"/>
          <w:szCs w:val="20"/>
        </w:rPr>
      </w:pPr>
      <w:r>
        <w:rPr>
          <w:rFonts w:ascii="Verdana" w:hAnsi="Verdana"/>
          <w:iCs/>
          <w:color w:val="000000"/>
          <w:sz w:val="20"/>
          <w:szCs w:val="20"/>
        </w:rPr>
        <w:t xml:space="preserve">Required if </w:t>
      </w:r>
      <w:proofErr w:type="spellStart"/>
      <w:r>
        <w:rPr>
          <w:rFonts w:ascii="Verdana" w:hAnsi="Verdana"/>
          <w:iCs/>
          <w:color w:val="000000"/>
          <w:sz w:val="20"/>
          <w:szCs w:val="20"/>
        </w:rPr>
        <w:t>doActivation</w:t>
      </w:r>
      <w:proofErr w:type="spellEnd"/>
      <w:r>
        <w:rPr>
          <w:rFonts w:ascii="Verdana" w:hAnsi="Verdana"/>
          <w:iCs/>
          <w:color w:val="000000"/>
          <w:sz w:val="20"/>
          <w:szCs w:val="20"/>
        </w:rPr>
        <w:t xml:space="preserve"> call is used a future dated activation date and now the customer desires to activate before future dated activation date (e.g. shipment arrives early).</w:t>
      </w:r>
    </w:p>
    <w:p w:rsidR="00DF0128" w:rsidRDefault="00DF0128" w:rsidP="00DF0128">
      <w:pPr>
        <w:pStyle w:val="ListParagraph"/>
        <w:ind w:left="1620"/>
        <w:rPr>
          <w:rFonts w:ascii="Verdana" w:hAnsi="Verdana"/>
          <w:iCs/>
          <w:color w:val="000000"/>
          <w:sz w:val="20"/>
          <w:szCs w:val="20"/>
        </w:rPr>
      </w:pPr>
    </w:p>
    <w:p w:rsidR="00DF0128" w:rsidRPr="004C6EBF" w:rsidRDefault="00DF0128" w:rsidP="00DF0128">
      <w:pPr>
        <w:pStyle w:val="Heading2"/>
      </w:pPr>
      <w:bookmarkStart w:id="2" w:name="_Toc322003327"/>
      <w:r w:rsidRPr="004C6EBF">
        <w:t>Cold Upgrade</w:t>
      </w:r>
      <w:bookmarkEnd w:id="2"/>
    </w:p>
    <w:p w:rsidR="00DF0128" w:rsidRPr="004C6EBF" w:rsidRDefault="00DF0128" w:rsidP="00DF0128">
      <w:pPr>
        <w:rPr>
          <w:rFonts w:ascii="Verdana" w:hAnsi="Verdana"/>
          <w:szCs w:val="20"/>
        </w:rPr>
      </w:pPr>
      <w:r w:rsidRPr="004C6EBF">
        <w:rPr>
          <w:rFonts w:ascii="Verdana" w:hAnsi="Verdana"/>
          <w:szCs w:val="20"/>
        </w:rPr>
        <w:t>A cold upgrade is defined as an existing Sprint customer purchasing a new device upgrade with the new device being shipped to the customer un-activated.</w:t>
      </w:r>
    </w:p>
    <w:p w:rsidR="00DF0128" w:rsidRPr="004C6EBF" w:rsidRDefault="00DF0128" w:rsidP="00DF0128">
      <w:pPr>
        <w:rPr>
          <w:rFonts w:ascii="Verdana" w:hAnsi="Verdana"/>
          <w:szCs w:val="20"/>
        </w:rPr>
      </w:pPr>
    </w:p>
    <w:p w:rsidR="00DF0128" w:rsidRPr="004C6EBF" w:rsidRDefault="00DF0128" w:rsidP="00DF0128">
      <w:pPr>
        <w:pStyle w:val="ListParagraph"/>
        <w:numPr>
          <w:ilvl w:val="0"/>
          <w:numId w:val="4"/>
        </w:numPr>
        <w:rPr>
          <w:rFonts w:ascii="Verdana" w:hAnsi="Verdana"/>
          <w:b/>
          <w:iCs/>
          <w:color w:val="000000"/>
          <w:sz w:val="20"/>
          <w:szCs w:val="20"/>
        </w:rPr>
      </w:pPr>
      <w:r w:rsidRPr="004C6EBF">
        <w:rPr>
          <w:rFonts w:ascii="Verdana" w:hAnsi="Verdana"/>
          <w:b/>
          <w:iCs/>
          <w:color w:val="000000"/>
          <w:sz w:val="20"/>
          <w:szCs w:val="20"/>
        </w:rPr>
        <w:t xml:space="preserve">7UL/6ZN ACCOUNT_VALIDATION_REQUEST / </w:t>
      </w:r>
      <w:proofErr w:type="spellStart"/>
      <w:r w:rsidRPr="004C6EBF">
        <w:rPr>
          <w:rFonts w:ascii="Verdana" w:hAnsi="Verdana"/>
          <w:b/>
          <w:iCs/>
          <w:color w:val="000000"/>
          <w:sz w:val="20"/>
          <w:szCs w:val="20"/>
        </w:rPr>
        <w:t>OrderValidationModule.doAccountValidation</w:t>
      </w:r>
      <w:proofErr w:type="spellEnd"/>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4"/>
        </w:numPr>
        <w:rPr>
          <w:rFonts w:ascii="Verdana" w:hAnsi="Verdana"/>
          <w:iCs/>
          <w:color w:val="000000"/>
          <w:sz w:val="20"/>
          <w:szCs w:val="20"/>
        </w:rPr>
      </w:pPr>
      <w:r w:rsidRPr="004C6EBF">
        <w:rPr>
          <w:rFonts w:ascii="Verdana" w:hAnsi="Verdana"/>
          <w:b/>
          <w:iCs/>
          <w:color w:val="000000"/>
          <w:sz w:val="20"/>
          <w:szCs w:val="20"/>
        </w:rPr>
        <w:t xml:space="preserve">7UL/6ZN CREDIT_CHECK_REQUEST / </w:t>
      </w:r>
      <w:proofErr w:type="spellStart"/>
      <w:r w:rsidRPr="004C6EBF">
        <w:rPr>
          <w:rFonts w:ascii="Verdana" w:hAnsi="Verdana"/>
          <w:b/>
          <w:iCs/>
          <w:color w:val="000000"/>
          <w:sz w:val="20"/>
          <w:szCs w:val="20"/>
        </w:rPr>
        <w:t>OrderValidationModule.doCreditCheck</w:t>
      </w:r>
      <w:proofErr w:type="spellEnd"/>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4"/>
        </w:numPr>
        <w:rPr>
          <w:rFonts w:ascii="Verdana" w:hAnsi="Verdana"/>
          <w:iCs/>
          <w:color w:val="000000"/>
          <w:sz w:val="20"/>
          <w:szCs w:val="20"/>
        </w:rPr>
      </w:pPr>
      <w:r w:rsidRPr="004C6EBF">
        <w:rPr>
          <w:rFonts w:ascii="Verdana" w:hAnsi="Verdana"/>
          <w:iCs/>
          <w:color w:val="000000"/>
          <w:sz w:val="20"/>
          <w:szCs w:val="20"/>
        </w:rPr>
        <w:t>7UL/76S QueryPlansAndOptionsService.queryAvailablePlansV1</w:t>
      </w:r>
    </w:p>
    <w:p w:rsidR="00DF0128" w:rsidRPr="004C6EBF" w:rsidRDefault="00DF0128" w:rsidP="00DF0128">
      <w:pPr>
        <w:pStyle w:val="ListParagraph"/>
        <w:numPr>
          <w:ilvl w:val="1"/>
          <w:numId w:val="4"/>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4"/>
        </w:numPr>
        <w:rPr>
          <w:rFonts w:ascii="Verdana" w:hAnsi="Verdana"/>
          <w:iCs/>
          <w:color w:val="000000"/>
          <w:sz w:val="20"/>
          <w:szCs w:val="20"/>
        </w:rPr>
      </w:pPr>
      <w:r w:rsidRPr="004C6EBF">
        <w:rPr>
          <w:rFonts w:ascii="Verdana" w:hAnsi="Verdana"/>
          <w:iCs/>
          <w:color w:val="000000"/>
          <w:sz w:val="20"/>
          <w:szCs w:val="20"/>
        </w:rPr>
        <w:t>7UL/76S QueryPlansAndOptionsService.queryAvailableOptionsV1</w:t>
      </w:r>
    </w:p>
    <w:p w:rsidR="00DF0128" w:rsidRPr="004C6EBF" w:rsidRDefault="00DF0128" w:rsidP="00DF0128">
      <w:pPr>
        <w:pStyle w:val="ListParagraph"/>
        <w:numPr>
          <w:ilvl w:val="1"/>
          <w:numId w:val="4"/>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4"/>
        </w:numPr>
        <w:rPr>
          <w:rFonts w:ascii="Verdana" w:hAnsi="Verdana"/>
          <w:b/>
          <w:iCs/>
          <w:color w:val="000000"/>
          <w:sz w:val="20"/>
          <w:szCs w:val="20"/>
        </w:rPr>
      </w:pPr>
      <w:r w:rsidRPr="004C6EBF">
        <w:rPr>
          <w:rFonts w:ascii="Verdana" w:hAnsi="Verdana"/>
          <w:b/>
          <w:iCs/>
          <w:color w:val="000000"/>
          <w:sz w:val="20"/>
          <w:szCs w:val="20"/>
        </w:rPr>
        <w:t>7UL/76S QueryPlansAndOptionsService.validatePlansAndOptionsV1</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4"/>
        </w:numPr>
        <w:rPr>
          <w:rFonts w:ascii="Verdana" w:hAnsi="Verdana"/>
          <w:b/>
          <w:iCs/>
          <w:color w:val="000000"/>
          <w:sz w:val="20"/>
          <w:szCs w:val="20"/>
        </w:rPr>
      </w:pPr>
      <w:r w:rsidRPr="004C6EBF">
        <w:rPr>
          <w:rFonts w:ascii="Verdana" w:hAnsi="Verdana"/>
          <w:b/>
          <w:iCs/>
          <w:color w:val="000000"/>
          <w:sz w:val="20"/>
          <w:szCs w:val="20"/>
        </w:rPr>
        <w:t>7UL/76S DiscountManagementService.lockRebateEligibilityV1</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4"/>
        </w:numPr>
        <w:rPr>
          <w:rFonts w:ascii="Verdana" w:hAnsi="Verdana"/>
          <w:b/>
          <w:iCs/>
          <w:color w:val="000000"/>
          <w:sz w:val="20"/>
          <w:szCs w:val="20"/>
        </w:rPr>
      </w:pPr>
      <w:r w:rsidRPr="004C6EBF">
        <w:rPr>
          <w:rFonts w:ascii="Verdana" w:hAnsi="Verdana"/>
          <w:b/>
          <w:iCs/>
          <w:color w:val="000000"/>
          <w:sz w:val="20"/>
          <w:szCs w:val="20"/>
        </w:rPr>
        <w:t xml:space="preserve">7UL/6ZN ACTIVATION_REQUEST / </w:t>
      </w:r>
      <w:proofErr w:type="spellStart"/>
      <w:r w:rsidRPr="004C6EBF">
        <w:rPr>
          <w:rFonts w:ascii="Verdana" w:hAnsi="Verdana"/>
          <w:b/>
          <w:iCs/>
          <w:color w:val="000000"/>
          <w:sz w:val="20"/>
          <w:szCs w:val="20"/>
        </w:rPr>
        <w:t>OrderValidationModule.doActivation</w:t>
      </w:r>
      <w:proofErr w:type="spellEnd"/>
    </w:p>
    <w:p w:rsidR="00DF0128" w:rsidRPr="004C6EBF" w:rsidRDefault="00DF0128" w:rsidP="00DF0128">
      <w:pPr>
        <w:pStyle w:val="ListParagraph"/>
        <w:ind w:left="900"/>
        <w:rPr>
          <w:rFonts w:ascii="Verdana" w:hAnsi="Verdana"/>
          <w:b/>
          <w:iCs/>
          <w:color w:val="000000"/>
          <w:sz w:val="20"/>
          <w:szCs w:val="20"/>
        </w:rPr>
      </w:pPr>
    </w:p>
    <w:p w:rsidR="00DF0128" w:rsidRDefault="00DF0128" w:rsidP="00DF0128">
      <w:pPr>
        <w:pStyle w:val="ListParagraph"/>
        <w:numPr>
          <w:ilvl w:val="0"/>
          <w:numId w:val="4"/>
        </w:numPr>
        <w:rPr>
          <w:rFonts w:ascii="Verdana" w:hAnsi="Verdana"/>
          <w:b/>
          <w:iCs/>
          <w:color w:val="000000"/>
          <w:sz w:val="20"/>
          <w:szCs w:val="20"/>
        </w:rPr>
      </w:pPr>
      <w:r w:rsidRPr="004C6EBF">
        <w:rPr>
          <w:rFonts w:ascii="Verdana" w:hAnsi="Verdana"/>
          <w:b/>
          <w:iCs/>
          <w:color w:val="000000"/>
          <w:sz w:val="20"/>
          <w:szCs w:val="20"/>
        </w:rPr>
        <w:t xml:space="preserve">7UL/6ZN ACTIVATE_RESERVED_DEVICE_REQUEST / </w:t>
      </w:r>
      <w:proofErr w:type="spellStart"/>
      <w:r w:rsidRPr="004C6EBF">
        <w:rPr>
          <w:rFonts w:ascii="Verdana" w:hAnsi="Verdana"/>
          <w:b/>
          <w:iCs/>
          <w:color w:val="000000"/>
          <w:sz w:val="20"/>
          <w:szCs w:val="20"/>
        </w:rPr>
        <w:t>OrderValidationModule.doActivateReservedDevice</w:t>
      </w:r>
      <w:proofErr w:type="spellEnd"/>
    </w:p>
    <w:p w:rsidR="00DF0128" w:rsidRDefault="00DF0128" w:rsidP="00DF0128">
      <w:pPr>
        <w:pStyle w:val="ListParagraph"/>
        <w:rPr>
          <w:rFonts w:ascii="Verdana" w:hAnsi="Verdana"/>
          <w:b/>
          <w:iCs/>
          <w:color w:val="000000"/>
          <w:sz w:val="20"/>
          <w:szCs w:val="20"/>
        </w:rPr>
      </w:pPr>
    </w:p>
    <w:p w:rsidR="00DF0128" w:rsidRPr="004C6EBF" w:rsidRDefault="00DF0128" w:rsidP="00DF0128">
      <w:pPr>
        <w:pStyle w:val="Heading2"/>
      </w:pPr>
      <w:bookmarkStart w:id="3" w:name="_Toc322003328"/>
      <w:r w:rsidRPr="004C6EBF">
        <w:t>Hot Upgrade</w:t>
      </w:r>
      <w:r>
        <w:t xml:space="preserve"> (storefront only)</w:t>
      </w:r>
      <w:bookmarkEnd w:id="3"/>
    </w:p>
    <w:p w:rsidR="00DF0128" w:rsidRPr="004C6EBF" w:rsidRDefault="00DF0128" w:rsidP="00DF0128">
      <w:pPr>
        <w:rPr>
          <w:rFonts w:ascii="Verdana" w:hAnsi="Verdana"/>
          <w:szCs w:val="20"/>
        </w:rPr>
      </w:pPr>
      <w:r w:rsidRPr="004C6EBF">
        <w:rPr>
          <w:rFonts w:ascii="Verdana" w:hAnsi="Verdana"/>
          <w:szCs w:val="20"/>
        </w:rPr>
        <w:t>A hot upgrade is defined as an existing Sprint customer purchasing a new device upgrade with the new device being shipped to the customer activated.</w:t>
      </w:r>
    </w:p>
    <w:p w:rsidR="00DF0128" w:rsidRPr="004C6EBF" w:rsidRDefault="00DF0128" w:rsidP="00DF0128">
      <w:pPr>
        <w:rPr>
          <w:rFonts w:ascii="Verdana" w:hAnsi="Verdana"/>
          <w:szCs w:val="20"/>
        </w:rPr>
      </w:pPr>
    </w:p>
    <w:p w:rsidR="00DF0128" w:rsidRPr="004C6EBF" w:rsidRDefault="00DF0128" w:rsidP="00DF0128">
      <w:pPr>
        <w:pStyle w:val="ListParagraph"/>
        <w:numPr>
          <w:ilvl w:val="0"/>
          <w:numId w:val="5"/>
        </w:numPr>
        <w:rPr>
          <w:rFonts w:ascii="Verdana" w:hAnsi="Verdana"/>
          <w:b/>
          <w:iCs/>
          <w:color w:val="000000"/>
          <w:sz w:val="20"/>
          <w:szCs w:val="20"/>
        </w:rPr>
      </w:pPr>
      <w:r w:rsidRPr="004C6EBF">
        <w:rPr>
          <w:rFonts w:ascii="Verdana" w:hAnsi="Verdana"/>
          <w:b/>
          <w:iCs/>
          <w:color w:val="000000"/>
          <w:sz w:val="20"/>
          <w:szCs w:val="20"/>
        </w:rPr>
        <w:t xml:space="preserve">7UL/6ZN ACCOUNT_VALIDATION_REQUEST / </w:t>
      </w:r>
      <w:proofErr w:type="spellStart"/>
      <w:r w:rsidRPr="004C6EBF">
        <w:rPr>
          <w:rFonts w:ascii="Verdana" w:hAnsi="Verdana"/>
          <w:b/>
          <w:iCs/>
          <w:color w:val="000000"/>
          <w:sz w:val="20"/>
          <w:szCs w:val="20"/>
        </w:rPr>
        <w:t>OrderValidationModule.doAccountValidation</w:t>
      </w:r>
      <w:proofErr w:type="spellEnd"/>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5"/>
        </w:numPr>
        <w:rPr>
          <w:rFonts w:ascii="Verdana" w:hAnsi="Verdana"/>
          <w:iCs/>
          <w:color w:val="000000"/>
          <w:sz w:val="20"/>
          <w:szCs w:val="20"/>
        </w:rPr>
      </w:pPr>
      <w:r w:rsidRPr="004C6EBF">
        <w:rPr>
          <w:rFonts w:ascii="Verdana" w:hAnsi="Verdana"/>
          <w:b/>
          <w:iCs/>
          <w:color w:val="000000"/>
          <w:sz w:val="20"/>
          <w:szCs w:val="20"/>
        </w:rPr>
        <w:t xml:space="preserve">7UL/6ZN CREDIT_CHECK_REQUEST / </w:t>
      </w:r>
      <w:proofErr w:type="spellStart"/>
      <w:r w:rsidRPr="004C6EBF">
        <w:rPr>
          <w:rFonts w:ascii="Verdana" w:hAnsi="Verdana"/>
          <w:b/>
          <w:iCs/>
          <w:color w:val="000000"/>
          <w:sz w:val="20"/>
          <w:szCs w:val="20"/>
        </w:rPr>
        <w:t>OrderValidationModule.doCreditCheck</w:t>
      </w:r>
      <w:proofErr w:type="spellEnd"/>
    </w:p>
    <w:p w:rsidR="00DF0128" w:rsidRPr="004C6EBF" w:rsidRDefault="00DF0128" w:rsidP="00DF0128">
      <w:pPr>
        <w:pStyle w:val="ListParagraph"/>
        <w:ind w:firstLine="180"/>
        <w:rPr>
          <w:rFonts w:ascii="Verdana" w:hAnsi="Verdana"/>
          <w:iCs/>
          <w:color w:val="000000"/>
          <w:sz w:val="20"/>
          <w:szCs w:val="20"/>
        </w:rPr>
      </w:pPr>
    </w:p>
    <w:p w:rsidR="00DF0128" w:rsidRDefault="00DF0128" w:rsidP="00DF0128">
      <w:pPr>
        <w:pStyle w:val="ListParagraph"/>
        <w:numPr>
          <w:ilvl w:val="0"/>
          <w:numId w:val="5"/>
        </w:numPr>
        <w:rPr>
          <w:rFonts w:ascii="Verdana" w:hAnsi="Verdana"/>
          <w:iCs/>
          <w:color w:val="000000"/>
          <w:sz w:val="20"/>
          <w:szCs w:val="20"/>
        </w:rPr>
      </w:pPr>
      <w:r w:rsidRPr="004C6EBF">
        <w:rPr>
          <w:rFonts w:ascii="Verdana" w:hAnsi="Verdana"/>
          <w:iCs/>
          <w:color w:val="000000"/>
          <w:sz w:val="20"/>
          <w:szCs w:val="20"/>
        </w:rPr>
        <w:t>7UL/76S QueryPlansAndOptionsService.queryAvailablePlansV1</w:t>
      </w:r>
    </w:p>
    <w:p w:rsidR="00DF0128" w:rsidRPr="004C6EBF" w:rsidRDefault="00DF0128" w:rsidP="00DF0128">
      <w:pPr>
        <w:pStyle w:val="ListParagraph"/>
        <w:numPr>
          <w:ilvl w:val="1"/>
          <w:numId w:val="5"/>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5"/>
        </w:numPr>
        <w:rPr>
          <w:rFonts w:ascii="Verdana" w:hAnsi="Verdana"/>
          <w:iCs/>
          <w:color w:val="000000"/>
          <w:sz w:val="20"/>
          <w:szCs w:val="20"/>
        </w:rPr>
      </w:pPr>
      <w:r w:rsidRPr="004C6EBF">
        <w:rPr>
          <w:rFonts w:ascii="Verdana" w:hAnsi="Verdana"/>
          <w:iCs/>
          <w:color w:val="000000"/>
          <w:sz w:val="20"/>
          <w:szCs w:val="20"/>
        </w:rPr>
        <w:t>7UL/76S QueryPlansAndOptionsService.queryAvailableOptionsV1</w:t>
      </w:r>
    </w:p>
    <w:p w:rsidR="00DF0128" w:rsidRPr="004C6EBF" w:rsidRDefault="00DF0128" w:rsidP="00DF0128">
      <w:pPr>
        <w:pStyle w:val="ListParagraph"/>
        <w:numPr>
          <w:ilvl w:val="1"/>
          <w:numId w:val="5"/>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5"/>
        </w:numPr>
        <w:rPr>
          <w:rFonts w:ascii="Verdana" w:hAnsi="Verdana"/>
          <w:b/>
          <w:iCs/>
          <w:color w:val="000000"/>
          <w:sz w:val="20"/>
          <w:szCs w:val="20"/>
        </w:rPr>
      </w:pPr>
      <w:r w:rsidRPr="004C6EBF">
        <w:rPr>
          <w:rFonts w:ascii="Verdana" w:hAnsi="Verdana"/>
          <w:b/>
          <w:iCs/>
          <w:color w:val="000000"/>
          <w:sz w:val="20"/>
          <w:szCs w:val="20"/>
        </w:rPr>
        <w:t>7UL/76S QueryPlansAndOptionsService.validatePlansAndOptionsV1</w:t>
      </w:r>
    </w:p>
    <w:p w:rsidR="00DF0128" w:rsidRPr="004C6EBF" w:rsidRDefault="00DF0128" w:rsidP="00DF0128">
      <w:pPr>
        <w:pStyle w:val="ListParagraph"/>
        <w:ind w:left="900"/>
        <w:rPr>
          <w:rFonts w:ascii="Verdana" w:hAnsi="Verdana"/>
          <w:b/>
          <w:iCs/>
          <w:color w:val="000000"/>
          <w:sz w:val="20"/>
          <w:szCs w:val="20"/>
        </w:rPr>
      </w:pPr>
    </w:p>
    <w:p w:rsidR="00DF0128" w:rsidRDefault="00DF0128" w:rsidP="00DF0128">
      <w:pPr>
        <w:pStyle w:val="ListParagraph"/>
        <w:numPr>
          <w:ilvl w:val="0"/>
          <w:numId w:val="5"/>
        </w:numPr>
        <w:rPr>
          <w:rFonts w:ascii="Verdana" w:hAnsi="Verdana"/>
          <w:b/>
          <w:iCs/>
          <w:color w:val="000000"/>
          <w:sz w:val="20"/>
          <w:szCs w:val="20"/>
        </w:rPr>
      </w:pPr>
      <w:r w:rsidRPr="004C6EBF">
        <w:rPr>
          <w:rFonts w:ascii="Verdana" w:hAnsi="Verdana"/>
          <w:b/>
          <w:iCs/>
          <w:color w:val="000000"/>
          <w:sz w:val="20"/>
          <w:szCs w:val="20"/>
        </w:rPr>
        <w:t xml:space="preserve">7UL/6ZN ACTIVATION_REQUEST / </w:t>
      </w:r>
      <w:proofErr w:type="spellStart"/>
      <w:r w:rsidRPr="004C6EBF">
        <w:rPr>
          <w:rFonts w:ascii="Verdana" w:hAnsi="Verdana"/>
          <w:b/>
          <w:iCs/>
          <w:color w:val="000000"/>
          <w:sz w:val="20"/>
          <w:szCs w:val="20"/>
        </w:rPr>
        <w:t>OrderValidationModule.doActivation</w:t>
      </w:r>
      <w:proofErr w:type="spellEnd"/>
    </w:p>
    <w:p w:rsidR="00DF0128" w:rsidRDefault="00DF0128"/>
    <w:p w:rsidR="00DF0128" w:rsidRPr="004C6EBF" w:rsidRDefault="00DF0128" w:rsidP="00DF0128">
      <w:pPr>
        <w:pStyle w:val="Heading2"/>
      </w:pPr>
      <w:bookmarkStart w:id="4" w:name="_Toc322003329"/>
      <w:r w:rsidRPr="004C6EBF">
        <w:t>Device Swap</w:t>
      </w:r>
      <w:bookmarkEnd w:id="4"/>
    </w:p>
    <w:p w:rsidR="00DF0128" w:rsidRPr="004C6EBF" w:rsidRDefault="00DF0128" w:rsidP="00DF0128">
      <w:pPr>
        <w:rPr>
          <w:rFonts w:ascii="Verdana" w:hAnsi="Verdana"/>
          <w:szCs w:val="20"/>
        </w:rPr>
      </w:pPr>
      <w:r w:rsidRPr="004C6EBF">
        <w:rPr>
          <w:rFonts w:ascii="Verdana" w:hAnsi="Verdana"/>
          <w:szCs w:val="20"/>
        </w:rPr>
        <w:t>A device swap is defined as a customer swapping their existing device with another device.  A new purchase/upgrade is not part of this scenario.</w:t>
      </w:r>
    </w:p>
    <w:p w:rsidR="00DF0128" w:rsidRPr="004C6EBF" w:rsidRDefault="00DF0128" w:rsidP="00DF0128">
      <w:pPr>
        <w:rPr>
          <w:rFonts w:ascii="Verdana" w:hAnsi="Verdana"/>
          <w:szCs w:val="20"/>
        </w:rPr>
      </w:pPr>
    </w:p>
    <w:p w:rsidR="00DF0128" w:rsidRPr="004C6EBF" w:rsidRDefault="00DF0128" w:rsidP="00DF0128">
      <w:pPr>
        <w:pStyle w:val="ListParagraph"/>
        <w:numPr>
          <w:ilvl w:val="0"/>
          <w:numId w:val="6"/>
        </w:numPr>
        <w:rPr>
          <w:rFonts w:ascii="Verdana" w:hAnsi="Verdana"/>
          <w:b/>
          <w:iCs/>
          <w:color w:val="000000"/>
          <w:sz w:val="20"/>
          <w:szCs w:val="20"/>
        </w:rPr>
      </w:pPr>
      <w:r w:rsidRPr="004C6EBF">
        <w:rPr>
          <w:rFonts w:ascii="Verdana" w:hAnsi="Verdana"/>
          <w:b/>
          <w:iCs/>
          <w:color w:val="000000"/>
          <w:sz w:val="20"/>
          <w:szCs w:val="20"/>
        </w:rPr>
        <w:t xml:space="preserve">7UL/76S </w:t>
      </w:r>
      <w:r w:rsidRPr="00962F18">
        <w:rPr>
          <w:rFonts w:ascii="Verdana" w:hAnsi="Verdana"/>
          <w:b/>
          <w:iCs/>
          <w:color w:val="000000"/>
          <w:sz w:val="20"/>
          <w:szCs w:val="20"/>
        </w:rPr>
        <w:t>QueryDeviceInfoService.validateDevice</w:t>
      </w:r>
      <w:r>
        <w:rPr>
          <w:rFonts w:ascii="Verdana" w:hAnsi="Verdana"/>
          <w:b/>
          <w:iCs/>
          <w:color w:val="000000"/>
          <w:sz w:val="20"/>
          <w:szCs w:val="20"/>
        </w:rPr>
        <w:t>V6</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6"/>
        </w:numPr>
        <w:rPr>
          <w:rFonts w:ascii="Verdana" w:hAnsi="Verdana"/>
          <w:b/>
          <w:iCs/>
          <w:color w:val="000000"/>
          <w:sz w:val="20"/>
          <w:szCs w:val="20"/>
        </w:rPr>
      </w:pPr>
      <w:r w:rsidRPr="004C6EBF">
        <w:rPr>
          <w:rFonts w:ascii="Verdana" w:hAnsi="Verdana"/>
          <w:b/>
          <w:iCs/>
          <w:color w:val="000000"/>
          <w:sz w:val="20"/>
          <w:szCs w:val="20"/>
        </w:rPr>
        <w:t>7UL/76S SubscriberManagementService.swapSubscriberEquipmentV1</w:t>
      </w:r>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Heading2"/>
      </w:pPr>
      <w:bookmarkStart w:id="5" w:name="_Toc322003330"/>
      <w:r w:rsidRPr="004C6EBF">
        <w:t>Service Change</w:t>
      </w:r>
      <w:bookmarkEnd w:id="5"/>
    </w:p>
    <w:p w:rsidR="00DF0128" w:rsidRPr="004C6EBF" w:rsidRDefault="00DF0128" w:rsidP="00DF0128">
      <w:pPr>
        <w:rPr>
          <w:rFonts w:ascii="Verdana" w:hAnsi="Verdana"/>
          <w:szCs w:val="20"/>
        </w:rPr>
      </w:pPr>
      <w:r w:rsidRPr="004C6EBF">
        <w:rPr>
          <w:rFonts w:ascii="Verdana" w:hAnsi="Verdana"/>
          <w:szCs w:val="20"/>
        </w:rPr>
        <w:t>A service change is defined as a customer adding or removing feature or changing rate plans to an existing subscription.</w:t>
      </w:r>
    </w:p>
    <w:p w:rsidR="00DF0128" w:rsidRPr="004C6EBF" w:rsidRDefault="00DF0128" w:rsidP="00DF0128">
      <w:pPr>
        <w:rPr>
          <w:rFonts w:ascii="Verdana" w:hAnsi="Verdana"/>
          <w:szCs w:val="20"/>
        </w:rPr>
      </w:pPr>
    </w:p>
    <w:p w:rsidR="00DF0128" w:rsidRPr="00B22B4A" w:rsidRDefault="00DF0128" w:rsidP="00DF0128">
      <w:pPr>
        <w:pStyle w:val="ListParagraph"/>
        <w:numPr>
          <w:ilvl w:val="0"/>
          <w:numId w:val="7"/>
        </w:numPr>
        <w:rPr>
          <w:rFonts w:ascii="Verdana" w:hAnsi="Verdana"/>
          <w:iCs/>
          <w:color w:val="000000"/>
          <w:sz w:val="20"/>
          <w:szCs w:val="20"/>
        </w:rPr>
      </w:pPr>
      <w:r w:rsidRPr="00B22B4A">
        <w:rPr>
          <w:rFonts w:ascii="Verdana" w:hAnsi="Verdana"/>
          <w:iCs/>
          <w:color w:val="000000"/>
          <w:sz w:val="20"/>
          <w:szCs w:val="20"/>
        </w:rPr>
        <w:t xml:space="preserve">7UL/6ZN ACCOUNT_VALIDATION_REQUEST / </w:t>
      </w:r>
      <w:proofErr w:type="spellStart"/>
      <w:r w:rsidRPr="00B22B4A">
        <w:rPr>
          <w:rFonts w:ascii="Verdana" w:hAnsi="Verdana"/>
          <w:iCs/>
          <w:color w:val="000000"/>
          <w:sz w:val="20"/>
          <w:szCs w:val="20"/>
        </w:rPr>
        <w:t>OrderValidationModule.doAccountValidation</w:t>
      </w:r>
      <w:proofErr w:type="spellEnd"/>
    </w:p>
    <w:p w:rsidR="00DF0128" w:rsidRDefault="00DF0128" w:rsidP="00DF0128">
      <w:pPr>
        <w:pStyle w:val="ListParagraph"/>
        <w:ind w:left="1620"/>
        <w:rPr>
          <w:rFonts w:ascii="Verdana" w:hAnsi="Verdana"/>
          <w:iCs/>
          <w:color w:val="000000"/>
          <w:sz w:val="20"/>
          <w:szCs w:val="20"/>
        </w:rPr>
      </w:pPr>
    </w:p>
    <w:p w:rsidR="00DF0128" w:rsidRDefault="00DF0128" w:rsidP="00DF0128">
      <w:pPr>
        <w:pStyle w:val="ListParagraph"/>
        <w:numPr>
          <w:ilvl w:val="0"/>
          <w:numId w:val="7"/>
        </w:numPr>
        <w:rPr>
          <w:rFonts w:ascii="Verdana" w:hAnsi="Verdana"/>
          <w:iCs/>
          <w:color w:val="000000"/>
          <w:sz w:val="20"/>
          <w:szCs w:val="20"/>
        </w:rPr>
      </w:pPr>
      <w:r w:rsidRPr="004C6EBF">
        <w:rPr>
          <w:rFonts w:ascii="Verdana" w:hAnsi="Verdana"/>
          <w:iCs/>
          <w:color w:val="000000"/>
          <w:sz w:val="20"/>
          <w:szCs w:val="20"/>
        </w:rPr>
        <w:t>7UL/76S QueryPlansAndOptionsService.queryAvailablePlansV1</w:t>
      </w:r>
    </w:p>
    <w:p w:rsidR="00DF0128" w:rsidRPr="004C6EBF" w:rsidRDefault="00DF0128" w:rsidP="00DF0128">
      <w:pPr>
        <w:pStyle w:val="ListParagraph"/>
        <w:numPr>
          <w:ilvl w:val="1"/>
          <w:numId w:val="7"/>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pStyle w:val="ListParagraph"/>
        <w:ind w:left="900"/>
        <w:rPr>
          <w:rFonts w:ascii="Verdana" w:hAnsi="Verdana"/>
          <w:iCs/>
          <w:color w:val="000000"/>
          <w:sz w:val="20"/>
          <w:szCs w:val="20"/>
        </w:rPr>
      </w:pPr>
    </w:p>
    <w:p w:rsidR="00DF0128" w:rsidRDefault="00DF0128" w:rsidP="00DF0128">
      <w:pPr>
        <w:pStyle w:val="ListParagraph"/>
        <w:numPr>
          <w:ilvl w:val="0"/>
          <w:numId w:val="7"/>
        </w:numPr>
        <w:rPr>
          <w:rFonts w:ascii="Verdana" w:hAnsi="Verdana"/>
          <w:iCs/>
          <w:color w:val="000000"/>
          <w:sz w:val="20"/>
          <w:szCs w:val="20"/>
        </w:rPr>
      </w:pPr>
      <w:r w:rsidRPr="004C6EBF">
        <w:rPr>
          <w:rFonts w:ascii="Verdana" w:hAnsi="Verdana"/>
          <w:iCs/>
          <w:color w:val="000000"/>
          <w:sz w:val="20"/>
          <w:szCs w:val="20"/>
        </w:rPr>
        <w:t>7UL/76S QueryPlansAndOptionsService.queryAvailableOptionsV1</w:t>
      </w:r>
    </w:p>
    <w:p w:rsidR="00DF0128" w:rsidRPr="004C6EBF" w:rsidRDefault="00DF0128" w:rsidP="00DF0128">
      <w:pPr>
        <w:pStyle w:val="ListParagraph"/>
        <w:numPr>
          <w:ilvl w:val="1"/>
          <w:numId w:val="7"/>
        </w:numPr>
        <w:rPr>
          <w:rFonts w:ascii="Verdana" w:hAnsi="Verdana"/>
          <w:iCs/>
          <w:color w:val="000000"/>
          <w:sz w:val="20"/>
          <w:szCs w:val="20"/>
        </w:rPr>
      </w:pPr>
      <w:r>
        <w:rPr>
          <w:rFonts w:ascii="Verdana" w:hAnsi="Verdana"/>
          <w:iCs/>
          <w:color w:val="000000"/>
          <w:sz w:val="20"/>
          <w:szCs w:val="20"/>
        </w:rPr>
        <w:t>Required if not using Offline Content Data.</w:t>
      </w:r>
    </w:p>
    <w:p w:rsidR="00DF0128" w:rsidRPr="004C6EBF" w:rsidRDefault="00DF0128" w:rsidP="00DF0128">
      <w:pPr>
        <w:ind w:left="180" w:firstLine="720"/>
        <w:rPr>
          <w:rFonts w:ascii="Verdana" w:hAnsi="Verdana"/>
          <w:b/>
          <w:iCs/>
          <w:color w:val="000000"/>
          <w:szCs w:val="20"/>
        </w:rPr>
      </w:pPr>
    </w:p>
    <w:p w:rsidR="00DF0128" w:rsidRPr="004C6EBF" w:rsidRDefault="00DF0128" w:rsidP="00DF0128">
      <w:pPr>
        <w:numPr>
          <w:ilvl w:val="0"/>
          <w:numId w:val="7"/>
        </w:numPr>
        <w:rPr>
          <w:rFonts w:ascii="Verdana" w:hAnsi="Verdana"/>
          <w:b/>
          <w:iCs/>
          <w:color w:val="000000"/>
          <w:szCs w:val="20"/>
        </w:rPr>
      </w:pPr>
      <w:r w:rsidRPr="004C6EBF">
        <w:rPr>
          <w:rFonts w:ascii="Verdana" w:hAnsi="Verdana"/>
          <w:b/>
          <w:iCs/>
          <w:color w:val="000000"/>
          <w:szCs w:val="20"/>
        </w:rPr>
        <w:t xml:space="preserve">7UL/6ZN CREDIT_CHECK_REQUEST / </w:t>
      </w:r>
      <w:proofErr w:type="spellStart"/>
      <w:r w:rsidRPr="004C6EBF">
        <w:rPr>
          <w:rFonts w:ascii="Verdana" w:hAnsi="Verdana"/>
          <w:b/>
          <w:iCs/>
          <w:color w:val="000000"/>
          <w:szCs w:val="20"/>
        </w:rPr>
        <w:t>OrderValidationModule.doCreditCheck</w:t>
      </w:r>
      <w:proofErr w:type="spellEnd"/>
    </w:p>
    <w:p w:rsidR="00DF0128" w:rsidRPr="004C6EBF" w:rsidRDefault="00DF0128" w:rsidP="00DF0128">
      <w:pPr>
        <w:pStyle w:val="ListParagraph"/>
        <w:ind w:left="900"/>
        <w:rPr>
          <w:rFonts w:ascii="Verdana" w:hAnsi="Verdana"/>
          <w:b/>
          <w:iCs/>
          <w:color w:val="000000"/>
          <w:sz w:val="20"/>
          <w:szCs w:val="20"/>
        </w:rPr>
      </w:pPr>
    </w:p>
    <w:p w:rsidR="00DF0128" w:rsidRPr="004C6EBF" w:rsidRDefault="00DF0128" w:rsidP="00DF0128">
      <w:pPr>
        <w:pStyle w:val="ListParagraph"/>
        <w:numPr>
          <w:ilvl w:val="0"/>
          <w:numId w:val="7"/>
        </w:numPr>
        <w:rPr>
          <w:rFonts w:ascii="Verdana" w:hAnsi="Verdana"/>
          <w:b/>
          <w:iCs/>
          <w:color w:val="000000"/>
          <w:sz w:val="20"/>
          <w:szCs w:val="20"/>
        </w:rPr>
      </w:pPr>
      <w:r w:rsidRPr="004C6EBF">
        <w:rPr>
          <w:rFonts w:ascii="Verdana" w:hAnsi="Verdana"/>
          <w:b/>
          <w:iCs/>
          <w:color w:val="000000"/>
          <w:sz w:val="20"/>
          <w:szCs w:val="20"/>
        </w:rPr>
        <w:t xml:space="preserve">7UL/6ZN ACTIVATION_REQUEST / </w:t>
      </w:r>
      <w:proofErr w:type="spellStart"/>
      <w:r w:rsidRPr="004C6EBF">
        <w:rPr>
          <w:rFonts w:ascii="Verdana" w:hAnsi="Verdana"/>
          <w:b/>
          <w:iCs/>
          <w:color w:val="000000"/>
          <w:sz w:val="20"/>
          <w:szCs w:val="20"/>
        </w:rPr>
        <w:t>OrderValidationModule.doActivation</w:t>
      </w:r>
      <w:proofErr w:type="spellEnd"/>
    </w:p>
    <w:p w:rsidR="00DF0128" w:rsidRDefault="00DF0128" w:rsidP="00DF0128"/>
    <w:p w:rsidR="008F4DCB" w:rsidRDefault="008F4DCB" w:rsidP="00DF0128"/>
    <w:p w:rsidR="008F4DCB" w:rsidRPr="004C6EBF" w:rsidRDefault="008F4DCB" w:rsidP="008F4DCB">
      <w:pPr>
        <w:pStyle w:val="Heading1"/>
        <w:rPr>
          <w:rFonts w:ascii="Verdana" w:hAnsi="Verdana"/>
          <w:sz w:val="20"/>
          <w:szCs w:val="20"/>
        </w:rPr>
      </w:pPr>
      <w:bookmarkStart w:id="6" w:name="_Toc322003342"/>
      <w:r w:rsidRPr="004C6EBF">
        <w:rPr>
          <w:rFonts w:ascii="Verdana" w:hAnsi="Verdana"/>
          <w:sz w:val="20"/>
          <w:szCs w:val="20"/>
        </w:rPr>
        <w:t>API Reference</w:t>
      </w:r>
      <w:bookmarkEnd w:id="6"/>
    </w:p>
    <w:p w:rsidR="008F4DCB" w:rsidRPr="004C6EBF" w:rsidRDefault="008F4DCB" w:rsidP="008F4DCB">
      <w:pPr>
        <w:rPr>
          <w:rFonts w:ascii="Verdana" w:hAnsi="Verdana"/>
          <w:szCs w:val="20"/>
        </w:rPr>
      </w:pPr>
    </w:p>
    <w:p w:rsidR="008F4DCB" w:rsidRPr="004C6EBF" w:rsidRDefault="008F4DCB" w:rsidP="008F4DCB">
      <w:pPr>
        <w:pStyle w:val="Heading2"/>
      </w:pPr>
      <w:bookmarkStart w:id="7" w:name="_Toc322003343"/>
      <w:r w:rsidRPr="004C6EBF">
        <w:lastRenderedPageBreak/>
        <w:t xml:space="preserve">76S - </w:t>
      </w:r>
      <w:proofErr w:type="spellStart"/>
      <w:r w:rsidRPr="004C6EBF">
        <w:t>DataPower</w:t>
      </w:r>
      <w:proofErr w:type="spellEnd"/>
      <w:r w:rsidRPr="004C6EBF">
        <w:t xml:space="preserve"> Operations/Services</w:t>
      </w:r>
      <w:bookmarkEnd w:id="7"/>
    </w:p>
    <w:p w:rsidR="008F4DCB" w:rsidRPr="004C6EBF" w:rsidRDefault="008F4DCB" w:rsidP="008F4DCB">
      <w:pPr>
        <w:numPr>
          <w:ilvl w:val="0"/>
          <w:numId w:val="8"/>
        </w:numPr>
        <w:rPr>
          <w:rFonts w:ascii="Verdana" w:hAnsi="Verdana"/>
          <w:szCs w:val="20"/>
        </w:rPr>
      </w:pPr>
      <w:r w:rsidRPr="004C6EBF">
        <w:rPr>
          <w:rFonts w:ascii="Verdana" w:hAnsi="Verdana"/>
          <w:szCs w:val="20"/>
        </w:rPr>
        <w:t>DiscountManagementService.lockRebateEligibilityV1</w:t>
      </w:r>
    </w:p>
    <w:p w:rsidR="008F4DCB" w:rsidRPr="004C6EBF" w:rsidRDefault="008F4DCB" w:rsidP="008F4DCB">
      <w:pPr>
        <w:numPr>
          <w:ilvl w:val="1"/>
          <w:numId w:val="8"/>
        </w:numPr>
        <w:rPr>
          <w:rFonts w:ascii="Verdana" w:hAnsi="Verdana"/>
          <w:szCs w:val="20"/>
        </w:rPr>
      </w:pPr>
      <w:r w:rsidRPr="004C6EBF">
        <w:rPr>
          <w:rFonts w:ascii="Verdana" w:hAnsi="Verdana"/>
          <w:szCs w:val="20"/>
        </w:rPr>
        <w:t>Validates input subscriber information, and also validates if the Account (BAN) identified by input subscriber is eligible for Rebates or not. If BAN is not rebate eligible, then an error will be returned.</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QueryCsaService.queryCsaV2</w:t>
      </w:r>
    </w:p>
    <w:p w:rsidR="008F4DCB" w:rsidRPr="004C6EBF" w:rsidRDefault="008F4DCB" w:rsidP="008F4DCB">
      <w:pPr>
        <w:numPr>
          <w:ilvl w:val="1"/>
          <w:numId w:val="8"/>
        </w:numPr>
        <w:rPr>
          <w:rFonts w:ascii="Verdana" w:hAnsi="Verdana"/>
          <w:szCs w:val="20"/>
        </w:rPr>
      </w:pPr>
      <w:r w:rsidRPr="004C6EBF">
        <w:rPr>
          <w:rFonts w:ascii="Verdana" w:hAnsi="Verdana"/>
          <w:szCs w:val="20"/>
        </w:rPr>
        <w:t>The API will provide CSA (Coverage Service Area) information given location information as input.</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proofErr w:type="spellStart"/>
      <w:r w:rsidRPr="00962F18">
        <w:rPr>
          <w:rFonts w:ascii="Verdana" w:hAnsi="Verdana"/>
          <w:szCs w:val="20"/>
        </w:rPr>
        <w:t>QueryDeviceInfoService.validateDevice</w:t>
      </w:r>
      <w:proofErr w:type="spellEnd"/>
    </w:p>
    <w:p w:rsidR="008F4DCB" w:rsidRPr="004C6EBF" w:rsidRDefault="008F4DCB" w:rsidP="008F4DCB">
      <w:pPr>
        <w:numPr>
          <w:ilvl w:val="1"/>
          <w:numId w:val="8"/>
        </w:numPr>
        <w:rPr>
          <w:rFonts w:ascii="Verdana" w:hAnsi="Verdana"/>
          <w:szCs w:val="20"/>
        </w:rPr>
      </w:pPr>
      <w:r w:rsidRPr="004C6EBF">
        <w:rPr>
          <w:rFonts w:ascii="Verdana" w:hAnsi="Verdana"/>
          <w:szCs w:val="20"/>
        </w:rPr>
        <w:t>This API will provide device activation eligibility.</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QueryNumberPortingService.checkNumberPortingEligibilityV1</w:t>
      </w:r>
    </w:p>
    <w:p w:rsidR="008F4DCB" w:rsidRPr="004C6EBF" w:rsidRDefault="008F4DCB" w:rsidP="008F4DCB">
      <w:pPr>
        <w:numPr>
          <w:ilvl w:val="1"/>
          <w:numId w:val="8"/>
        </w:numPr>
        <w:rPr>
          <w:rFonts w:ascii="Verdana" w:hAnsi="Verdana"/>
          <w:szCs w:val="20"/>
        </w:rPr>
      </w:pPr>
      <w:r w:rsidRPr="004C6EBF">
        <w:rPr>
          <w:rFonts w:ascii="Verdana" w:hAnsi="Verdana"/>
          <w:szCs w:val="20"/>
        </w:rPr>
        <w:t>This API will provide number porting eligibility.</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QueryPlansAndOptionsService.queryAvailablePlansV1</w:t>
      </w:r>
    </w:p>
    <w:p w:rsidR="008F4DCB" w:rsidRPr="004C6EBF" w:rsidRDefault="008F4DCB" w:rsidP="008F4DCB">
      <w:pPr>
        <w:numPr>
          <w:ilvl w:val="1"/>
          <w:numId w:val="8"/>
        </w:numPr>
        <w:rPr>
          <w:rFonts w:ascii="Verdana" w:hAnsi="Verdana"/>
          <w:szCs w:val="20"/>
        </w:rPr>
      </w:pPr>
      <w:r w:rsidRPr="004C6EBF">
        <w:rPr>
          <w:rFonts w:ascii="Verdana" w:hAnsi="Verdana"/>
          <w:szCs w:val="20"/>
        </w:rPr>
        <w:t>The Plans service provides the ability to be able to return the list of plans available based on device.</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QueryPlansAndOptionsService.queryAvailableOptionsV1</w:t>
      </w:r>
    </w:p>
    <w:p w:rsidR="008F4DCB" w:rsidRPr="004C6EBF" w:rsidRDefault="008F4DCB" w:rsidP="008F4DCB">
      <w:pPr>
        <w:numPr>
          <w:ilvl w:val="1"/>
          <w:numId w:val="8"/>
        </w:numPr>
        <w:rPr>
          <w:rFonts w:ascii="Verdana" w:hAnsi="Verdana"/>
          <w:szCs w:val="20"/>
        </w:rPr>
      </w:pPr>
      <w:r w:rsidRPr="004C6EBF">
        <w:rPr>
          <w:rFonts w:ascii="Verdana" w:hAnsi="Verdana"/>
          <w:szCs w:val="20"/>
        </w:rPr>
        <w:t>The Options service provides the ability to be able to return the list of options and corresponding charges specific to the value of the rank provides in the Options Request.</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QueryPlansAndOptionsService.validatePlansAndOptionsV1</w:t>
      </w:r>
    </w:p>
    <w:p w:rsidR="008F4DCB" w:rsidRPr="004C6EBF" w:rsidRDefault="008F4DCB" w:rsidP="008F4DCB">
      <w:pPr>
        <w:numPr>
          <w:ilvl w:val="1"/>
          <w:numId w:val="8"/>
        </w:numPr>
        <w:rPr>
          <w:rFonts w:ascii="Verdana" w:hAnsi="Verdana"/>
          <w:szCs w:val="20"/>
        </w:rPr>
      </w:pPr>
      <w:proofErr w:type="spellStart"/>
      <w:proofErr w:type="gramStart"/>
      <w:r w:rsidRPr="004C6EBF">
        <w:rPr>
          <w:rFonts w:ascii="Verdana" w:hAnsi="Verdana"/>
          <w:szCs w:val="20"/>
        </w:rPr>
        <w:t>validatePlansAndOptions</w:t>
      </w:r>
      <w:proofErr w:type="spellEnd"/>
      <w:proofErr w:type="gramEnd"/>
      <w:r w:rsidRPr="004C6EBF">
        <w:rPr>
          <w:rFonts w:ascii="Verdana" w:hAnsi="Verdana"/>
          <w:szCs w:val="20"/>
        </w:rPr>
        <w:t xml:space="preserve"> will verify that the price plan id, feature codes, and discount codes provided in the requests are valid to purchase on the date order is created.  If the order creation date surpasses the price plan’s expiration date, the request is rejected back to the PARTNER.  The API also validates transactions involving the addition and/or deletion services (Price plans and/or plan </w:t>
      </w:r>
      <w:proofErr w:type="spellStart"/>
      <w:r w:rsidRPr="004C6EBF">
        <w:rPr>
          <w:rFonts w:ascii="Verdana" w:hAnsi="Verdana"/>
          <w:szCs w:val="20"/>
        </w:rPr>
        <w:t>attachables</w:t>
      </w:r>
      <w:proofErr w:type="spellEnd"/>
      <w:r w:rsidRPr="004C6EBF">
        <w:rPr>
          <w:rFonts w:ascii="Verdana" w:hAnsi="Verdana"/>
          <w:szCs w:val="20"/>
        </w:rPr>
        <w:t>) can be committed to the billing system.</w:t>
      </w:r>
    </w:p>
    <w:p w:rsidR="008F4DCB" w:rsidRPr="004C6EBF" w:rsidRDefault="008F4DCB" w:rsidP="008F4DCB">
      <w:pPr>
        <w:ind w:left="1152"/>
        <w:rPr>
          <w:rFonts w:ascii="Verdana" w:hAnsi="Verdana"/>
          <w:szCs w:val="20"/>
        </w:rPr>
      </w:pPr>
    </w:p>
    <w:p w:rsidR="008F4DCB" w:rsidRPr="004C6EBF" w:rsidRDefault="008F4DCB" w:rsidP="008F4DCB">
      <w:pPr>
        <w:numPr>
          <w:ilvl w:val="0"/>
          <w:numId w:val="8"/>
        </w:numPr>
        <w:rPr>
          <w:rFonts w:ascii="Verdana" w:hAnsi="Verdana"/>
          <w:szCs w:val="20"/>
        </w:rPr>
      </w:pPr>
      <w:r w:rsidRPr="004C6EBF">
        <w:rPr>
          <w:rFonts w:ascii="Verdana" w:hAnsi="Verdana"/>
          <w:szCs w:val="20"/>
        </w:rPr>
        <w:t>SubscriberManagementService.swapSubscriberEquipmentV1</w:t>
      </w:r>
    </w:p>
    <w:p w:rsidR="008F4DCB" w:rsidRPr="004C6EBF" w:rsidRDefault="008F4DCB" w:rsidP="008F4DCB">
      <w:pPr>
        <w:numPr>
          <w:ilvl w:val="1"/>
          <w:numId w:val="8"/>
        </w:numPr>
        <w:rPr>
          <w:rFonts w:ascii="Verdana" w:hAnsi="Verdana"/>
          <w:szCs w:val="20"/>
        </w:rPr>
      </w:pPr>
      <w:r w:rsidRPr="004C6EBF">
        <w:rPr>
          <w:rFonts w:ascii="Verdana" w:hAnsi="Verdana"/>
          <w:szCs w:val="20"/>
        </w:rPr>
        <w:t>This interface provides the capability to swap equipment for a subscriber.</w:t>
      </w:r>
    </w:p>
    <w:p w:rsidR="008F4DCB" w:rsidRPr="004C6EBF" w:rsidRDefault="008F4DCB" w:rsidP="008F4DCB">
      <w:pPr>
        <w:pStyle w:val="ListParagraph"/>
        <w:rPr>
          <w:rFonts w:ascii="Verdana" w:hAnsi="Verdana"/>
          <w:sz w:val="20"/>
          <w:szCs w:val="20"/>
        </w:rPr>
      </w:pPr>
    </w:p>
    <w:p w:rsidR="008F4DCB" w:rsidRPr="004C6EBF" w:rsidRDefault="008F4DCB" w:rsidP="008F4DCB">
      <w:pPr>
        <w:pStyle w:val="Heading2"/>
      </w:pPr>
      <w:bookmarkStart w:id="8" w:name="_Toc322003344"/>
      <w:r w:rsidRPr="004C6EBF">
        <w:t>6ZN - OVM Message Types</w:t>
      </w:r>
      <w:bookmarkEnd w:id="8"/>
    </w:p>
    <w:p w:rsidR="008F4DCB" w:rsidRPr="004C6EBF" w:rsidRDefault="008F4DCB" w:rsidP="008F4DCB">
      <w:pPr>
        <w:rPr>
          <w:rFonts w:ascii="Verdana" w:hAnsi="Verdana"/>
          <w:szCs w:val="20"/>
        </w:rPr>
      </w:pPr>
    </w:p>
    <w:p w:rsidR="008F4DCB" w:rsidRPr="004C6EBF" w:rsidRDefault="008F4DCB" w:rsidP="008F4DCB">
      <w:pPr>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ACCOUNT_VALIDATION_REQUEST / </w:t>
      </w:r>
      <w:proofErr w:type="spellStart"/>
      <w:r w:rsidRPr="004C6EBF">
        <w:rPr>
          <w:rFonts w:ascii="Verdana" w:hAnsi="Verdana"/>
          <w:szCs w:val="20"/>
        </w:rPr>
        <w:t>OrderValidationModule.doAccountValidation</w:t>
      </w:r>
      <w:proofErr w:type="spellEnd"/>
    </w:p>
    <w:p w:rsidR="008F4DCB" w:rsidRPr="004C6EBF" w:rsidRDefault="008F4DCB" w:rsidP="008F4DCB">
      <w:pPr>
        <w:numPr>
          <w:ilvl w:val="1"/>
          <w:numId w:val="9"/>
        </w:numPr>
        <w:rPr>
          <w:rFonts w:ascii="Verdana" w:hAnsi="Verdana"/>
          <w:szCs w:val="20"/>
        </w:rPr>
      </w:pPr>
      <w:r w:rsidRPr="004C6EBF">
        <w:rPr>
          <w:rFonts w:ascii="Verdana" w:hAnsi="Verdana"/>
          <w:szCs w:val="20"/>
        </w:rPr>
        <w:t xml:space="preserve">The account validation service allows partners to synchronously retrieve a snapshot of a customer’s Sprint-Nextel account.  The service provides the functionality to perform lookup for Account details of an existing Account with multiple search criteria’s such as acct number, ESN, mobile number, </w:t>
      </w:r>
      <w:r w:rsidRPr="004C6EBF">
        <w:rPr>
          <w:rFonts w:ascii="Verdana" w:hAnsi="Verdana"/>
          <w:szCs w:val="20"/>
        </w:rPr>
        <w:lastRenderedPageBreak/>
        <w:t>SIM # (</w:t>
      </w:r>
      <w:proofErr w:type="spellStart"/>
      <w:r w:rsidRPr="004C6EBF">
        <w:rPr>
          <w:rFonts w:ascii="Verdana" w:hAnsi="Verdana"/>
          <w:szCs w:val="20"/>
        </w:rPr>
        <w:t>Iden</w:t>
      </w:r>
      <w:proofErr w:type="spellEnd"/>
      <w:r w:rsidRPr="004C6EBF">
        <w:rPr>
          <w:rFonts w:ascii="Verdana" w:hAnsi="Verdana"/>
          <w:szCs w:val="20"/>
        </w:rPr>
        <w:t>), MEID (CDMA).  This API also performs customer authentication in order to allow for standalone rebate eligibility checks.</w:t>
      </w:r>
    </w:p>
    <w:p w:rsidR="008F4DCB" w:rsidRPr="004C6EBF" w:rsidRDefault="008F4DCB" w:rsidP="008F4DCB">
      <w:pPr>
        <w:ind w:left="720"/>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ACTIVATE_NOW_REQUEST / </w:t>
      </w:r>
      <w:proofErr w:type="spellStart"/>
      <w:r w:rsidRPr="004C6EBF">
        <w:rPr>
          <w:rFonts w:ascii="Verdana" w:hAnsi="Verdana"/>
          <w:szCs w:val="20"/>
        </w:rPr>
        <w:t>OrderValidationModule.doActivateNow</w:t>
      </w:r>
      <w:proofErr w:type="spellEnd"/>
    </w:p>
    <w:p w:rsidR="008F4DCB" w:rsidRPr="00094048" w:rsidRDefault="008F4DCB" w:rsidP="008F4DCB">
      <w:pPr>
        <w:numPr>
          <w:ilvl w:val="1"/>
          <w:numId w:val="9"/>
        </w:numPr>
        <w:rPr>
          <w:rFonts w:ascii="Verdana" w:hAnsi="Verdana"/>
          <w:color w:val="000000"/>
          <w:szCs w:val="20"/>
        </w:rPr>
      </w:pPr>
      <w:r w:rsidRPr="00094048">
        <w:rPr>
          <w:rFonts w:ascii="Verdana" w:hAnsi="Verdana"/>
          <w:color w:val="000000"/>
          <w:szCs w:val="20"/>
        </w:rPr>
        <w:t xml:space="preserve">When shipping a </w:t>
      </w:r>
      <w:r>
        <w:rPr>
          <w:rFonts w:ascii="Verdana" w:hAnsi="Verdana"/>
          <w:color w:val="000000"/>
          <w:szCs w:val="20"/>
        </w:rPr>
        <w:t xml:space="preserve">device </w:t>
      </w:r>
      <w:r w:rsidRPr="00094048">
        <w:rPr>
          <w:rFonts w:ascii="Verdana" w:hAnsi="Verdana"/>
          <w:color w:val="000000"/>
          <w:szCs w:val="20"/>
        </w:rPr>
        <w:t>with a future dated activation date, the customer might receive the phone before the planned activation date.  This transaction allows the planned activation date to be overwritten.</w:t>
      </w:r>
    </w:p>
    <w:p w:rsidR="008F4DCB" w:rsidRPr="004C6EBF" w:rsidRDefault="008F4DCB" w:rsidP="008F4DCB">
      <w:pPr>
        <w:ind w:left="720"/>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ACTIVATE_RESERVED_DEVICE_REQUEST / </w:t>
      </w:r>
      <w:proofErr w:type="spellStart"/>
      <w:r w:rsidRPr="004C6EBF">
        <w:rPr>
          <w:rFonts w:ascii="Verdana" w:hAnsi="Verdana"/>
          <w:szCs w:val="20"/>
        </w:rPr>
        <w:t>OrderValidationModule.doActivateReservedDevice</w:t>
      </w:r>
      <w:proofErr w:type="spellEnd"/>
    </w:p>
    <w:p w:rsidR="008F4DCB" w:rsidRPr="004C6EBF" w:rsidRDefault="008F4DCB" w:rsidP="008F4DCB">
      <w:pPr>
        <w:numPr>
          <w:ilvl w:val="1"/>
          <w:numId w:val="9"/>
        </w:numPr>
        <w:rPr>
          <w:rFonts w:ascii="Verdana" w:hAnsi="Verdana"/>
          <w:szCs w:val="20"/>
        </w:rPr>
      </w:pPr>
      <w:r w:rsidRPr="004C6EBF">
        <w:rPr>
          <w:rFonts w:ascii="Verdana" w:hAnsi="Verdana"/>
          <w:szCs w:val="20"/>
        </w:rPr>
        <w:t>Activate Reserved Device will to activate device(s) that were previously reserved to subscriber via a successfully completed OVM upgrade later transaction (</w:t>
      </w:r>
      <w:proofErr w:type="spellStart"/>
      <w:r w:rsidRPr="004C6EBF">
        <w:rPr>
          <w:rFonts w:ascii="Verdana" w:hAnsi="Verdana"/>
          <w:szCs w:val="20"/>
        </w:rPr>
        <w:t>doActivation</w:t>
      </w:r>
      <w:proofErr w:type="spellEnd"/>
      <w:r w:rsidRPr="004C6EBF">
        <w:rPr>
          <w:rFonts w:ascii="Verdana" w:hAnsi="Verdana"/>
          <w:szCs w:val="20"/>
        </w:rPr>
        <w:t>).</w:t>
      </w:r>
    </w:p>
    <w:p w:rsidR="008F4DCB" w:rsidRPr="004C6EBF" w:rsidRDefault="008F4DCB" w:rsidP="008F4DCB">
      <w:pPr>
        <w:ind w:left="720"/>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ACTIVATION_REQUEST / </w:t>
      </w:r>
      <w:proofErr w:type="spellStart"/>
      <w:r w:rsidRPr="004C6EBF">
        <w:rPr>
          <w:rFonts w:ascii="Verdana" w:hAnsi="Verdana"/>
          <w:szCs w:val="20"/>
        </w:rPr>
        <w:t>OrderValidationModule.doActivation</w:t>
      </w:r>
      <w:proofErr w:type="spellEnd"/>
    </w:p>
    <w:p w:rsidR="008F4DCB" w:rsidRPr="004C6EBF" w:rsidRDefault="008F4DCB" w:rsidP="008F4DCB">
      <w:pPr>
        <w:numPr>
          <w:ilvl w:val="1"/>
          <w:numId w:val="9"/>
        </w:numPr>
        <w:rPr>
          <w:rFonts w:ascii="Verdana" w:hAnsi="Verdana"/>
          <w:szCs w:val="20"/>
        </w:rPr>
      </w:pPr>
      <w:r w:rsidRPr="004C6EBF">
        <w:rPr>
          <w:rFonts w:ascii="Verdana" w:hAnsi="Verdana"/>
          <w:szCs w:val="20"/>
        </w:rPr>
        <w:t xml:space="preserve">This API allows a subscriber to activate new, upgrade and add </w:t>
      </w:r>
      <w:proofErr w:type="gramStart"/>
      <w:r w:rsidRPr="004C6EBF">
        <w:rPr>
          <w:rFonts w:ascii="Verdana" w:hAnsi="Verdana"/>
          <w:szCs w:val="20"/>
        </w:rPr>
        <w:t>a line subscriptions</w:t>
      </w:r>
      <w:proofErr w:type="gramEnd"/>
      <w:r w:rsidRPr="004C6EBF">
        <w:rPr>
          <w:rFonts w:ascii="Verdana" w:hAnsi="Verdana"/>
          <w:szCs w:val="20"/>
        </w:rPr>
        <w:t>.  It can also be used to add or remove a feature or change rate plans to an existing subscription.</w:t>
      </w:r>
    </w:p>
    <w:p w:rsidR="008F4DCB" w:rsidRPr="004C6EBF" w:rsidRDefault="008F4DCB" w:rsidP="008F4DCB">
      <w:pPr>
        <w:ind w:left="720"/>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CREDIT_CHECK_REQUEST / </w:t>
      </w:r>
      <w:proofErr w:type="spellStart"/>
      <w:r w:rsidRPr="004C6EBF">
        <w:rPr>
          <w:rFonts w:ascii="Verdana" w:hAnsi="Verdana"/>
          <w:szCs w:val="20"/>
        </w:rPr>
        <w:t>OrderValidationModule.doCreditCheck</w:t>
      </w:r>
      <w:proofErr w:type="spellEnd"/>
    </w:p>
    <w:p w:rsidR="008F4DCB" w:rsidRPr="004C6EBF" w:rsidRDefault="008F4DCB" w:rsidP="008F4DCB">
      <w:pPr>
        <w:numPr>
          <w:ilvl w:val="1"/>
          <w:numId w:val="9"/>
        </w:numPr>
        <w:rPr>
          <w:rFonts w:ascii="Verdana" w:hAnsi="Verdana"/>
          <w:szCs w:val="20"/>
        </w:rPr>
      </w:pPr>
      <w:r w:rsidRPr="004C6EBF">
        <w:rPr>
          <w:rFonts w:ascii="Verdana" w:hAnsi="Verdana"/>
          <w:szCs w:val="20"/>
        </w:rPr>
        <w:t>This API receives customer data from a PARTNER and processes a credit check via a credit vendor for the applicable prospective customers and matches the customer data to an existing Sprint-Nextel account.  Also, performs address validation on the post-paid customer.</w:t>
      </w:r>
    </w:p>
    <w:p w:rsidR="008F4DCB" w:rsidRPr="004C6EBF" w:rsidRDefault="008F4DCB" w:rsidP="008F4DCB">
      <w:pPr>
        <w:ind w:left="720"/>
        <w:rPr>
          <w:rFonts w:ascii="Verdana" w:hAnsi="Verdana"/>
          <w:szCs w:val="20"/>
        </w:rPr>
      </w:pPr>
    </w:p>
    <w:p w:rsidR="008F4DCB" w:rsidRPr="004C6EBF" w:rsidRDefault="008F4DCB" w:rsidP="008F4DCB">
      <w:pPr>
        <w:numPr>
          <w:ilvl w:val="0"/>
          <w:numId w:val="9"/>
        </w:numPr>
        <w:rPr>
          <w:rFonts w:ascii="Verdana" w:hAnsi="Verdana"/>
          <w:szCs w:val="20"/>
        </w:rPr>
      </w:pPr>
      <w:r w:rsidRPr="004C6EBF">
        <w:rPr>
          <w:rFonts w:ascii="Verdana" w:hAnsi="Verdana"/>
          <w:szCs w:val="20"/>
        </w:rPr>
        <w:t xml:space="preserve">PRE_AUTHORIZATION_REQUEST / </w:t>
      </w:r>
      <w:proofErr w:type="spellStart"/>
      <w:r w:rsidRPr="004C6EBF">
        <w:rPr>
          <w:rFonts w:ascii="Verdana" w:hAnsi="Verdana"/>
          <w:szCs w:val="20"/>
        </w:rPr>
        <w:t>OrderValidationModule.doPreAuthorization</w:t>
      </w:r>
      <w:proofErr w:type="spellEnd"/>
    </w:p>
    <w:p w:rsidR="008F4DCB" w:rsidRDefault="008F4DCB" w:rsidP="008F4DCB">
      <w:pPr>
        <w:numPr>
          <w:ilvl w:val="1"/>
          <w:numId w:val="9"/>
        </w:numPr>
        <w:rPr>
          <w:rFonts w:ascii="Verdana" w:hAnsi="Verdana"/>
          <w:szCs w:val="20"/>
        </w:rPr>
      </w:pPr>
      <w:r w:rsidRPr="004C6EBF">
        <w:rPr>
          <w:rFonts w:ascii="Verdana" w:hAnsi="Verdana"/>
          <w:szCs w:val="20"/>
        </w:rPr>
        <w:t>The pre-authorization service allows PARTNERs to synchronously pre-authorize the deposit amount on a customer’s credit card based on the results provided in the Credit Check Response message.</w:t>
      </w:r>
    </w:p>
    <w:p w:rsidR="008F4DCB" w:rsidRDefault="008F4DCB" w:rsidP="008F4DCB">
      <w:pPr>
        <w:rPr>
          <w:rFonts w:ascii="Verdana" w:hAnsi="Verdana"/>
          <w:szCs w:val="20"/>
        </w:rPr>
      </w:pPr>
    </w:p>
    <w:p w:rsidR="008F4DCB" w:rsidRDefault="008F4DCB" w:rsidP="00DF0128"/>
    <w:p w:rsidR="008F4DCB" w:rsidRPr="004C6EBF" w:rsidRDefault="008F4DCB" w:rsidP="008F4DCB">
      <w:pPr>
        <w:pStyle w:val="Heading1"/>
        <w:numPr>
          <w:ilvl w:val="0"/>
          <w:numId w:val="0"/>
        </w:numPr>
        <w:ind w:left="432"/>
        <w:rPr>
          <w:rFonts w:ascii="Verdana" w:hAnsi="Verdana"/>
          <w:sz w:val="20"/>
          <w:szCs w:val="20"/>
        </w:rPr>
      </w:pPr>
      <w:bookmarkStart w:id="9" w:name="_GoBack"/>
      <w:bookmarkEnd w:id="9"/>
    </w:p>
    <w:p w:rsidR="008F4DCB" w:rsidRDefault="008F4DCB" w:rsidP="00DF0128"/>
    <w:sectPr w:rsidR="008F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9EE96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546A5C"/>
    <w:multiLevelType w:val="hybridMultilevel"/>
    <w:tmpl w:val="36F6F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9966A5"/>
    <w:multiLevelType w:val="hybridMultilevel"/>
    <w:tmpl w:val="8BACE03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95403C1"/>
    <w:multiLevelType w:val="hybridMultilevel"/>
    <w:tmpl w:val="DBD2A12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76705D1"/>
    <w:multiLevelType w:val="multilevel"/>
    <w:tmpl w:val="316677EC"/>
    <w:lvl w:ilvl="0">
      <w:start w:val="1"/>
      <w:numFmt w:val="decimal"/>
      <w:pStyle w:val="Heading1"/>
      <w:lvlText w:val="%1"/>
      <w:lvlJc w:val="left"/>
      <w:pPr>
        <w:tabs>
          <w:tab w:val="num" w:pos="432"/>
        </w:tabs>
        <w:ind w:left="432" w:hanging="432"/>
      </w:pPr>
      <w:rPr>
        <w:rFonts w:hint="default"/>
        <w:sz w:val="40"/>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sz w:val="28"/>
        <w:szCs w:val="28"/>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DD33832"/>
    <w:multiLevelType w:val="hybridMultilevel"/>
    <w:tmpl w:val="66D8C1E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2F5758DD"/>
    <w:multiLevelType w:val="hybridMultilevel"/>
    <w:tmpl w:val="01DC9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0E50EE"/>
    <w:multiLevelType w:val="hybridMultilevel"/>
    <w:tmpl w:val="2F007C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47647D0B"/>
    <w:multiLevelType w:val="hybridMultilevel"/>
    <w:tmpl w:val="D5C8D42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55EF6D0B"/>
    <w:multiLevelType w:val="hybridMultilevel"/>
    <w:tmpl w:val="2F90248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7DBA0A9B"/>
    <w:multiLevelType w:val="hybridMultilevel"/>
    <w:tmpl w:val="6272289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2"/>
  </w:num>
  <w:num w:numId="3">
    <w:abstractNumId w:val="8"/>
  </w:num>
  <w:num w:numId="4">
    <w:abstractNumId w:val="10"/>
  </w:num>
  <w:num w:numId="5">
    <w:abstractNumId w:val="9"/>
  </w:num>
  <w:num w:numId="6">
    <w:abstractNumId w:val="7"/>
  </w:num>
  <w:num w:numId="7">
    <w:abstractNumId w:val="5"/>
  </w:num>
  <w:num w:numId="8">
    <w:abstractNumId w:val="3"/>
  </w:num>
  <w:num w:numId="9">
    <w:abstractNumId w:val="6"/>
  </w:num>
  <w:num w:numId="10">
    <w:abstractNumId w:val="0"/>
  </w:num>
  <w:num w:numId="1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28"/>
    <w:rsid w:val="004B0E7F"/>
    <w:rsid w:val="008F4DCB"/>
    <w:rsid w:val="00D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128"/>
    <w:pPr>
      <w:spacing w:after="60" w:line="240" w:lineRule="auto"/>
    </w:pPr>
    <w:rPr>
      <w:rFonts w:ascii="Arial" w:eastAsia="Times New Roman" w:hAnsi="Arial" w:cs="Times New Roman"/>
      <w:sz w:val="20"/>
      <w:szCs w:val="24"/>
    </w:rPr>
  </w:style>
  <w:style w:type="paragraph" w:styleId="Heading1">
    <w:name w:val="heading 1"/>
    <w:aliases w:val="H1,Chapter Title,H 1"/>
    <w:basedOn w:val="Normal"/>
    <w:next w:val="Normal"/>
    <w:link w:val="Heading1Char"/>
    <w:autoRedefine/>
    <w:qFormat/>
    <w:rsid w:val="00DF0128"/>
    <w:pPr>
      <w:keepNext/>
      <w:numPr>
        <w:numId w:val="1"/>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autoRedefine/>
    <w:qFormat/>
    <w:rsid w:val="00DF0128"/>
    <w:pPr>
      <w:keepNext/>
      <w:numPr>
        <w:ilvl w:val="1"/>
        <w:numId w:val="1"/>
      </w:numPr>
      <w:spacing w:before="240"/>
      <w:outlineLvl w:val="1"/>
    </w:pPr>
    <w:rPr>
      <w:rFonts w:ascii="Verdana" w:hAnsi="Verdana" w:cs="Arial"/>
      <w:b/>
      <w:bCs/>
      <w:iCs/>
      <w:szCs w:val="20"/>
    </w:rPr>
  </w:style>
  <w:style w:type="paragraph" w:styleId="Heading3">
    <w:name w:val="heading 3"/>
    <w:aliases w:val="H3,Label,3m,h3"/>
    <w:basedOn w:val="Normal"/>
    <w:next w:val="Normal"/>
    <w:link w:val="Heading3Char"/>
    <w:autoRedefine/>
    <w:qFormat/>
    <w:rsid w:val="00DF0128"/>
    <w:pPr>
      <w:keepNext/>
      <w:numPr>
        <w:ilvl w:val="2"/>
        <w:numId w:val="1"/>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qFormat/>
    <w:rsid w:val="00DF0128"/>
    <w:pPr>
      <w:keepNext/>
      <w:numPr>
        <w:ilvl w:val="3"/>
        <w:numId w:val="1"/>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link w:val="Heading5Char"/>
    <w:autoRedefine/>
    <w:qFormat/>
    <w:rsid w:val="00DF0128"/>
    <w:pPr>
      <w:numPr>
        <w:ilvl w:val="4"/>
        <w:numId w:val="1"/>
      </w:numPr>
      <w:spacing w:before="240"/>
      <w:outlineLvl w:val="4"/>
    </w:pPr>
    <w:rPr>
      <w:rFonts w:ascii="Times New Roman" w:hAnsi="Times New Roman"/>
      <w:b/>
      <w:bCs/>
      <w:iCs/>
      <w:sz w:val="28"/>
    </w:rPr>
  </w:style>
  <w:style w:type="paragraph" w:styleId="Heading6">
    <w:name w:val="heading 6"/>
    <w:basedOn w:val="Normal"/>
    <w:next w:val="Normal"/>
    <w:link w:val="Heading6Char"/>
    <w:autoRedefine/>
    <w:qFormat/>
    <w:rsid w:val="00DF0128"/>
    <w:pPr>
      <w:numPr>
        <w:ilvl w:val="5"/>
        <w:numId w:val="1"/>
      </w:numPr>
      <w:spacing w:before="240"/>
      <w:outlineLvl w:val="5"/>
    </w:pPr>
    <w:rPr>
      <w:rFonts w:ascii="Times New Roman" w:hAnsi="Times New Roman"/>
      <w:b/>
      <w:bCs/>
      <w:sz w:val="28"/>
      <w:szCs w:val="28"/>
    </w:rPr>
  </w:style>
  <w:style w:type="paragraph" w:styleId="Heading7">
    <w:name w:val="heading 7"/>
    <w:basedOn w:val="Normal"/>
    <w:next w:val="Normal"/>
    <w:link w:val="Heading7Char"/>
    <w:qFormat/>
    <w:rsid w:val="00DF0128"/>
    <w:pPr>
      <w:numPr>
        <w:ilvl w:val="6"/>
        <w:numId w:val="1"/>
      </w:numPr>
      <w:spacing w:before="240"/>
      <w:outlineLvl w:val="6"/>
    </w:pPr>
  </w:style>
  <w:style w:type="paragraph" w:styleId="Heading8">
    <w:name w:val="heading 8"/>
    <w:basedOn w:val="Normal"/>
    <w:next w:val="Normal"/>
    <w:link w:val="Heading8Char"/>
    <w:qFormat/>
    <w:rsid w:val="00DF0128"/>
    <w:pPr>
      <w:numPr>
        <w:ilvl w:val="7"/>
        <w:numId w:val="1"/>
      </w:numPr>
      <w:spacing w:before="240"/>
      <w:outlineLvl w:val="7"/>
    </w:pPr>
    <w:rPr>
      <w:i/>
      <w:iCs/>
    </w:rPr>
  </w:style>
  <w:style w:type="paragraph" w:styleId="Heading9">
    <w:name w:val="heading 9"/>
    <w:basedOn w:val="Normal"/>
    <w:next w:val="Normal"/>
    <w:link w:val="Heading9Char"/>
    <w:qFormat/>
    <w:rsid w:val="00DF0128"/>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0128"/>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DF0128"/>
    <w:rPr>
      <w:rFonts w:ascii="Verdana" w:eastAsia="Times New Roman" w:hAnsi="Verdana" w:cs="Arial"/>
      <w:b/>
      <w:bCs/>
      <w:iCs/>
      <w:sz w:val="20"/>
      <w:szCs w:val="20"/>
    </w:rPr>
  </w:style>
  <w:style w:type="character" w:customStyle="1" w:styleId="Heading3Char">
    <w:name w:val="Heading 3 Char"/>
    <w:basedOn w:val="DefaultParagraphFont"/>
    <w:link w:val="Heading3"/>
    <w:rsid w:val="00DF0128"/>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DF0128"/>
    <w:rPr>
      <w:rFonts w:ascii="Times New Roman" w:eastAsia="Times New Roman" w:hAnsi="Times New Roman" w:cs="Times New Roman"/>
      <w:b/>
      <w:bCs/>
      <w:iCs/>
      <w:sz w:val="28"/>
      <w:szCs w:val="24"/>
      <w:lang w:val="pt-BR"/>
    </w:rPr>
  </w:style>
  <w:style w:type="character" w:customStyle="1" w:styleId="Heading5Char">
    <w:name w:val="Heading 5 Char"/>
    <w:basedOn w:val="DefaultParagraphFont"/>
    <w:link w:val="Heading5"/>
    <w:rsid w:val="00DF0128"/>
    <w:rPr>
      <w:rFonts w:ascii="Times New Roman" w:eastAsia="Times New Roman" w:hAnsi="Times New Roman" w:cs="Times New Roman"/>
      <w:b/>
      <w:bCs/>
      <w:iCs/>
      <w:sz w:val="28"/>
      <w:szCs w:val="24"/>
    </w:rPr>
  </w:style>
  <w:style w:type="character" w:customStyle="1" w:styleId="Heading6Char">
    <w:name w:val="Heading 6 Char"/>
    <w:basedOn w:val="DefaultParagraphFont"/>
    <w:link w:val="Heading6"/>
    <w:rsid w:val="00DF0128"/>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DF0128"/>
    <w:rPr>
      <w:rFonts w:ascii="Arial" w:eastAsia="Times New Roman" w:hAnsi="Arial" w:cs="Times New Roman"/>
      <w:sz w:val="20"/>
      <w:szCs w:val="24"/>
    </w:rPr>
  </w:style>
  <w:style w:type="character" w:customStyle="1" w:styleId="Heading8Char">
    <w:name w:val="Heading 8 Char"/>
    <w:basedOn w:val="DefaultParagraphFont"/>
    <w:link w:val="Heading8"/>
    <w:rsid w:val="00DF0128"/>
    <w:rPr>
      <w:rFonts w:ascii="Arial" w:eastAsia="Times New Roman" w:hAnsi="Arial" w:cs="Times New Roman"/>
      <w:i/>
      <w:iCs/>
      <w:sz w:val="20"/>
      <w:szCs w:val="24"/>
    </w:rPr>
  </w:style>
  <w:style w:type="character" w:customStyle="1" w:styleId="Heading9Char">
    <w:name w:val="Heading 9 Char"/>
    <w:basedOn w:val="DefaultParagraphFont"/>
    <w:link w:val="Heading9"/>
    <w:rsid w:val="00DF0128"/>
    <w:rPr>
      <w:rFonts w:ascii="Arial" w:eastAsia="Times New Roman" w:hAnsi="Arial" w:cs="Arial"/>
    </w:rPr>
  </w:style>
  <w:style w:type="paragraph" w:styleId="ListParagraph">
    <w:name w:val="List Paragraph"/>
    <w:basedOn w:val="Normal"/>
    <w:uiPriority w:val="34"/>
    <w:qFormat/>
    <w:rsid w:val="00DF0128"/>
    <w:pPr>
      <w:spacing w:after="0"/>
      <w:ind w:left="720"/>
      <w:contextualSpacing/>
    </w:pPr>
    <w:rPr>
      <w:rFonts w:ascii="Calibri" w:hAnsi="Calibri"/>
      <w:sz w:val="22"/>
      <w:szCs w:val="22"/>
    </w:rPr>
  </w:style>
  <w:style w:type="character" w:styleId="Hyperlink">
    <w:name w:val="Hyperlink"/>
    <w:uiPriority w:val="99"/>
    <w:rsid w:val="008F4DCB"/>
    <w:rPr>
      <w:color w:val="0000FF"/>
      <w:u w:val="single"/>
    </w:rPr>
  </w:style>
  <w:style w:type="paragraph" w:styleId="ListBullet">
    <w:name w:val="List Bullet"/>
    <w:basedOn w:val="Normal"/>
    <w:rsid w:val="008F4DCB"/>
    <w:pPr>
      <w:numPr>
        <w:numId w:val="1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128"/>
    <w:pPr>
      <w:spacing w:after="60" w:line="240" w:lineRule="auto"/>
    </w:pPr>
    <w:rPr>
      <w:rFonts w:ascii="Arial" w:eastAsia="Times New Roman" w:hAnsi="Arial" w:cs="Times New Roman"/>
      <w:sz w:val="20"/>
      <w:szCs w:val="24"/>
    </w:rPr>
  </w:style>
  <w:style w:type="paragraph" w:styleId="Heading1">
    <w:name w:val="heading 1"/>
    <w:aliases w:val="H1,Chapter Title,H 1"/>
    <w:basedOn w:val="Normal"/>
    <w:next w:val="Normal"/>
    <w:link w:val="Heading1Char"/>
    <w:autoRedefine/>
    <w:qFormat/>
    <w:rsid w:val="00DF0128"/>
    <w:pPr>
      <w:keepNext/>
      <w:numPr>
        <w:numId w:val="1"/>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autoRedefine/>
    <w:qFormat/>
    <w:rsid w:val="00DF0128"/>
    <w:pPr>
      <w:keepNext/>
      <w:numPr>
        <w:ilvl w:val="1"/>
        <w:numId w:val="1"/>
      </w:numPr>
      <w:spacing w:before="240"/>
      <w:outlineLvl w:val="1"/>
    </w:pPr>
    <w:rPr>
      <w:rFonts w:ascii="Verdana" w:hAnsi="Verdana" w:cs="Arial"/>
      <w:b/>
      <w:bCs/>
      <w:iCs/>
      <w:szCs w:val="20"/>
    </w:rPr>
  </w:style>
  <w:style w:type="paragraph" w:styleId="Heading3">
    <w:name w:val="heading 3"/>
    <w:aliases w:val="H3,Label,3m,h3"/>
    <w:basedOn w:val="Normal"/>
    <w:next w:val="Normal"/>
    <w:link w:val="Heading3Char"/>
    <w:autoRedefine/>
    <w:qFormat/>
    <w:rsid w:val="00DF0128"/>
    <w:pPr>
      <w:keepNext/>
      <w:numPr>
        <w:ilvl w:val="2"/>
        <w:numId w:val="1"/>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qFormat/>
    <w:rsid w:val="00DF0128"/>
    <w:pPr>
      <w:keepNext/>
      <w:numPr>
        <w:ilvl w:val="3"/>
        <w:numId w:val="1"/>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link w:val="Heading5Char"/>
    <w:autoRedefine/>
    <w:qFormat/>
    <w:rsid w:val="00DF0128"/>
    <w:pPr>
      <w:numPr>
        <w:ilvl w:val="4"/>
        <w:numId w:val="1"/>
      </w:numPr>
      <w:spacing w:before="240"/>
      <w:outlineLvl w:val="4"/>
    </w:pPr>
    <w:rPr>
      <w:rFonts w:ascii="Times New Roman" w:hAnsi="Times New Roman"/>
      <w:b/>
      <w:bCs/>
      <w:iCs/>
      <w:sz w:val="28"/>
    </w:rPr>
  </w:style>
  <w:style w:type="paragraph" w:styleId="Heading6">
    <w:name w:val="heading 6"/>
    <w:basedOn w:val="Normal"/>
    <w:next w:val="Normal"/>
    <w:link w:val="Heading6Char"/>
    <w:autoRedefine/>
    <w:qFormat/>
    <w:rsid w:val="00DF0128"/>
    <w:pPr>
      <w:numPr>
        <w:ilvl w:val="5"/>
        <w:numId w:val="1"/>
      </w:numPr>
      <w:spacing w:before="240"/>
      <w:outlineLvl w:val="5"/>
    </w:pPr>
    <w:rPr>
      <w:rFonts w:ascii="Times New Roman" w:hAnsi="Times New Roman"/>
      <w:b/>
      <w:bCs/>
      <w:sz w:val="28"/>
      <w:szCs w:val="28"/>
    </w:rPr>
  </w:style>
  <w:style w:type="paragraph" w:styleId="Heading7">
    <w:name w:val="heading 7"/>
    <w:basedOn w:val="Normal"/>
    <w:next w:val="Normal"/>
    <w:link w:val="Heading7Char"/>
    <w:qFormat/>
    <w:rsid w:val="00DF0128"/>
    <w:pPr>
      <w:numPr>
        <w:ilvl w:val="6"/>
        <w:numId w:val="1"/>
      </w:numPr>
      <w:spacing w:before="240"/>
      <w:outlineLvl w:val="6"/>
    </w:pPr>
  </w:style>
  <w:style w:type="paragraph" w:styleId="Heading8">
    <w:name w:val="heading 8"/>
    <w:basedOn w:val="Normal"/>
    <w:next w:val="Normal"/>
    <w:link w:val="Heading8Char"/>
    <w:qFormat/>
    <w:rsid w:val="00DF0128"/>
    <w:pPr>
      <w:numPr>
        <w:ilvl w:val="7"/>
        <w:numId w:val="1"/>
      </w:numPr>
      <w:spacing w:before="240"/>
      <w:outlineLvl w:val="7"/>
    </w:pPr>
    <w:rPr>
      <w:i/>
      <w:iCs/>
    </w:rPr>
  </w:style>
  <w:style w:type="paragraph" w:styleId="Heading9">
    <w:name w:val="heading 9"/>
    <w:basedOn w:val="Normal"/>
    <w:next w:val="Normal"/>
    <w:link w:val="Heading9Char"/>
    <w:qFormat/>
    <w:rsid w:val="00DF0128"/>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0128"/>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DF0128"/>
    <w:rPr>
      <w:rFonts w:ascii="Verdana" w:eastAsia="Times New Roman" w:hAnsi="Verdana" w:cs="Arial"/>
      <w:b/>
      <w:bCs/>
      <w:iCs/>
      <w:sz w:val="20"/>
      <w:szCs w:val="20"/>
    </w:rPr>
  </w:style>
  <w:style w:type="character" w:customStyle="1" w:styleId="Heading3Char">
    <w:name w:val="Heading 3 Char"/>
    <w:basedOn w:val="DefaultParagraphFont"/>
    <w:link w:val="Heading3"/>
    <w:rsid w:val="00DF0128"/>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DF0128"/>
    <w:rPr>
      <w:rFonts w:ascii="Times New Roman" w:eastAsia="Times New Roman" w:hAnsi="Times New Roman" w:cs="Times New Roman"/>
      <w:b/>
      <w:bCs/>
      <w:iCs/>
      <w:sz w:val="28"/>
      <w:szCs w:val="24"/>
      <w:lang w:val="pt-BR"/>
    </w:rPr>
  </w:style>
  <w:style w:type="character" w:customStyle="1" w:styleId="Heading5Char">
    <w:name w:val="Heading 5 Char"/>
    <w:basedOn w:val="DefaultParagraphFont"/>
    <w:link w:val="Heading5"/>
    <w:rsid w:val="00DF0128"/>
    <w:rPr>
      <w:rFonts w:ascii="Times New Roman" w:eastAsia="Times New Roman" w:hAnsi="Times New Roman" w:cs="Times New Roman"/>
      <w:b/>
      <w:bCs/>
      <w:iCs/>
      <w:sz w:val="28"/>
      <w:szCs w:val="24"/>
    </w:rPr>
  </w:style>
  <w:style w:type="character" w:customStyle="1" w:styleId="Heading6Char">
    <w:name w:val="Heading 6 Char"/>
    <w:basedOn w:val="DefaultParagraphFont"/>
    <w:link w:val="Heading6"/>
    <w:rsid w:val="00DF0128"/>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DF0128"/>
    <w:rPr>
      <w:rFonts w:ascii="Arial" w:eastAsia="Times New Roman" w:hAnsi="Arial" w:cs="Times New Roman"/>
      <w:sz w:val="20"/>
      <w:szCs w:val="24"/>
    </w:rPr>
  </w:style>
  <w:style w:type="character" w:customStyle="1" w:styleId="Heading8Char">
    <w:name w:val="Heading 8 Char"/>
    <w:basedOn w:val="DefaultParagraphFont"/>
    <w:link w:val="Heading8"/>
    <w:rsid w:val="00DF0128"/>
    <w:rPr>
      <w:rFonts w:ascii="Arial" w:eastAsia="Times New Roman" w:hAnsi="Arial" w:cs="Times New Roman"/>
      <w:i/>
      <w:iCs/>
      <w:sz w:val="20"/>
      <w:szCs w:val="24"/>
    </w:rPr>
  </w:style>
  <w:style w:type="character" w:customStyle="1" w:styleId="Heading9Char">
    <w:name w:val="Heading 9 Char"/>
    <w:basedOn w:val="DefaultParagraphFont"/>
    <w:link w:val="Heading9"/>
    <w:rsid w:val="00DF0128"/>
    <w:rPr>
      <w:rFonts w:ascii="Arial" w:eastAsia="Times New Roman" w:hAnsi="Arial" w:cs="Arial"/>
    </w:rPr>
  </w:style>
  <w:style w:type="paragraph" w:styleId="ListParagraph">
    <w:name w:val="List Paragraph"/>
    <w:basedOn w:val="Normal"/>
    <w:uiPriority w:val="34"/>
    <w:qFormat/>
    <w:rsid w:val="00DF0128"/>
    <w:pPr>
      <w:spacing w:after="0"/>
      <w:ind w:left="720"/>
      <w:contextualSpacing/>
    </w:pPr>
    <w:rPr>
      <w:rFonts w:ascii="Calibri" w:hAnsi="Calibri"/>
      <w:sz w:val="22"/>
      <w:szCs w:val="22"/>
    </w:rPr>
  </w:style>
  <w:style w:type="character" w:styleId="Hyperlink">
    <w:name w:val="Hyperlink"/>
    <w:uiPriority w:val="99"/>
    <w:rsid w:val="008F4DCB"/>
    <w:rPr>
      <w:color w:val="0000FF"/>
      <w:u w:val="single"/>
    </w:rPr>
  </w:style>
  <w:style w:type="paragraph" w:styleId="ListBullet">
    <w:name w:val="List Bullet"/>
    <w:basedOn w:val="Normal"/>
    <w:rsid w:val="008F4DCB"/>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Sprint Nextel Corporation</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PCTech</dc:creator>
  <cp:lastModifiedBy>PCTech</cp:lastModifiedBy>
  <cp:revision>2</cp:revision>
  <dcterms:created xsi:type="dcterms:W3CDTF">2013-08-23T18:47:00Z</dcterms:created>
  <dcterms:modified xsi:type="dcterms:W3CDTF">2013-08-23T19:28:00Z</dcterms:modified>
</cp:coreProperties>
</file>