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2.9.0 -->
  <w:body>
    <w:p w:rsidR="007B53AB" w:rsidP="00F6570A" w14:paraId="4349658D" w14:textId="77777777">
      <w:pPr>
        <w:jc w:val="center"/>
        <w:rPr>
          <w:rFonts w:ascii="Market Deco" w:hAnsi="Market Deco"/>
          <w:sz w:val="60"/>
          <w:szCs w:val="60"/>
        </w:rPr>
      </w:pPr>
    </w:p>
    <w:p w:rsidR="00FA64B7" w:rsidP="00F6570A" w14:paraId="71C997E7" w14:textId="77777777">
      <w:pPr>
        <w:jc w:val="center"/>
        <w:rPr>
          <w:rFonts w:ascii="Market Deco" w:hAnsi="Market Deco"/>
          <w:sz w:val="60"/>
          <w:szCs w:val="60"/>
        </w:rPr>
      </w:pPr>
      <w:r w:rsidRPr="004D4385">
        <w:rPr>
          <w:rFonts w:ascii="Market Deco" w:hAnsi="Market Deco"/>
          <w:noProof/>
          <w:sz w:val="60"/>
          <w:szCs w:val="6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2219325</wp:posOffset>
            </wp:positionV>
            <wp:extent cx="4667250" cy="3792141"/>
            <wp:effectExtent l="0" t="0" r="0" b="0"/>
            <wp:wrapNone/>
            <wp:docPr id="937060766" name="Picture 1" descr="A logo for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060766" name="Picture 1" descr="A logo for a company&#10;&#10;Description automatically generated"/>
                    <pic:cNvPicPr/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792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4A6E">
        <w:rPr>
          <w:rFonts w:ascii="Market Deco" w:hAnsi="Market Deco"/>
          <w:noProof/>
          <w:sz w:val="60"/>
          <w:szCs w:val="60"/>
        </w:rPr>
        <w:t>IT Email</w:t>
      </w:r>
      <w:r w:rsidRPr="004D4385">
        <w:rPr>
          <w:rFonts w:ascii="Market Deco" w:hAnsi="Market Deco"/>
          <w:sz w:val="60"/>
          <w:szCs w:val="60"/>
        </w:rPr>
        <w:t xml:space="preserve"> Policy</w:t>
      </w:r>
    </w:p>
    <w:p w:rsidR="0037719F" w:rsidP="00F6570A" w14:paraId="5DD57646" w14:textId="77777777">
      <w:pPr>
        <w:jc w:val="center"/>
        <w:rPr>
          <w:rFonts w:ascii="Market Deco" w:hAnsi="Market Deco"/>
          <w:sz w:val="60"/>
          <w:szCs w:val="60"/>
        </w:rPr>
      </w:pPr>
    </w:p>
    <w:p w:rsidR="0037719F" w:rsidP="00F6570A" w14:paraId="612730EC" w14:textId="77777777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policy is informed by </w:t>
      </w:r>
      <w:hyperlink r:id="rId6" w:history="1">
        <w:r w:rsidRPr="007A0AF4" w:rsidR="007A0AF4">
          <w:rPr>
            <w:rStyle w:val="Hyperlink"/>
            <w:rFonts w:cstheme="minorHAnsi"/>
            <w:sz w:val="24"/>
            <w:szCs w:val="24"/>
          </w:rPr>
          <w:t>NIST.SP.800-177r1.</w:t>
        </w:r>
      </w:hyperlink>
    </w:p>
    <w:p w:rsidR="0037719F" w:rsidP="00F6570A" w14:paraId="378CB13D" w14:textId="77777777">
      <w:pPr>
        <w:jc w:val="center"/>
        <w:rPr>
          <w:rFonts w:cstheme="minorHAnsi"/>
          <w:sz w:val="24"/>
          <w:szCs w:val="24"/>
        </w:rPr>
      </w:pPr>
    </w:p>
    <w:p w:rsidR="0037719F" w:rsidP="00F6570A" w14:paraId="2B785365" w14:textId="77777777">
      <w:pPr>
        <w:jc w:val="center"/>
        <w:rPr>
          <w:rFonts w:cstheme="minorHAnsi"/>
          <w:sz w:val="24"/>
          <w:szCs w:val="24"/>
        </w:rPr>
      </w:pPr>
    </w:p>
    <w:p w:rsidR="0037719F" w:rsidP="00F6570A" w14:paraId="42240230" w14:textId="77777777">
      <w:pPr>
        <w:jc w:val="center"/>
        <w:rPr>
          <w:rFonts w:cstheme="minorHAnsi"/>
          <w:sz w:val="24"/>
          <w:szCs w:val="24"/>
        </w:rPr>
      </w:pPr>
    </w:p>
    <w:p w:rsidR="0037719F" w:rsidP="00F6570A" w14:paraId="7A74C3A0" w14:textId="77777777">
      <w:pPr>
        <w:jc w:val="center"/>
        <w:rPr>
          <w:rFonts w:cstheme="minorHAnsi"/>
          <w:sz w:val="24"/>
          <w:szCs w:val="24"/>
        </w:rPr>
      </w:pPr>
    </w:p>
    <w:p w:rsidR="0037719F" w:rsidP="00F6570A" w14:paraId="6C81C94F" w14:textId="77777777">
      <w:pPr>
        <w:jc w:val="center"/>
        <w:rPr>
          <w:rFonts w:cstheme="minorHAnsi"/>
          <w:sz w:val="24"/>
          <w:szCs w:val="24"/>
        </w:rPr>
      </w:pPr>
    </w:p>
    <w:p w:rsidR="0037719F" w:rsidP="00F6570A" w14:paraId="4A14C306" w14:textId="77777777">
      <w:pPr>
        <w:jc w:val="center"/>
        <w:rPr>
          <w:rFonts w:cstheme="minorHAnsi"/>
          <w:sz w:val="24"/>
          <w:szCs w:val="24"/>
        </w:rPr>
      </w:pPr>
    </w:p>
    <w:p w:rsidR="0037719F" w:rsidP="00F6570A" w14:paraId="198AA99B" w14:textId="77777777">
      <w:pPr>
        <w:jc w:val="center"/>
        <w:rPr>
          <w:rFonts w:cstheme="minorHAnsi"/>
          <w:sz w:val="24"/>
          <w:szCs w:val="24"/>
        </w:rPr>
      </w:pPr>
    </w:p>
    <w:p w:rsidR="0037719F" w:rsidP="00F6570A" w14:paraId="77994C6A" w14:textId="77777777">
      <w:pPr>
        <w:jc w:val="center"/>
        <w:rPr>
          <w:rFonts w:cstheme="minorHAnsi"/>
          <w:sz w:val="24"/>
          <w:szCs w:val="24"/>
        </w:rPr>
      </w:pPr>
    </w:p>
    <w:p w:rsidR="0037719F" w:rsidP="00F6570A" w14:paraId="4F1565AF" w14:textId="77777777">
      <w:pPr>
        <w:jc w:val="center"/>
        <w:rPr>
          <w:rFonts w:cstheme="minorHAnsi"/>
          <w:sz w:val="24"/>
          <w:szCs w:val="24"/>
        </w:rPr>
      </w:pPr>
    </w:p>
    <w:p w:rsidR="0037719F" w:rsidP="00F6570A" w14:paraId="02EAC910" w14:textId="77777777">
      <w:pPr>
        <w:jc w:val="center"/>
        <w:rPr>
          <w:rFonts w:cstheme="minorHAnsi"/>
          <w:sz w:val="24"/>
          <w:szCs w:val="24"/>
        </w:rPr>
      </w:pPr>
    </w:p>
    <w:p w:rsidR="0037719F" w:rsidP="00F6570A" w14:paraId="0430202A" w14:textId="77777777">
      <w:pPr>
        <w:jc w:val="center"/>
        <w:rPr>
          <w:rFonts w:cstheme="minorHAnsi"/>
          <w:sz w:val="24"/>
          <w:szCs w:val="24"/>
        </w:rPr>
      </w:pPr>
    </w:p>
    <w:p w:rsidR="0037719F" w:rsidP="00F6570A" w14:paraId="454EAB53" w14:textId="77777777">
      <w:pPr>
        <w:jc w:val="center"/>
        <w:rPr>
          <w:rFonts w:cstheme="minorHAnsi"/>
          <w:sz w:val="24"/>
          <w:szCs w:val="24"/>
        </w:rPr>
      </w:pPr>
    </w:p>
    <w:p w:rsidR="0037719F" w:rsidP="00F6570A" w14:paraId="760F653C" w14:textId="77777777">
      <w:pPr>
        <w:jc w:val="center"/>
        <w:rPr>
          <w:rFonts w:cstheme="minorHAnsi"/>
          <w:sz w:val="24"/>
          <w:szCs w:val="24"/>
        </w:rPr>
      </w:pPr>
    </w:p>
    <w:p w:rsidR="0037719F" w:rsidP="00F6570A" w14:paraId="47AB9466" w14:textId="77777777">
      <w:pPr>
        <w:jc w:val="center"/>
        <w:rPr>
          <w:rFonts w:cstheme="minorHAnsi"/>
          <w:sz w:val="24"/>
          <w:szCs w:val="24"/>
        </w:rPr>
      </w:pPr>
    </w:p>
    <w:p w:rsidR="0037719F" w:rsidP="00F6570A" w14:paraId="1C68F296" w14:textId="77777777">
      <w:pPr>
        <w:jc w:val="center"/>
        <w:rPr>
          <w:rFonts w:cstheme="minorHAnsi"/>
          <w:sz w:val="24"/>
          <w:szCs w:val="24"/>
        </w:rPr>
      </w:pPr>
    </w:p>
    <w:p w:rsidR="0037719F" w:rsidP="00F6570A" w14:paraId="012F1CB1" w14:textId="77777777">
      <w:pPr>
        <w:jc w:val="center"/>
        <w:rPr>
          <w:rFonts w:cstheme="minorHAnsi"/>
          <w:sz w:val="24"/>
          <w:szCs w:val="24"/>
        </w:rPr>
      </w:pPr>
    </w:p>
    <w:p w:rsidR="0037719F" w:rsidP="00F6570A" w14:paraId="076C6E9F" w14:textId="77777777">
      <w:pPr>
        <w:jc w:val="center"/>
        <w:rPr>
          <w:rFonts w:cstheme="minorHAnsi"/>
          <w:sz w:val="24"/>
          <w:szCs w:val="24"/>
        </w:rPr>
      </w:pPr>
    </w:p>
    <w:p w:rsidR="0037719F" w:rsidP="00F6570A" w14:paraId="65DC85B4" w14:textId="77777777">
      <w:pPr>
        <w:jc w:val="center"/>
        <w:rPr>
          <w:rFonts w:cstheme="minorHAnsi"/>
          <w:sz w:val="24"/>
          <w:szCs w:val="24"/>
        </w:rPr>
      </w:pPr>
    </w:p>
    <w:p w:rsidR="0037719F" w:rsidP="00F6570A" w14:paraId="58023BB8" w14:textId="77777777">
      <w:pPr>
        <w:jc w:val="center"/>
        <w:rPr>
          <w:rFonts w:cstheme="minorHAnsi"/>
          <w:sz w:val="24"/>
          <w:szCs w:val="24"/>
        </w:rPr>
      </w:pPr>
    </w:p>
    <w:p w:rsidR="00DD3C31" w:rsidP="00F6570A" w14:paraId="68B9E499" w14:textId="77777777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V.1.</w:t>
      </w:r>
      <w:r w:rsidR="00744A6E">
        <w:rPr>
          <w:rFonts w:cstheme="minorHAnsi"/>
          <w:sz w:val="24"/>
          <w:szCs w:val="24"/>
        </w:rPr>
        <w:t>4</w:t>
      </w:r>
    </w:p>
    <w:p w:rsidR="00DD3C31" w:rsidP="00F6570A" w14:paraId="3E83AADB" w14:textId="77777777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Updated </w:t>
      </w:r>
      <w:r w:rsidR="00744A6E"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 xml:space="preserve">7 </w:t>
      </w:r>
      <w:r w:rsidR="00906CBA">
        <w:rPr>
          <w:rFonts w:cstheme="minorHAnsi"/>
          <w:sz w:val="24"/>
          <w:szCs w:val="24"/>
        </w:rPr>
        <w:t>October</w:t>
      </w:r>
      <w:r>
        <w:rPr>
          <w:rFonts w:cstheme="minorHAnsi"/>
          <w:sz w:val="24"/>
          <w:szCs w:val="24"/>
        </w:rPr>
        <w:t xml:space="preserve"> 2023</w:t>
      </w:r>
    </w:p>
    <w:p w:rsidR="00DD3C31" w:rsidP="00F6570A" w14:paraId="5C3E7544" w14:textId="77777777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Written by </w:t>
      </w:r>
      <w:r w:rsidR="004A73EC">
        <w:rPr>
          <w:rFonts w:cstheme="minorHAnsi"/>
          <w:sz w:val="24"/>
          <w:szCs w:val="24"/>
        </w:rPr>
        <w:t>Jackson Duong</w:t>
      </w:r>
    </w:p>
    <w:p w:rsidR="002835F2" w:rsidP="00F6570A" w14:paraId="63258625" w14:textId="77777777">
      <w:pPr>
        <w:rPr>
          <w:rFonts w:cstheme="minorHAnsi"/>
          <w:b/>
          <w:sz w:val="32"/>
          <w:szCs w:val="32"/>
        </w:rPr>
      </w:pPr>
      <w:r w:rsidRPr="002835F2">
        <w:rPr>
          <w:rFonts w:cstheme="minorHAnsi"/>
          <w:b/>
          <w:sz w:val="32"/>
          <w:szCs w:val="32"/>
        </w:rPr>
        <w:t>Business Level Information</w:t>
      </w:r>
    </w:p>
    <w:p w:rsidR="00BB1FD3" w:rsidP="00F6570A" w14:paraId="31982E7B" w14:textId="77777777">
      <w:pPr>
        <w:rPr>
          <w:rFonts w:cstheme="minorHAnsi"/>
          <w:bCs/>
          <w:sz w:val="24"/>
          <w:szCs w:val="24"/>
        </w:rPr>
      </w:pPr>
      <w:r w:rsidRPr="00BB1FD3">
        <w:rPr>
          <w:rFonts w:cstheme="minorHAnsi"/>
          <w:bCs/>
          <w:sz w:val="24"/>
          <w:szCs w:val="24"/>
        </w:rPr>
        <w:t xml:space="preserve">Consider these suggestions to improve your </w:t>
      </w:r>
      <w:r w:rsidRPr="00BB1FD3" w:rsidR="009B4045">
        <w:rPr>
          <w:rFonts w:cstheme="minorHAnsi"/>
          <w:bCs/>
          <w:sz w:val="24"/>
          <w:szCs w:val="24"/>
        </w:rPr>
        <w:t>business</w:t>
      </w:r>
      <w:r w:rsidR="009B4045">
        <w:rPr>
          <w:rFonts w:cstheme="minorHAnsi"/>
          <w:bCs/>
          <w:sz w:val="24"/>
          <w:szCs w:val="24"/>
        </w:rPr>
        <w:t>’</w:t>
      </w:r>
      <w:r w:rsidR="00C33175">
        <w:rPr>
          <w:rFonts w:cstheme="minorHAnsi"/>
          <w:bCs/>
          <w:sz w:val="24"/>
          <w:szCs w:val="24"/>
        </w:rPr>
        <w:t xml:space="preserve">s </w:t>
      </w:r>
      <w:r w:rsidR="00C675C5">
        <w:rPr>
          <w:rFonts w:cstheme="minorHAnsi"/>
          <w:bCs/>
          <w:sz w:val="24"/>
          <w:szCs w:val="24"/>
        </w:rPr>
        <w:t>email security</w:t>
      </w:r>
      <w:r w:rsidRPr="00BB1FD3">
        <w:rPr>
          <w:rFonts w:cstheme="minorHAnsi"/>
          <w:bCs/>
          <w:sz w:val="24"/>
          <w:szCs w:val="24"/>
        </w:rPr>
        <w:t>:</w:t>
      </w:r>
    </w:p>
    <w:p w:rsidR="009B1233" w:rsidP="00F6570A" w14:paraId="363BF3E2" w14:textId="77777777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Have a Domain Name server (DNS) installed and</w:t>
      </w:r>
      <w:r w:rsidR="00086E84">
        <w:rPr>
          <w:rFonts w:cstheme="minorHAnsi"/>
          <w:bCs/>
          <w:sz w:val="24"/>
          <w:szCs w:val="24"/>
        </w:rPr>
        <w:t xml:space="preserve"> adjust your privacy and security settings to prevent </w:t>
      </w:r>
      <w:r w:rsidR="00DF0609">
        <w:rPr>
          <w:rFonts w:cstheme="minorHAnsi"/>
          <w:bCs/>
          <w:sz w:val="24"/>
          <w:szCs w:val="24"/>
        </w:rPr>
        <w:t>attacks such as</w:t>
      </w:r>
      <w:r w:rsidR="00086E84">
        <w:rPr>
          <w:rFonts w:cstheme="minorHAnsi"/>
          <w:bCs/>
          <w:sz w:val="24"/>
          <w:szCs w:val="24"/>
        </w:rPr>
        <w:t>:</w:t>
      </w:r>
    </w:p>
    <w:p w:rsidR="00C675C5" w:rsidP="00CA33D0" w14:paraId="3507FEB7" w14:textId="77777777">
      <w:pPr>
        <w:ind w:firstLine="72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D</w:t>
      </w:r>
      <w:r w:rsidR="00086E84">
        <w:rPr>
          <w:rFonts w:cstheme="minorHAnsi"/>
          <w:bCs/>
          <w:sz w:val="24"/>
          <w:szCs w:val="24"/>
        </w:rPr>
        <w:t>NS</w:t>
      </w:r>
      <w:r>
        <w:rPr>
          <w:rFonts w:cstheme="minorHAnsi"/>
          <w:bCs/>
          <w:sz w:val="24"/>
          <w:szCs w:val="24"/>
        </w:rPr>
        <w:t xml:space="preserve"> tunneling</w:t>
      </w:r>
      <w:r w:rsidR="00DF0609">
        <w:rPr>
          <w:rFonts w:cstheme="minorHAnsi"/>
          <w:bCs/>
          <w:sz w:val="24"/>
          <w:szCs w:val="24"/>
        </w:rPr>
        <w:t xml:space="preserve">- </w:t>
      </w:r>
      <w:r w:rsidR="009D155D">
        <w:rPr>
          <w:rFonts w:cstheme="minorHAnsi"/>
          <w:bCs/>
          <w:sz w:val="24"/>
          <w:szCs w:val="24"/>
        </w:rPr>
        <w:t xml:space="preserve">The attacker tries </w:t>
      </w:r>
      <w:r w:rsidR="00EE7A6D">
        <w:rPr>
          <w:rFonts w:cstheme="minorHAnsi"/>
          <w:bCs/>
          <w:sz w:val="24"/>
          <w:szCs w:val="24"/>
        </w:rPr>
        <w:t>to compromise hardware by sending a request through the DNS with a fake domain name</w:t>
      </w:r>
      <w:r w:rsidR="00E00DD5">
        <w:rPr>
          <w:rFonts w:cstheme="minorHAnsi"/>
          <w:bCs/>
          <w:sz w:val="24"/>
          <w:szCs w:val="24"/>
        </w:rPr>
        <w:t xml:space="preserve"> attached with malware to try and pass through the firewall and infect its target. </w:t>
      </w:r>
    </w:p>
    <w:p w:rsidR="009B1233" w:rsidP="00CA33D0" w14:paraId="0EC3959D" w14:textId="77777777">
      <w:pPr>
        <w:ind w:firstLine="72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D</w:t>
      </w:r>
      <w:r w:rsidR="00086E84">
        <w:rPr>
          <w:rFonts w:cstheme="minorHAnsi"/>
          <w:bCs/>
          <w:sz w:val="24"/>
          <w:szCs w:val="24"/>
        </w:rPr>
        <w:t>NS</w:t>
      </w:r>
      <w:r>
        <w:rPr>
          <w:rFonts w:cstheme="minorHAnsi"/>
          <w:bCs/>
          <w:sz w:val="24"/>
          <w:szCs w:val="24"/>
        </w:rPr>
        <w:t xml:space="preserve"> amplification attack</w:t>
      </w:r>
      <w:r w:rsidR="00086E84">
        <w:rPr>
          <w:rFonts w:cstheme="minorHAnsi"/>
          <w:bCs/>
          <w:sz w:val="24"/>
          <w:szCs w:val="24"/>
        </w:rPr>
        <w:t>s</w:t>
      </w:r>
      <w:r w:rsidR="00EE7A6D">
        <w:rPr>
          <w:rFonts w:cstheme="minorHAnsi"/>
          <w:bCs/>
          <w:sz w:val="24"/>
          <w:szCs w:val="24"/>
        </w:rPr>
        <w:t xml:space="preserve">, also referred to as </w:t>
      </w:r>
      <w:r w:rsidRPr="00EE7A6D" w:rsidR="00EE7A6D">
        <w:rPr>
          <w:rFonts w:cstheme="minorHAnsi"/>
          <w:bCs/>
          <w:sz w:val="24"/>
          <w:szCs w:val="24"/>
        </w:rPr>
        <w:t>distributed denial of service (DDoS) attack</w:t>
      </w:r>
      <w:r w:rsidR="00EE7A6D">
        <w:rPr>
          <w:rFonts w:cstheme="minorHAnsi"/>
          <w:bCs/>
          <w:sz w:val="24"/>
          <w:szCs w:val="24"/>
        </w:rPr>
        <w:t xml:space="preserve">- A process where the attacker overloads the DNS with unwanted requests </w:t>
      </w:r>
      <w:r w:rsidR="005665B8">
        <w:rPr>
          <w:rFonts w:cstheme="minorHAnsi"/>
          <w:bCs/>
          <w:sz w:val="24"/>
          <w:szCs w:val="24"/>
        </w:rPr>
        <w:t>to overwhelm the server from completing legitimate ones.</w:t>
      </w:r>
    </w:p>
    <w:p w:rsidR="009B1233" w:rsidP="00CA33D0" w14:paraId="004F676E" w14:textId="77777777">
      <w:pPr>
        <w:ind w:firstLine="72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D</w:t>
      </w:r>
      <w:r w:rsidR="00086E84">
        <w:rPr>
          <w:rFonts w:cstheme="minorHAnsi"/>
          <w:bCs/>
          <w:sz w:val="24"/>
          <w:szCs w:val="24"/>
        </w:rPr>
        <w:t>NS</w:t>
      </w:r>
      <w:r>
        <w:rPr>
          <w:rFonts w:cstheme="minorHAnsi"/>
          <w:bCs/>
          <w:sz w:val="24"/>
          <w:szCs w:val="24"/>
        </w:rPr>
        <w:t xml:space="preserve"> hijacking</w:t>
      </w:r>
      <w:r w:rsidR="00DF0609">
        <w:rPr>
          <w:rFonts w:cstheme="minorHAnsi"/>
          <w:bCs/>
          <w:sz w:val="24"/>
          <w:szCs w:val="24"/>
        </w:rPr>
        <w:t>-</w:t>
      </w:r>
      <w:r w:rsidR="005665B8">
        <w:rPr>
          <w:rFonts w:cstheme="minorHAnsi"/>
          <w:bCs/>
          <w:sz w:val="24"/>
          <w:szCs w:val="24"/>
        </w:rPr>
        <w:t xml:space="preserve"> The hacker tries to </w:t>
      </w:r>
      <w:r w:rsidR="00E00DD5">
        <w:rPr>
          <w:rFonts w:cstheme="minorHAnsi"/>
          <w:bCs/>
          <w:sz w:val="24"/>
          <w:szCs w:val="24"/>
        </w:rPr>
        <w:t xml:space="preserve">intercept </w:t>
      </w:r>
      <w:r w:rsidR="00357C59">
        <w:rPr>
          <w:rFonts w:cstheme="minorHAnsi"/>
          <w:bCs/>
          <w:sz w:val="24"/>
          <w:szCs w:val="24"/>
        </w:rPr>
        <w:t>queries</w:t>
      </w:r>
      <w:r w:rsidR="00E00DD5">
        <w:rPr>
          <w:rFonts w:cstheme="minorHAnsi"/>
          <w:bCs/>
          <w:sz w:val="24"/>
          <w:szCs w:val="24"/>
        </w:rPr>
        <w:t xml:space="preserve"> sent to the </w:t>
      </w:r>
      <w:r w:rsidR="00357C59">
        <w:rPr>
          <w:rFonts w:cstheme="minorHAnsi"/>
          <w:bCs/>
          <w:sz w:val="24"/>
          <w:szCs w:val="24"/>
        </w:rPr>
        <w:t xml:space="preserve">victim's </w:t>
      </w:r>
      <w:r w:rsidR="00E00DD5">
        <w:rPr>
          <w:rFonts w:cstheme="minorHAnsi"/>
          <w:bCs/>
          <w:sz w:val="24"/>
          <w:szCs w:val="24"/>
        </w:rPr>
        <w:t xml:space="preserve">DNS server or send the </w:t>
      </w:r>
      <w:r w:rsidR="00357C59">
        <w:rPr>
          <w:rFonts w:cstheme="minorHAnsi"/>
          <w:bCs/>
          <w:sz w:val="24"/>
          <w:szCs w:val="24"/>
        </w:rPr>
        <w:t xml:space="preserve">request </w:t>
      </w:r>
      <w:r w:rsidR="00E00DD5">
        <w:rPr>
          <w:rFonts w:cstheme="minorHAnsi"/>
          <w:bCs/>
          <w:sz w:val="24"/>
          <w:szCs w:val="24"/>
        </w:rPr>
        <w:t xml:space="preserve">directly to </w:t>
      </w:r>
      <w:r w:rsidR="00357C59">
        <w:rPr>
          <w:rFonts w:cstheme="minorHAnsi"/>
          <w:bCs/>
          <w:sz w:val="24"/>
          <w:szCs w:val="24"/>
        </w:rPr>
        <w:t>the attacker's</w:t>
      </w:r>
      <w:r w:rsidR="00E00DD5">
        <w:rPr>
          <w:rFonts w:cstheme="minorHAnsi"/>
          <w:bCs/>
          <w:sz w:val="24"/>
          <w:szCs w:val="24"/>
        </w:rPr>
        <w:t xml:space="preserve"> DNS server</w:t>
      </w:r>
      <w:r w:rsidR="00357C59">
        <w:rPr>
          <w:rFonts w:cstheme="minorHAnsi"/>
          <w:bCs/>
          <w:sz w:val="24"/>
          <w:szCs w:val="24"/>
        </w:rPr>
        <w:t>.</w:t>
      </w:r>
    </w:p>
    <w:p w:rsidR="00CA33D0" w:rsidP="00CA33D0" w14:paraId="013F8DB4" w14:textId="2B1B5907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Add security that encrypts</w:t>
      </w:r>
      <w:r w:rsidR="00A072EB">
        <w:rPr>
          <w:rFonts w:cstheme="minorHAnsi"/>
          <w:bCs/>
          <w:sz w:val="24"/>
          <w:szCs w:val="24"/>
        </w:rPr>
        <w:t xml:space="preserve"> email transmission</w:t>
      </w:r>
      <w:r>
        <w:rPr>
          <w:rFonts w:cstheme="minorHAnsi"/>
          <w:bCs/>
          <w:sz w:val="24"/>
          <w:szCs w:val="24"/>
        </w:rPr>
        <w:t>s</w:t>
      </w:r>
      <w:r w:rsidR="00A072EB">
        <w:rPr>
          <w:rFonts w:cstheme="minorHAnsi"/>
          <w:bCs/>
          <w:sz w:val="24"/>
          <w:szCs w:val="24"/>
        </w:rPr>
        <w:t xml:space="preserve"> with </w:t>
      </w:r>
      <w:r>
        <w:rPr>
          <w:rFonts w:cstheme="minorHAnsi"/>
          <w:bCs/>
          <w:sz w:val="24"/>
          <w:szCs w:val="24"/>
        </w:rPr>
        <w:t>SMTP (Simple Mail Transfer Protocol)</w:t>
      </w:r>
      <w:r w:rsidR="007A3B3B">
        <w:rPr>
          <w:rFonts w:cstheme="minorHAnsi"/>
          <w:bCs/>
          <w:sz w:val="24"/>
          <w:szCs w:val="24"/>
        </w:rPr>
        <w:t>.</w:t>
      </w:r>
    </w:p>
    <w:p w:rsidR="007A3B3B" w:rsidP="00CA33D0" w14:paraId="6A528BA2" w14:textId="7E3C5C22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Use email spam filters.</w:t>
      </w:r>
    </w:p>
    <w:p w:rsidR="00D241DF" w:rsidP="00CA33D0" w14:paraId="7E2BE258" w14:textId="77777777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Train all company personnel to identify phishing attempts and</w:t>
      </w:r>
      <w:r w:rsidR="00BE1CC7">
        <w:rPr>
          <w:rFonts w:cstheme="minorHAnsi"/>
          <w:bCs/>
          <w:sz w:val="24"/>
          <w:szCs w:val="24"/>
        </w:rPr>
        <w:t xml:space="preserve"> have ways for employees</w:t>
      </w:r>
      <w:r>
        <w:rPr>
          <w:rFonts w:cstheme="minorHAnsi"/>
          <w:bCs/>
          <w:sz w:val="24"/>
          <w:szCs w:val="24"/>
        </w:rPr>
        <w:t xml:space="preserve"> to re</w:t>
      </w:r>
      <w:r w:rsidR="001D187A">
        <w:rPr>
          <w:rFonts w:cstheme="minorHAnsi"/>
          <w:bCs/>
          <w:sz w:val="24"/>
          <w:szCs w:val="24"/>
        </w:rPr>
        <w:t>p</w:t>
      </w:r>
      <w:r>
        <w:rPr>
          <w:rFonts w:cstheme="minorHAnsi"/>
          <w:bCs/>
          <w:sz w:val="24"/>
          <w:szCs w:val="24"/>
        </w:rPr>
        <w:t>ort those incidents</w:t>
      </w:r>
      <w:r w:rsidR="00BE1CC7">
        <w:rPr>
          <w:rFonts w:cstheme="minorHAnsi"/>
          <w:bCs/>
          <w:sz w:val="24"/>
          <w:szCs w:val="24"/>
        </w:rPr>
        <w:t>.</w:t>
      </w:r>
    </w:p>
    <w:p w:rsidR="00DC2272" w:rsidP="00CA33D0" w14:paraId="74973BC5" w14:textId="77777777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Management </w:t>
      </w:r>
      <w:r w:rsidR="006673B4">
        <w:rPr>
          <w:rFonts w:cstheme="minorHAnsi"/>
          <w:bCs/>
          <w:sz w:val="24"/>
          <w:szCs w:val="24"/>
        </w:rPr>
        <w:t xml:space="preserve">should send out emails in attempts that their employees spot and report the phishing attempt. </w:t>
      </w:r>
    </w:p>
    <w:p w:rsidR="00BE1CC7" w:rsidP="00CA33D0" w14:paraId="68DCE615" w14:textId="77777777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Constantly update software to the latest version.</w:t>
      </w:r>
    </w:p>
    <w:p w:rsidR="00025626" w:rsidP="00CA33D0" w14:paraId="7D7394A8" w14:textId="77777777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Use multi-factor authentication and password managers such as Bitwarden. </w:t>
      </w:r>
    </w:p>
    <w:p w:rsidR="00025626" w:rsidP="00CA33D0" w14:paraId="561AF9D9" w14:textId="0DF535D2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Management must </w:t>
      </w:r>
      <w:r w:rsidR="001D187A">
        <w:rPr>
          <w:rFonts w:cstheme="minorHAnsi"/>
          <w:bCs/>
          <w:sz w:val="24"/>
          <w:szCs w:val="24"/>
        </w:rPr>
        <w:t>delete email</w:t>
      </w:r>
      <w:r>
        <w:rPr>
          <w:rFonts w:cstheme="minorHAnsi"/>
          <w:bCs/>
          <w:sz w:val="24"/>
          <w:szCs w:val="24"/>
        </w:rPr>
        <w:t xml:space="preserve"> account</w:t>
      </w:r>
      <w:r w:rsidR="001D187A">
        <w:rPr>
          <w:rFonts w:cstheme="minorHAnsi"/>
          <w:bCs/>
          <w:sz w:val="24"/>
          <w:szCs w:val="24"/>
        </w:rPr>
        <w:t>s</w:t>
      </w:r>
      <w:r>
        <w:rPr>
          <w:rFonts w:cstheme="minorHAnsi"/>
          <w:bCs/>
          <w:sz w:val="24"/>
          <w:szCs w:val="24"/>
        </w:rPr>
        <w:t xml:space="preserve"> </w:t>
      </w:r>
      <w:r w:rsidR="00847CB1">
        <w:rPr>
          <w:rFonts w:cstheme="minorHAnsi"/>
          <w:bCs/>
          <w:sz w:val="24"/>
          <w:szCs w:val="24"/>
        </w:rPr>
        <w:t xml:space="preserve">immediately </w:t>
      </w:r>
      <w:r>
        <w:rPr>
          <w:rFonts w:cstheme="minorHAnsi"/>
          <w:bCs/>
          <w:sz w:val="24"/>
          <w:szCs w:val="24"/>
        </w:rPr>
        <w:t>when an employee</w:t>
      </w:r>
      <w:r w:rsidR="001D187A">
        <w:rPr>
          <w:rFonts w:cstheme="minorHAnsi"/>
          <w:bCs/>
          <w:sz w:val="24"/>
          <w:szCs w:val="24"/>
        </w:rPr>
        <w:t xml:space="preserve"> has been terminated from the company.</w:t>
      </w:r>
    </w:p>
    <w:p w:rsidR="007E037D" w:rsidP="00CA33D0" w14:paraId="63EFEDBF" w14:textId="77777777">
      <w:pPr>
        <w:rPr>
          <w:rFonts w:cstheme="minorHAnsi"/>
          <w:bCs/>
          <w:sz w:val="24"/>
          <w:szCs w:val="24"/>
        </w:rPr>
      </w:pPr>
    </w:p>
    <w:p w:rsidR="00CA33D0" w:rsidP="00F6570A" w14:paraId="06809228" w14:textId="77777777">
      <w:pPr>
        <w:rPr>
          <w:rFonts w:cstheme="minorHAnsi"/>
          <w:bCs/>
          <w:sz w:val="24"/>
          <w:szCs w:val="24"/>
        </w:rPr>
      </w:pPr>
    </w:p>
    <w:p w:rsidR="008703BF" w:rsidP="00F6570A" w14:paraId="0D73ACE0" w14:textId="77777777">
      <w:pPr>
        <w:rPr>
          <w:rFonts w:cstheme="minorHAnsi"/>
          <w:bCs/>
          <w:sz w:val="24"/>
          <w:szCs w:val="24"/>
        </w:rPr>
      </w:pPr>
    </w:p>
    <w:p w:rsidR="008703BF" w:rsidP="00F6570A" w14:paraId="29BBC486" w14:textId="77777777">
      <w:pPr>
        <w:rPr>
          <w:rFonts w:cstheme="minorHAnsi"/>
          <w:bCs/>
          <w:sz w:val="24"/>
          <w:szCs w:val="24"/>
        </w:rPr>
      </w:pPr>
    </w:p>
    <w:p w:rsidR="008703BF" w:rsidP="00F6570A" w14:paraId="236F1688" w14:textId="77777777">
      <w:pPr>
        <w:rPr>
          <w:rFonts w:cstheme="minorHAnsi"/>
          <w:bCs/>
          <w:sz w:val="24"/>
          <w:szCs w:val="24"/>
        </w:rPr>
      </w:pPr>
    </w:p>
    <w:p w:rsidR="008703BF" w:rsidP="00F6570A" w14:paraId="77C02EAD" w14:textId="77777777">
      <w:pPr>
        <w:rPr>
          <w:rFonts w:cstheme="minorHAnsi"/>
          <w:bCs/>
          <w:sz w:val="24"/>
          <w:szCs w:val="24"/>
        </w:rPr>
      </w:pPr>
    </w:p>
    <w:p w:rsidR="008703BF" w:rsidP="00F6570A" w14:paraId="22CBA9CC" w14:textId="77777777">
      <w:pPr>
        <w:rPr>
          <w:rFonts w:cstheme="minorHAnsi"/>
          <w:bCs/>
          <w:sz w:val="24"/>
          <w:szCs w:val="24"/>
        </w:rPr>
      </w:pPr>
    </w:p>
    <w:p w:rsidR="008703BF" w:rsidP="00F6570A" w14:paraId="7A3DAFD4" w14:textId="77777777">
      <w:pPr>
        <w:rPr>
          <w:rFonts w:cstheme="minorHAnsi"/>
          <w:bCs/>
          <w:sz w:val="24"/>
          <w:szCs w:val="24"/>
        </w:rPr>
      </w:pPr>
    </w:p>
    <w:p w:rsidR="008703BF" w:rsidP="00F6570A" w14:paraId="2B8F451D" w14:textId="77777777">
      <w:pPr>
        <w:rPr>
          <w:rFonts w:cstheme="minorHAnsi"/>
          <w:bCs/>
          <w:sz w:val="24"/>
          <w:szCs w:val="24"/>
        </w:rPr>
      </w:pPr>
    </w:p>
    <w:p w:rsidR="008703BF" w:rsidRPr="00BB1FD3" w:rsidP="00F6570A" w14:paraId="325B2EFF" w14:textId="77777777">
      <w:pPr>
        <w:rPr>
          <w:rFonts w:cstheme="minorHAnsi"/>
          <w:bCs/>
          <w:sz w:val="24"/>
          <w:szCs w:val="24"/>
        </w:rPr>
      </w:pPr>
    </w:p>
    <w:p w:rsidR="00E23820" w:rsidP="00F6570A" w14:paraId="6F26AEB9" w14:textId="77777777">
      <w:pPr>
        <w:rPr>
          <w:rFonts w:cstheme="minorHAnsi"/>
          <w:b/>
          <w:sz w:val="32"/>
          <w:szCs w:val="32"/>
        </w:rPr>
      </w:pPr>
      <w:r w:rsidRPr="003B3834">
        <w:rPr>
          <w:rFonts w:cstheme="minorHAnsi"/>
          <w:b/>
          <w:sz w:val="32"/>
          <w:szCs w:val="32"/>
        </w:rPr>
        <w:t>Background</w:t>
      </w:r>
    </w:p>
    <w:p w:rsidR="003E1877" w:rsidRPr="003E1877" w:rsidP="00F6570A" w14:paraId="3A09D0FD" w14:textId="77777777">
      <w:pPr>
        <w:rPr>
          <w:rFonts w:cstheme="minorHAnsi"/>
          <w:bCs/>
          <w:sz w:val="24"/>
          <w:szCs w:val="24"/>
        </w:rPr>
      </w:pPr>
      <w:r w:rsidRPr="003E1877">
        <w:rPr>
          <w:rFonts w:cstheme="minorHAnsi"/>
          <w:bCs/>
          <w:sz w:val="24"/>
          <w:szCs w:val="24"/>
        </w:rPr>
        <w:t>Emails are used to transfer information across the web with little effort</w:t>
      </w:r>
      <w:r w:rsidR="00DE6FFA">
        <w:rPr>
          <w:rFonts w:cstheme="minorHAnsi"/>
          <w:bCs/>
          <w:sz w:val="24"/>
          <w:szCs w:val="24"/>
        </w:rPr>
        <w:t>. Electronic mail is a tool that can be effective when used appropriately. There are inappropriate uses with all tools, and we want to help our employees</w:t>
      </w:r>
      <w:r w:rsidRPr="00DE6FFA" w:rsidR="00DE6FFA">
        <w:rPr>
          <w:rFonts w:cstheme="minorHAnsi"/>
          <w:bCs/>
          <w:sz w:val="24"/>
          <w:szCs w:val="24"/>
        </w:rPr>
        <w:t xml:space="preserve"> </w:t>
      </w:r>
      <w:r w:rsidRPr="00DE6FFA">
        <w:rPr>
          <w:rFonts w:cstheme="minorHAnsi"/>
          <w:bCs/>
          <w:sz w:val="24"/>
          <w:szCs w:val="24"/>
        </w:rPr>
        <w:t>understand the security risks associated with using their email.</w:t>
      </w:r>
    </w:p>
    <w:p w:rsidR="00F052BC" w:rsidRPr="003B3834" w:rsidP="00F6570A" w14:paraId="25A35566" w14:textId="77777777">
      <w:pPr>
        <w:rPr>
          <w:rFonts w:cstheme="minorHAnsi"/>
          <w:b/>
          <w:sz w:val="32"/>
          <w:szCs w:val="32"/>
        </w:rPr>
      </w:pPr>
      <w:r w:rsidRPr="003B3834">
        <w:rPr>
          <w:rFonts w:cstheme="minorHAnsi"/>
          <w:b/>
          <w:sz w:val="32"/>
          <w:szCs w:val="32"/>
        </w:rPr>
        <w:t>Objective</w:t>
      </w:r>
    </w:p>
    <w:p w:rsidR="00F052BC" w:rsidP="00F6570A" w14:paraId="060FFB95" w14:textId="7777777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policy aims to define the company's rules regarding </w:t>
      </w:r>
      <w:r w:rsidR="00C675C5">
        <w:rPr>
          <w:rFonts w:cstheme="minorHAnsi"/>
          <w:sz w:val="24"/>
          <w:szCs w:val="24"/>
        </w:rPr>
        <w:t xml:space="preserve">the </w:t>
      </w:r>
      <w:r w:rsidR="00357C59">
        <w:rPr>
          <w:rFonts w:cstheme="minorHAnsi"/>
          <w:sz w:val="24"/>
          <w:szCs w:val="24"/>
        </w:rPr>
        <w:t>appropriate use</w:t>
      </w:r>
      <w:r w:rsidR="00C675C5">
        <w:rPr>
          <w:rFonts w:cstheme="minorHAnsi"/>
          <w:sz w:val="24"/>
          <w:szCs w:val="24"/>
        </w:rPr>
        <w:t xml:space="preserve"> of emails</w:t>
      </w:r>
      <w:r>
        <w:rPr>
          <w:rFonts w:cstheme="minorHAnsi"/>
          <w:sz w:val="24"/>
          <w:szCs w:val="24"/>
        </w:rPr>
        <w:t xml:space="preserve">. </w:t>
      </w:r>
    </w:p>
    <w:p w:rsidR="00F052BC" w:rsidRPr="003B3834" w:rsidP="00F6570A" w14:paraId="2E332838" w14:textId="77777777">
      <w:pPr>
        <w:rPr>
          <w:rFonts w:cstheme="minorHAnsi"/>
          <w:b/>
          <w:sz w:val="32"/>
          <w:szCs w:val="32"/>
        </w:rPr>
      </w:pPr>
      <w:r w:rsidRPr="003B3834">
        <w:rPr>
          <w:rFonts w:cstheme="minorHAnsi"/>
          <w:b/>
          <w:sz w:val="32"/>
          <w:szCs w:val="32"/>
        </w:rPr>
        <w:t>Scope</w:t>
      </w:r>
    </w:p>
    <w:p w:rsidR="003E1877" w:rsidRPr="001621B8" w:rsidP="00F6570A" w14:paraId="7B307090" w14:textId="46F4DF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scope of this policy applies to all company personnel and has guidelines to help secure </w:t>
      </w:r>
      <w:r w:rsidR="00DF0609">
        <w:rPr>
          <w:rFonts w:cstheme="minorHAnsi"/>
          <w:sz w:val="24"/>
          <w:szCs w:val="24"/>
        </w:rPr>
        <w:t>network security concerning emails</w:t>
      </w:r>
      <w:r>
        <w:rPr>
          <w:rFonts w:cstheme="minorHAnsi"/>
          <w:sz w:val="24"/>
          <w:szCs w:val="24"/>
        </w:rPr>
        <w:t>.</w:t>
      </w:r>
      <w:r w:rsidR="002D4EFC">
        <w:rPr>
          <w:rFonts w:cstheme="minorHAnsi"/>
          <w:sz w:val="24"/>
          <w:szCs w:val="24"/>
        </w:rPr>
        <w:t xml:space="preserve"> This policy aims to protect against known threats and </w:t>
      </w:r>
      <w:r w:rsidR="00DA0D17">
        <w:rPr>
          <w:rFonts w:cstheme="minorHAnsi"/>
          <w:sz w:val="24"/>
          <w:szCs w:val="24"/>
        </w:rPr>
        <w:t>help</w:t>
      </w:r>
      <w:r w:rsidR="002D4EFC">
        <w:rPr>
          <w:rFonts w:cstheme="minorHAnsi"/>
          <w:sz w:val="24"/>
          <w:szCs w:val="24"/>
        </w:rPr>
        <w:t xml:space="preserve"> </w:t>
      </w:r>
      <w:r w:rsidRPr="00DF0609" w:rsidR="00DF0609">
        <w:rPr>
          <w:rFonts w:cstheme="minorHAnsi"/>
          <w:sz w:val="24"/>
          <w:szCs w:val="24"/>
        </w:rPr>
        <w:t>recognize, avoid, and report email-based attacks</w:t>
      </w:r>
      <w:r w:rsidR="002D4EFC">
        <w:rPr>
          <w:rFonts w:cstheme="minorHAnsi"/>
          <w:sz w:val="24"/>
          <w:szCs w:val="24"/>
        </w:rPr>
        <w:t>.</w:t>
      </w:r>
    </w:p>
    <w:p w:rsidR="00F052BC" w:rsidP="00F6570A" w14:paraId="0C5B3DC6" w14:textId="77777777">
      <w:pPr>
        <w:rPr>
          <w:rFonts w:cstheme="minorHAnsi"/>
          <w:b/>
          <w:sz w:val="32"/>
          <w:szCs w:val="32"/>
        </w:rPr>
      </w:pPr>
      <w:r w:rsidRPr="003B3834">
        <w:rPr>
          <w:rFonts w:cstheme="minorHAnsi"/>
          <w:b/>
          <w:sz w:val="32"/>
          <w:szCs w:val="32"/>
        </w:rPr>
        <w:t>Policy</w:t>
      </w:r>
      <w:r w:rsidR="00906CBA">
        <w:rPr>
          <w:rFonts w:cstheme="minorHAnsi"/>
          <w:b/>
          <w:sz w:val="32"/>
          <w:szCs w:val="32"/>
        </w:rPr>
        <w:t xml:space="preserve"> </w:t>
      </w:r>
    </w:p>
    <w:p w:rsidR="006673B4" w:rsidP="00F6570A" w14:paraId="58D07239" w14:textId="77777777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Employees are responsible for creating user password that meets the company's criteria when setting up their email account.</w:t>
      </w:r>
    </w:p>
    <w:p w:rsidR="007A3B3B" w:rsidP="00F6570A" w14:paraId="7A43FF8F" w14:textId="0039E21C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Employees will never share their passwords and use </w:t>
      </w:r>
      <w:r>
        <w:rPr>
          <w:rFonts w:cstheme="minorHAnsi"/>
          <w:bCs/>
          <w:sz w:val="24"/>
          <w:szCs w:val="24"/>
        </w:rPr>
        <w:t>Bitwarden</w:t>
      </w:r>
      <w:r>
        <w:rPr>
          <w:rFonts w:cstheme="minorHAnsi"/>
          <w:bCs/>
          <w:sz w:val="24"/>
          <w:szCs w:val="24"/>
        </w:rPr>
        <w:t xml:space="preserve"> (password manager) for added security. </w:t>
      </w:r>
    </w:p>
    <w:p w:rsidR="007A3B3B" w:rsidP="00F6570A" w14:paraId="7668B972" w14:textId="26CD349F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Employees will sign up for 2FA to verify their company email login.</w:t>
      </w:r>
    </w:p>
    <w:p w:rsidR="0036194D" w:rsidP="00F6570A" w14:paraId="73B1101C" w14:textId="607D1E15">
      <w:pPr>
        <w:rPr>
          <w:rFonts w:cstheme="minorHAnsi"/>
          <w:bCs/>
          <w:sz w:val="24"/>
          <w:szCs w:val="24"/>
        </w:rPr>
      </w:pPr>
      <w:r w:rsidRPr="0036194D">
        <w:rPr>
          <w:rFonts w:cstheme="minorHAnsi"/>
          <w:bCs/>
          <w:sz w:val="24"/>
          <w:szCs w:val="24"/>
        </w:rPr>
        <w:t>Employees will reset their password if they think their account has been compromised.</w:t>
      </w:r>
    </w:p>
    <w:p w:rsidR="00DC2272" w:rsidP="00F6570A" w14:paraId="4FBAE9D2" w14:textId="77777777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Employees understand phishing (hackers try to impersonate a reputable entity in hopes of attaining personal information about the victim) and will report all incidents to management when suspected of any attempts. </w:t>
      </w:r>
    </w:p>
    <w:p w:rsidR="001D187A" w:rsidP="00F6570A" w14:paraId="50A8F375" w14:textId="77777777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Employees will never click any links</w:t>
      </w:r>
      <w:r w:rsidR="00DC2272">
        <w:rPr>
          <w:rFonts w:cstheme="minorHAnsi"/>
          <w:bCs/>
          <w:sz w:val="24"/>
          <w:szCs w:val="24"/>
        </w:rPr>
        <w:t xml:space="preserve"> or attachments</w:t>
      </w:r>
      <w:r>
        <w:rPr>
          <w:rFonts w:cstheme="minorHAnsi"/>
          <w:bCs/>
          <w:sz w:val="24"/>
          <w:szCs w:val="24"/>
        </w:rPr>
        <w:t xml:space="preserve"> sent to them by anyone unless management approves. </w:t>
      </w:r>
    </w:p>
    <w:p w:rsidR="00D35159" w:rsidP="00F6570A" w14:paraId="5416AE24" w14:textId="77777777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Employees will not sign up</w:t>
      </w:r>
      <w:r w:rsidR="00DC2272">
        <w:rPr>
          <w:rFonts w:cstheme="minorHAnsi"/>
          <w:bCs/>
          <w:sz w:val="24"/>
          <w:szCs w:val="24"/>
        </w:rPr>
        <w:t xml:space="preserve"> to</w:t>
      </w:r>
      <w:r>
        <w:rPr>
          <w:rFonts w:cstheme="minorHAnsi"/>
          <w:bCs/>
          <w:sz w:val="24"/>
          <w:szCs w:val="24"/>
        </w:rPr>
        <w:t xml:space="preserve"> third-party</w:t>
      </w:r>
      <w:r w:rsidR="00DC2272">
        <w:rPr>
          <w:rFonts w:cstheme="minorHAnsi"/>
          <w:bCs/>
          <w:sz w:val="24"/>
          <w:szCs w:val="24"/>
        </w:rPr>
        <w:t xml:space="preserve"> websites</w:t>
      </w:r>
      <w:r>
        <w:rPr>
          <w:rFonts w:cstheme="minorHAnsi"/>
          <w:bCs/>
          <w:sz w:val="24"/>
          <w:szCs w:val="24"/>
        </w:rPr>
        <w:t xml:space="preserve"> </w:t>
      </w:r>
      <w:r w:rsidR="008703BF">
        <w:rPr>
          <w:rFonts w:cstheme="minorHAnsi"/>
          <w:bCs/>
          <w:sz w:val="24"/>
          <w:szCs w:val="24"/>
        </w:rPr>
        <w:t xml:space="preserve">and only use company email related to work. </w:t>
      </w:r>
    </w:p>
    <w:p w:rsidR="00744A6E" w:rsidP="00F6570A" w14:paraId="05237D50" w14:textId="5BDB39B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Employees will log out of their accounts after each work day or any inactivity when they are away.</w:t>
      </w:r>
    </w:p>
    <w:p w:rsidR="00744A6E" w:rsidP="00F6570A" w14:paraId="3D8B1E8F" w14:textId="77777777">
      <w:pPr>
        <w:rPr>
          <w:rFonts w:cstheme="minorHAnsi"/>
          <w:sz w:val="24"/>
          <w:szCs w:val="24"/>
        </w:rPr>
      </w:pPr>
    </w:p>
    <w:p w:rsidR="00EA210A" w:rsidP="00F6570A" w14:paraId="1D202C24" w14:textId="77777777">
      <w:pPr>
        <w:rPr>
          <w:rFonts w:cstheme="minorHAnsi"/>
          <w:sz w:val="24"/>
          <w:szCs w:val="24"/>
        </w:rPr>
      </w:pPr>
      <w:r w:rsidRPr="009A6D1C">
        <w:rPr>
          <w:rFonts w:cstheme="minorHAnsi"/>
          <w:sz w:val="24"/>
          <w:szCs w:val="24"/>
        </w:rPr>
        <w:t>Employee</w:t>
      </w:r>
      <w:r>
        <w:rPr>
          <w:rFonts w:cstheme="minorHAnsi"/>
          <w:sz w:val="24"/>
          <w:szCs w:val="24"/>
        </w:rPr>
        <w:t xml:space="preserve"> Name ___</w:t>
      </w:r>
      <w:r w:rsidRPr="009A6D1C">
        <w:rPr>
          <w:rFonts w:cstheme="minorHAnsi"/>
          <w:sz w:val="24"/>
          <w:szCs w:val="24"/>
        </w:rPr>
        <w:t>____________________________________________________________</w:t>
      </w:r>
    </w:p>
    <w:p w:rsidR="003B3834" w:rsidP="00F6570A" w14:paraId="764A32E6" w14:textId="7777777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Employee Signature ____________________________________________________________</w:t>
      </w:r>
    </w:p>
    <w:p w:rsidR="003B3834" w:rsidP="00F6570A" w14:paraId="178F88E2" w14:textId="7777777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Trainer/Manager Signature ______________________________________________________</w:t>
      </w:r>
    </w:p>
    <w:p w:rsidR="003B3834" w:rsidRPr="0037719F" w:rsidP="00F6570A" w14:paraId="78830C28" w14:textId="7777777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Current Date __________________________________________________________________</w:t>
      </w:r>
    </w:p>
    <w:sectPr w:rsidSect="007B53AB">
      <w:headerReference w:type="default" r:id="rId7"/>
      <w:footerReference w:type="default" r:id="rId8"/>
      <w:pgSz w:w="12240" w:h="15840"/>
      <w:pgMar w:top="990" w:right="1440" w:bottom="990" w:left="1440" w:header="288" w:footer="288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rket Deco">
    <w:altName w:val="Calibri"/>
    <w:charset w:val="00"/>
    <w:family w:val="auto"/>
    <w:pitch w:val="variable"/>
    <w:sig w:usb0="A00002AF" w:usb1="500078F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4D4385" w14:paraId="054D0342" w14:textId="77777777">
    <w:pPr>
      <w:pStyle w:val="Footer"/>
      <w:rPr>
        <w:noProof/>
      </w:rPr>
    </w:pPr>
  </w:p>
  <w:p w:rsidR="004D4385" w:rsidP="004D4385" w14:paraId="7682B4AB" w14:textId="77777777">
    <w:pPr>
      <w:pStyle w:val="Footer"/>
      <w:tabs>
        <w:tab w:val="left" w:pos="3705"/>
      </w:tabs>
    </w:pPr>
    <w:r>
      <w:tab/>
    </w:r>
    <w:r>
      <w:tab/>
    </w:r>
    <w:r>
      <w:rPr>
        <w:noProof/>
      </w:rPr>
      <w:drawing>
        <wp:inline distT="0" distB="0" distL="0" distR="0">
          <wp:extent cx="363404" cy="361950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302" t="7284" r="24643" b="30174"/>
                  <a:stretch>
                    <a:fillRect/>
                  </a:stretch>
                </pic:blipFill>
                <pic:spPr bwMode="auto">
                  <a:xfrm>
                    <a:off x="0" y="0"/>
                    <a:ext cx="370489" cy="36900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xmlns:a="http://schemas.openxmlformats.org/drawingml/2006/main"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7B53AB" w:rsidRPr="007B53AB" w:rsidP="007B53AB" w14:paraId="15CA8C66" w14:textId="77777777">
    <w:pPr>
      <w:jc w:val="center"/>
      <w:rPr>
        <w:rFonts w:cstheme="minorHAnsi"/>
        <w:b/>
        <w:sz w:val="40"/>
        <w:szCs w:val="40"/>
      </w:rPr>
    </w:pPr>
    <w:r>
      <w:rPr>
        <w:rFonts w:cstheme="minorHAnsi"/>
        <w:b/>
        <w:sz w:val="40"/>
        <w:szCs w:val="40"/>
      </w:rPr>
      <w:t>IT Email</w:t>
    </w:r>
    <w:r w:rsidRPr="007B53AB">
      <w:rPr>
        <w:rFonts w:cstheme="minorHAnsi"/>
        <w:b/>
        <w:sz w:val="40"/>
        <w:szCs w:val="40"/>
      </w:rPr>
      <w:t xml:space="preserve"> Policy</w:t>
    </w:r>
  </w:p>
  <w:p w:rsidR="007B53AB" w14:paraId="1678E3C6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DD37C2F"/>
    <w:multiLevelType w:val="hybridMultilevel"/>
    <w:tmpl w:val="FF18D1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747817"/>
    <w:multiLevelType w:val="hybridMultilevel"/>
    <w:tmpl w:val="93081D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540BF0"/>
    <w:multiLevelType w:val="hybridMultilevel"/>
    <w:tmpl w:val="5F56BAF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0F57164"/>
    <w:multiLevelType w:val="multilevel"/>
    <w:tmpl w:val="984E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726457"/>
    <w:multiLevelType w:val="hybridMultilevel"/>
    <w:tmpl w:val="50CAC832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5C4C12E3"/>
    <w:multiLevelType w:val="hybridMultilevel"/>
    <w:tmpl w:val="9746C3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8718125">
    <w:abstractNumId w:val="3"/>
  </w:num>
  <w:num w:numId="2" w16cid:durableId="1178471723">
    <w:abstractNumId w:val="4"/>
  </w:num>
  <w:num w:numId="3" w16cid:durableId="1559314880">
    <w:abstractNumId w:val="1"/>
  </w:num>
  <w:num w:numId="4" w16cid:durableId="2091852135">
    <w:abstractNumId w:val="2"/>
  </w:num>
  <w:num w:numId="5" w16cid:durableId="914895368">
    <w:abstractNumId w:val="0"/>
  </w:num>
  <w:num w:numId="6" w16cid:durableId="3433593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385"/>
    <w:rsid w:val="00025626"/>
    <w:rsid w:val="0004148A"/>
    <w:rsid w:val="00065047"/>
    <w:rsid w:val="00086E84"/>
    <w:rsid w:val="000A00B8"/>
    <w:rsid w:val="000C0B6A"/>
    <w:rsid w:val="00120FC2"/>
    <w:rsid w:val="001621B8"/>
    <w:rsid w:val="00175C49"/>
    <w:rsid w:val="00177EDF"/>
    <w:rsid w:val="00193EFB"/>
    <w:rsid w:val="001A61BF"/>
    <w:rsid w:val="001B2535"/>
    <w:rsid w:val="001C0776"/>
    <w:rsid w:val="001D187A"/>
    <w:rsid w:val="001E0869"/>
    <w:rsid w:val="001F554F"/>
    <w:rsid w:val="00252184"/>
    <w:rsid w:val="002650C8"/>
    <w:rsid w:val="002835F2"/>
    <w:rsid w:val="002B5B7D"/>
    <w:rsid w:val="002D3487"/>
    <w:rsid w:val="002D4EFC"/>
    <w:rsid w:val="002E01EB"/>
    <w:rsid w:val="00314103"/>
    <w:rsid w:val="00314728"/>
    <w:rsid w:val="0032636D"/>
    <w:rsid w:val="00335973"/>
    <w:rsid w:val="00342B12"/>
    <w:rsid w:val="00347992"/>
    <w:rsid w:val="003541C2"/>
    <w:rsid w:val="00357C59"/>
    <w:rsid w:val="0036194D"/>
    <w:rsid w:val="00364D56"/>
    <w:rsid w:val="003673AF"/>
    <w:rsid w:val="0037719F"/>
    <w:rsid w:val="00383F39"/>
    <w:rsid w:val="0038530F"/>
    <w:rsid w:val="003B3834"/>
    <w:rsid w:val="003B51C8"/>
    <w:rsid w:val="003E1877"/>
    <w:rsid w:val="00406A66"/>
    <w:rsid w:val="00406F98"/>
    <w:rsid w:val="00454E5C"/>
    <w:rsid w:val="004679E1"/>
    <w:rsid w:val="004913F4"/>
    <w:rsid w:val="004A73EC"/>
    <w:rsid w:val="004B13E4"/>
    <w:rsid w:val="004B27F5"/>
    <w:rsid w:val="004B45E2"/>
    <w:rsid w:val="004D4385"/>
    <w:rsid w:val="0050204B"/>
    <w:rsid w:val="00524884"/>
    <w:rsid w:val="00524A17"/>
    <w:rsid w:val="00544780"/>
    <w:rsid w:val="00553BC3"/>
    <w:rsid w:val="00557467"/>
    <w:rsid w:val="00562019"/>
    <w:rsid w:val="005665B8"/>
    <w:rsid w:val="00592F8E"/>
    <w:rsid w:val="005A216F"/>
    <w:rsid w:val="005B3D5B"/>
    <w:rsid w:val="005B735F"/>
    <w:rsid w:val="005C2299"/>
    <w:rsid w:val="00615320"/>
    <w:rsid w:val="006161A2"/>
    <w:rsid w:val="00634A5C"/>
    <w:rsid w:val="00651E21"/>
    <w:rsid w:val="00657616"/>
    <w:rsid w:val="00662111"/>
    <w:rsid w:val="006673B4"/>
    <w:rsid w:val="00670E22"/>
    <w:rsid w:val="00671029"/>
    <w:rsid w:val="00685575"/>
    <w:rsid w:val="0068691E"/>
    <w:rsid w:val="006A489C"/>
    <w:rsid w:val="006B20DA"/>
    <w:rsid w:val="006C30CC"/>
    <w:rsid w:val="006C43E0"/>
    <w:rsid w:val="006C5B5C"/>
    <w:rsid w:val="006D1BF3"/>
    <w:rsid w:val="006D5004"/>
    <w:rsid w:val="006D59B2"/>
    <w:rsid w:val="006D6C14"/>
    <w:rsid w:val="00706756"/>
    <w:rsid w:val="007162A0"/>
    <w:rsid w:val="0073689C"/>
    <w:rsid w:val="00744A6E"/>
    <w:rsid w:val="00780AAC"/>
    <w:rsid w:val="00795E68"/>
    <w:rsid w:val="00796F99"/>
    <w:rsid w:val="007A0AF4"/>
    <w:rsid w:val="007A3B3B"/>
    <w:rsid w:val="007A64B5"/>
    <w:rsid w:val="007A6CAA"/>
    <w:rsid w:val="007A747C"/>
    <w:rsid w:val="007B0A92"/>
    <w:rsid w:val="007B1797"/>
    <w:rsid w:val="007B53AB"/>
    <w:rsid w:val="007C7229"/>
    <w:rsid w:val="007D283D"/>
    <w:rsid w:val="007E037D"/>
    <w:rsid w:val="007E1AFE"/>
    <w:rsid w:val="007E1B50"/>
    <w:rsid w:val="00813BC5"/>
    <w:rsid w:val="008259AE"/>
    <w:rsid w:val="00835114"/>
    <w:rsid w:val="00843394"/>
    <w:rsid w:val="00847CB1"/>
    <w:rsid w:val="00852452"/>
    <w:rsid w:val="00854B9D"/>
    <w:rsid w:val="008703BF"/>
    <w:rsid w:val="00877A29"/>
    <w:rsid w:val="008819FA"/>
    <w:rsid w:val="008845D6"/>
    <w:rsid w:val="008952E1"/>
    <w:rsid w:val="008C1C07"/>
    <w:rsid w:val="008C727E"/>
    <w:rsid w:val="008D0963"/>
    <w:rsid w:val="00906CBA"/>
    <w:rsid w:val="00912B38"/>
    <w:rsid w:val="00920845"/>
    <w:rsid w:val="00925D3E"/>
    <w:rsid w:val="009327D3"/>
    <w:rsid w:val="0094758C"/>
    <w:rsid w:val="00981751"/>
    <w:rsid w:val="009A355A"/>
    <w:rsid w:val="009A5174"/>
    <w:rsid w:val="009A6D1C"/>
    <w:rsid w:val="009B1233"/>
    <w:rsid w:val="009B4045"/>
    <w:rsid w:val="009C4A94"/>
    <w:rsid w:val="009C7446"/>
    <w:rsid w:val="009C79DF"/>
    <w:rsid w:val="009D155D"/>
    <w:rsid w:val="009F18EA"/>
    <w:rsid w:val="00A072EB"/>
    <w:rsid w:val="00A437E8"/>
    <w:rsid w:val="00A47B40"/>
    <w:rsid w:val="00A75480"/>
    <w:rsid w:val="00A92044"/>
    <w:rsid w:val="00AB6CC7"/>
    <w:rsid w:val="00AC7660"/>
    <w:rsid w:val="00AF00DA"/>
    <w:rsid w:val="00AF0BC8"/>
    <w:rsid w:val="00B045D6"/>
    <w:rsid w:val="00B04BE0"/>
    <w:rsid w:val="00B22AAE"/>
    <w:rsid w:val="00B3362D"/>
    <w:rsid w:val="00B451CA"/>
    <w:rsid w:val="00B52A12"/>
    <w:rsid w:val="00B67573"/>
    <w:rsid w:val="00B7209F"/>
    <w:rsid w:val="00B722B5"/>
    <w:rsid w:val="00B73F8F"/>
    <w:rsid w:val="00B85955"/>
    <w:rsid w:val="00BA5DCF"/>
    <w:rsid w:val="00BB1FD3"/>
    <w:rsid w:val="00BB408D"/>
    <w:rsid w:val="00BD0DED"/>
    <w:rsid w:val="00BD1155"/>
    <w:rsid w:val="00BE1CC7"/>
    <w:rsid w:val="00BF70A0"/>
    <w:rsid w:val="00C17C18"/>
    <w:rsid w:val="00C276C3"/>
    <w:rsid w:val="00C33175"/>
    <w:rsid w:val="00C45872"/>
    <w:rsid w:val="00C54560"/>
    <w:rsid w:val="00C56B59"/>
    <w:rsid w:val="00C611AB"/>
    <w:rsid w:val="00C65502"/>
    <w:rsid w:val="00C675C5"/>
    <w:rsid w:val="00C72817"/>
    <w:rsid w:val="00C810D3"/>
    <w:rsid w:val="00C90785"/>
    <w:rsid w:val="00CA33D0"/>
    <w:rsid w:val="00CB3FDB"/>
    <w:rsid w:val="00CB738A"/>
    <w:rsid w:val="00CD11C6"/>
    <w:rsid w:val="00CD3FF5"/>
    <w:rsid w:val="00CD6FC2"/>
    <w:rsid w:val="00CF076E"/>
    <w:rsid w:val="00D04554"/>
    <w:rsid w:val="00D07258"/>
    <w:rsid w:val="00D16A89"/>
    <w:rsid w:val="00D20D82"/>
    <w:rsid w:val="00D241DF"/>
    <w:rsid w:val="00D27EBC"/>
    <w:rsid w:val="00D35159"/>
    <w:rsid w:val="00D54007"/>
    <w:rsid w:val="00D6097F"/>
    <w:rsid w:val="00D75D1B"/>
    <w:rsid w:val="00DA0532"/>
    <w:rsid w:val="00DA0D17"/>
    <w:rsid w:val="00DA4071"/>
    <w:rsid w:val="00DA481C"/>
    <w:rsid w:val="00DA58B0"/>
    <w:rsid w:val="00DB59F2"/>
    <w:rsid w:val="00DC2272"/>
    <w:rsid w:val="00DC4492"/>
    <w:rsid w:val="00DD3C31"/>
    <w:rsid w:val="00DE2C98"/>
    <w:rsid w:val="00DE6FFA"/>
    <w:rsid w:val="00DF0609"/>
    <w:rsid w:val="00E00DD5"/>
    <w:rsid w:val="00E13A1B"/>
    <w:rsid w:val="00E23820"/>
    <w:rsid w:val="00E2628D"/>
    <w:rsid w:val="00E30114"/>
    <w:rsid w:val="00E409C2"/>
    <w:rsid w:val="00E55F0D"/>
    <w:rsid w:val="00E571CA"/>
    <w:rsid w:val="00E6422D"/>
    <w:rsid w:val="00E92A00"/>
    <w:rsid w:val="00E97ADC"/>
    <w:rsid w:val="00EA210A"/>
    <w:rsid w:val="00EB30B1"/>
    <w:rsid w:val="00EC0D43"/>
    <w:rsid w:val="00EC6675"/>
    <w:rsid w:val="00ED27F7"/>
    <w:rsid w:val="00EE44FC"/>
    <w:rsid w:val="00EE7A6D"/>
    <w:rsid w:val="00F051BF"/>
    <w:rsid w:val="00F052BC"/>
    <w:rsid w:val="00F06A85"/>
    <w:rsid w:val="00F2227D"/>
    <w:rsid w:val="00F230AA"/>
    <w:rsid w:val="00F2453C"/>
    <w:rsid w:val="00F276DA"/>
    <w:rsid w:val="00F32DC5"/>
    <w:rsid w:val="00F6570A"/>
    <w:rsid w:val="00F6595A"/>
    <w:rsid w:val="00F92A40"/>
    <w:rsid w:val="00FA64B7"/>
    <w:rsid w:val="00FB2421"/>
    <w:rsid w:val="00FC3564"/>
    <w:rsid w:val="00FD7CF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CF375E9"/>
  <w15:chartTrackingRefBased/>
  <w15:docId w15:val="{3FD729BF-A3C4-43EC-B497-28FB7F10E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43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385"/>
  </w:style>
  <w:style w:type="paragraph" w:styleId="Footer">
    <w:name w:val="footer"/>
    <w:basedOn w:val="Normal"/>
    <w:link w:val="FooterChar"/>
    <w:uiPriority w:val="99"/>
    <w:unhideWhenUsed/>
    <w:rsid w:val="004D43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385"/>
  </w:style>
  <w:style w:type="character" w:styleId="Hyperlink">
    <w:name w:val="Hyperlink"/>
    <w:basedOn w:val="DefaultParagraphFont"/>
    <w:uiPriority w:val="99"/>
    <w:unhideWhenUsed/>
    <w:rsid w:val="003771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71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5C4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20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hyperlink" Target="https://nvlpubs.nist.gov/nistpubs/SpecialPublications/NIST.SP.800-177r1.pdf" TargetMode="External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1ACBD-8052-4C64-AACF-2C9CE84E2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Jackson Duong</dc:creator>
  <cp:lastModifiedBy>Jackson Duong</cp:lastModifiedBy>
  <cp:revision>3</cp:revision>
  <dcterms:created xsi:type="dcterms:W3CDTF">2023-10-12T22:49:00Z</dcterms:created>
  <dcterms:modified xsi:type="dcterms:W3CDTF">2023-10-12T23:12:00Z</dcterms:modified>
</cp:coreProperties>
</file>