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1DC6D" w14:textId="5A325E3E" w:rsidR="003F24DD" w:rsidRDefault="003F24DD" w:rsidP="003F24DD">
      <w:r>
        <w:t>1.</w:t>
      </w:r>
      <w:r>
        <w:t>What are three conclusions we can make about Kickstarter campaigns given the provided data?</w:t>
      </w:r>
    </w:p>
    <w:p w14:paraId="59564A83" w14:textId="11E6AB16" w:rsidR="003F24DD" w:rsidRDefault="003F24DD" w:rsidP="00E24D08">
      <w:pPr>
        <w:pStyle w:val="ListParagraph"/>
        <w:numPr>
          <w:ilvl w:val="0"/>
          <w:numId w:val="1"/>
        </w:numPr>
      </w:pPr>
      <w:proofErr w:type="spellStart"/>
      <w:r>
        <w:t>Kickstarters</w:t>
      </w:r>
      <w:proofErr w:type="spellEnd"/>
      <w:r>
        <w:t xml:space="preserve"> of different categories were successful based on different variables, such as country (location), whether they were spotlighted, and the number of sponsors.</w:t>
      </w:r>
    </w:p>
    <w:p w14:paraId="7836217F" w14:textId="34D221B7" w:rsidR="003F24DD" w:rsidRDefault="003F24DD" w:rsidP="00E24D08">
      <w:pPr>
        <w:pStyle w:val="ListParagraph"/>
        <w:numPr>
          <w:ilvl w:val="0"/>
          <w:numId w:val="1"/>
        </w:numPr>
      </w:pPr>
      <w:r>
        <w:t xml:space="preserve">From the general trendlines, the success of the </w:t>
      </w:r>
      <w:proofErr w:type="spellStart"/>
      <w:r>
        <w:t>kickstarter</w:t>
      </w:r>
      <w:proofErr w:type="spellEnd"/>
      <w:r>
        <w:t xml:space="preserve"> seemed to weakly and inversely correlate to the goal for lower range amounts. In contrast, for higher goal rates, the percentage successful dropped. </w:t>
      </w:r>
    </w:p>
    <w:p w14:paraId="1532054E" w14:textId="11C626F8" w:rsidR="003F24DD" w:rsidRDefault="00E24D08" w:rsidP="00E24D08">
      <w:pPr>
        <w:pStyle w:val="ListParagraph"/>
        <w:numPr>
          <w:ilvl w:val="0"/>
          <w:numId w:val="1"/>
        </w:numPr>
      </w:pPr>
      <w:r>
        <w:t xml:space="preserve">More </w:t>
      </w:r>
      <w:proofErr w:type="spellStart"/>
      <w:r>
        <w:t>kickstarters</w:t>
      </w:r>
      <w:proofErr w:type="spellEnd"/>
      <w:r>
        <w:t xml:space="preserve"> were successful around the month of May for most years.</w:t>
      </w:r>
    </w:p>
    <w:p w14:paraId="66420FD2" w14:textId="0F803DE2" w:rsidR="003F24DD" w:rsidRDefault="003F24DD" w:rsidP="003F24DD">
      <w:r>
        <w:t>2. What are some of the limitations of this dataset?</w:t>
      </w:r>
    </w:p>
    <w:p w14:paraId="45D2CB83" w14:textId="6D0F15D1" w:rsidR="00E24D08" w:rsidRDefault="00B56A20" w:rsidP="003F24DD">
      <w:r>
        <w:t xml:space="preserve">One limitation is </w:t>
      </w:r>
      <w:bookmarkStart w:id="0" w:name="_GoBack"/>
      <w:bookmarkEnd w:id="0"/>
      <w:r w:rsidR="00E24D08">
        <w:t xml:space="preserve">We do not know what drove the staff picks and spotlights, or the definition of some of the data set labels. Spotlight seems so strongly to correlate with </w:t>
      </w:r>
      <w:proofErr w:type="spellStart"/>
      <w:r w:rsidR="00E24D08">
        <w:t>kickstarter</w:t>
      </w:r>
      <w:proofErr w:type="spellEnd"/>
      <w:r w:rsidR="00E24D08">
        <w:t xml:space="preserve"> success that it could be caused by </w:t>
      </w:r>
      <w:proofErr w:type="spellStart"/>
      <w:r w:rsidR="00E24D08">
        <w:t>kickstarter</w:t>
      </w:r>
      <w:proofErr w:type="spellEnd"/>
      <w:r w:rsidR="00E24D08">
        <w:t xml:space="preserve"> success rather than the cause of success. </w:t>
      </w:r>
    </w:p>
    <w:p w14:paraId="6E5BAA27" w14:textId="3A09008E" w:rsidR="00975021" w:rsidRDefault="003F24DD" w:rsidP="003F24DD">
      <w:r>
        <w:t>3. What are some other possible tables/graphs that we could create?</w:t>
      </w:r>
    </w:p>
    <w:p w14:paraId="06672720" w14:textId="3EBD565D" w:rsidR="00E24D08" w:rsidRDefault="00E24D08" w:rsidP="003F24DD">
      <w:r>
        <w:t>We can display the relationship between staff picks, spotlight, and success. We can also display the success of certain parent and subcategories by international regions rather than individual countries.</w:t>
      </w:r>
    </w:p>
    <w:sectPr w:rsidR="00E2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92840"/>
    <w:multiLevelType w:val="hybridMultilevel"/>
    <w:tmpl w:val="BBC4D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21"/>
    <w:rsid w:val="003F24DD"/>
    <w:rsid w:val="00975021"/>
    <w:rsid w:val="00B56A20"/>
    <w:rsid w:val="00E2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7543"/>
  <w15:chartTrackingRefBased/>
  <w15:docId w15:val="{58D3FFC6-3BEF-4D90-8DA2-8AA9D7A7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Salazar</dc:creator>
  <cp:keywords/>
  <dc:description/>
  <cp:lastModifiedBy>Mary Salazar</cp:lastModifiedBy>
  <cp:revision>3</cp:revision>
  <dcterms:created xsi:type="dcterms:W3CDTF">2018-10-27T03:09:00Z</dcterms:created>
  <dcterms:modified xsi:type="dcterms:W3CDTF">2018-10-27T03:29:00Z</dcterms:modified>
</cp:coreProperties>
</file>