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CIM 통신 흐름 분석 보고서</w:t>
      </w:r>
    </w:p>
    <w:p>
      <w:r>
        <w:t>작성일: 2026.02.13</w:t>
      </w:r>
    </w:p>
    <w:p>
      <w:r>
        <w:t>분석 데이터: Log_2025-11-06_Log.txt</w:t>
      </w:r>
    </w:p>
    <w:p>
      <w:r>
        <w:br/>
      </w:r>
    </w:p>
    <w:p>
      <w:pPr>
        <w:pStyle w:val="Heading1"/>
      </w:pPr>
      <w:r>
        <w:t>1. 개요</w:t>
      </w:r>
    </w:p>
    <w:p>
      <w:r>
        <w:t>CIM 시스템은 상위 Host 시스템과 장비 시뮬레이터(Simulator) 사이의 가교 역할을 수행하며, SECS-II 표준 프로토콜을 사용하여 실시간 인터페이스를 제어합니다.</w:t>
      </w:r>
    </w:p>
    <w:p>
      <w:pPr>
        <w:pStyle w:val="Heading1"/>
      </w:pPr>
      <w:r>
        <w:t>2. 주요 통신 시나리오</w:t>
      </w:r>
    </w:p>
    <w:p>
      <w:pPr>
        <w:pStyle w:val="Heading2"/>
      </w:pPr>
      <w:r>
        <w:t>A. Glass 로딩 및 공정 시작 (Single Cycle)</w:t>
      </w:r>
    </w:p>
    <w:p>
      <w:r>
        <w:t>Host로부터 레시피 확인 및 Glass 데이터를 수신하고, 장비로 이동 명령을 내린 후 공정을 시작하는 단계입니다.</w:t>
      </w:r>
    </w:p>
    <w:p>
      <w:r>
        <w:drawing>
          <wp:inline xmlns:a="http://schemas.openxmlformats.org/drawingml/2006/main" xmlns:pic="http://schemas.openxmlformats.org/drawingml/2006/picture">
            <wp:extent cx="5486400" cy="6717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A_Loa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B. Glass 교체 및 언로딩 (Exchange Flow)</w:t>
      </w:r>
    </w:p>
    <w:p>
      <w:r>
        <w:t>검사가 완료된 Glass를 배출하고 새로운 Glass를 투입하는 시퀀스입니다.</w:t>
      </w:r>
    </w:p>
    <w:p>
      <w:r>
        <w:drawing>
          <wp:inline xmlns:a="http://schemas.openxmlformats.org/drawingml/2006/main" xmlns:pic="http://schemas.openxmlformats.org/drawingml/2006/picture">
            <wp:extent cx="5486400" cy="7046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B_Exchan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4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C. LOT 종료 (LOT End)</w:t>
      </w:r>
    </w:p>
    <w:p>
      <w:r>
        <w:t>해당 LOT의 모든 공정이 완료되어 데이터를 최종 보고하는 단계입니다.</w:t>
      </w:r>
    </w:p>
    <w:p>
      <w:r>
        <w:drawing>
          <wp:inline xmlns:a="http://schemas.openxmlformats.org/drawingml/2006/main" xmlns:pic="http://schemas.openxmlformats.org/drawingml/2006/picture">
            <wp:extent cx="5486400" cy="3450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C_Lot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0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로그 분석 특이 사항</w:t>
      </w:r>
    </w:p>
    <w:p>
      <w:r>
        <w:rPr>
          <w:b/>
        </w:rPr>
        <w:t xml:space="preserve">1. lastValue.json 파일 접근 충돌: </w:t>
      </w:r>
      <w:r>
        <w:t>파일 저장 시 Race Condition 발생. Lock 메커니즘 도입 권고.</w:t>
      </w:r>
    </w:p>
    <w:p>
      <w:r>
        <w:rPr>
          <w:b/>
        </w:rPr>
        <w:t xml:space="preserve">2. SendS6F73 NullReferenceException: </w:t>
      </w:r>
      <w:r>
        <w:t>객체 초기화 여부 확인 및 Null 가드 강화 필요.</w:t>
      </w:r>
    </w:p>
    <w:p>
      <w:r>
        <w:rPr>
          <w:b/>
        </w:rPr>
        <w:t xml:space="preserve">3. Console 연결 안정성 저하: </w:t>
      </w:r>
      <w:r>
        <w:t>네트워크 점검 및 재접속 로직 보완 필요.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