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BB291F" wp14:paraId="2C078E63" wp14:textId="146F3045">
      <w:pPr>
        <w:jc w:val="center"/>
      </w:pPr>
      <w:r w:rsidRPr="736D459F" w:rsidR="3EB2B4F5">
        <w:rPr>
          <w:rFonts w:ascii="PMingLiU" w:hAnsi="PMingLiU" w:eastAsia="PMingLiU" w:cs="PMingLiU"/>
          <w:b w:val="1"/>
          <w:bCs w:val="1"/>
          <w:sz w:val="48"/>
          <w:szCs w:val="48"/>
        </w:rPr>
        <w:t>4/28 木構造 vs 鋼混泥土構造（火災）</w:t>
      </w:r>
    </w:p>
    <w:p w:rsidR="0EBB291F" w:rsidP="736D459F" w:rsidRDefault="0EBB291F" w14:paraId="7213B640" w14:textId="2473C7C3">
      <w:pPr>
        <w:jc w:val="right"/>
        <w:rPr>
          <w:rFonts w:ascii="PMingLiU" w:hAnsi="PMingLiU" w:eastAsia="PMingLiU" w:cs="PMingLiU"/>
          <w:b w:val="0"/>
          <w:bCs w:val="0"/>
          <w:i w:val="0"/>
          <w:iCs w:val="0"/>
          <w:noProof w:val="0"/>
          <w:sz w:val="24"/>
          <w:szCs w:val="24"/>
          <w:lang w:eastAsia="ja-JP"/>
        </w:rPr>
      </w:pPr>
      <w:r w:rsidRPr="736D459F" w:rsidR="3EB2B4F5">
        <w:rPr>
          <w:rFonts w:ascii="PMingLiU" w:hAnsi="PMingLiU" w:eastAsia="PMingLiU" w:cs="PMingLiU"/>
          <w:b w:val="1"/>
          <w:bCs w:val="1"/>
          <w:sz w:val="32"/>
          <w:szCs w:val="32"/>
        </w:rPr>
        <w:t>第九組——相思木</w:t>
      </w:r>
      <w:r w:rsidRPr="736D459F" w:rsidR="19FC7A06">
        <w:rPr>
          <w:rFonts w:ascii="PMingLiU" w:hAnsi="PMingLiU" w:eastAsia="PMingLiU" w:cs="PMingLiU"/>
          <w:b w:val="1"/>
          <w:bCs w:val="1"/>
          <w:sz w:val="32"/>
          <w:szCs w:val="32"/>
        </w:rPr>
        <w:t>：</w:t>
      </w:r>
      <w:r w:rsidRPr="736D459F" w:rsidR="19FC7A06">
        <w:rPr>
          <w:rFonts w:ascii="PMingLiU" w:hAnsi="PMingLiU" w:eastAsia="PMingLiU" w:cs="PMingLiU"/>
          <w:b w:val="1"/>
          <w:bCs w:val="1"/>
          <w:i w:val="0"/>
          <w:iCs w:val="0"/>
          <w:noProof w:val="0"/>
          <w:sz w:val="32"/>
          <w:szCs w:val="32"/>
          <w:lang w:eastAsia="ja-JP"/>
        </w:rPr>
        <w:t xml:space="preserve"> </w:t>
      </w:r>
      <w:r w:rsidRPr="736D459F" w:rsidR="19FC7A06">
        <w:rPr>
          <w:rFonts w:ascii="PMingLiU" w:hAnsi="PMingLiU" w:eastAsia="PMingLiU" w:cs="PMingLiU"/>
          <w:b w:val="0"/>
          <w:bCs w:val="0"/>
          <w:i w:val="0"/>
          <w:iCs w:val="0"/>
          <w:noProof w:val="0"/>
          <w:sz w:val="24"/>
          <w:szCs w:val="24"/>
          <w:lang w:eastAsia="ja-JP"/>
        </w:rPr>
        <w:t>S14350338 資工一 許竣崴</w:t>
      </w:r>
    </w:p>
    <w:p w:rsidR="0EBB291F" w:rsidP="736D459F" w:rsidRDefault="0EBB291F" w14:paraId="54E0212D" w14:textId="70A06899">
      <w:pPr>
        <w:pStyle w:val="Normal"/>
        <w:jc w:val="right"/>
        <w:rPr>
          <w:rFonts w:ascii="PMingLiU" w:hAnsi="PMingLiU" w:eastAsia="PMingLiU" w:cs="PMingLiU"/>
          <w:b w:val="0"/>
          <w:bCs w:val="0"/>
          <w:i w:val="0"/>
          <w:iCs w:val="0"/>
          <w:noProof w:val="0"/>
          <w:sz w:val="24"/>
          <w:szCs w:val="24"/>
          <w:lang w:eastAsia="ja-JP"/>
        </w:rPr>
      </w:pPr>
      <w:r w:rsidRPr="736D459F" w:rsidR="19FC7A06">
        <w:rPr>
          <w:rFonts w:ascii="PMingLiU" w:hAnsi="PMingLiU" w:eastAsia="PMingLiU" w:cs="PMingLiU"/>
          <w:b w:val="0"/>
          <w:bCs w:val="0"/>
          <w:i w:val="0"/>
          <w:iCs w:val="0"/>
          <w:noProof w:val="0"/>
          <w:sz w:val="24"/>
          <w:szCs w:val="24"/>
          <w:lang w:eastAsia="ja-JP"/>
        </w:rPr>
        <w:t>S14710014 美術一 陳朶妍</w:t>
      </w:r>
    </w:p>
    <w:p w:rsidR="0EBB291F" w:rsidP="736D459F" w:rsidRDefault="0EBB291F" w14:paraId="4E766E76" w14:textId="6EE35CEC">
      <w:pPr>
        <w:pStyle w:val="Normal"/>
        <w:jc w:val="right"/>
        <w:rPr>
          <w:rFonts w:ascii="PMingLiU" w:hAnsi="PMingLiU" w:eastAsia="PMingLiU" w:cs="PMingLiU"/>
          <w:b w:val="0"/>
          <w:bCs w:val="0"/>
          <w:i w:val="0"/>
          <w:iCs w:val="0"/>
          <w:noProof w:val="0"/>
          <w:sz w:val="24"/>
          <w:szCs w:val="24"/>
          <w:lang w:eastAsia="ja-JP"/>
        </w:rPr>
      </w:pPr>
      <w:r w:rsidRPr="736D459F" w:rsidR="19FC7A06">
        <w:rPr>
          <w:rFonts w:ascii="PMingLiU" w:hAnsi="PMingLiU" w:eastAsia="PMingLiU" w:cs="PMingLiU"/>
          <w:b w:val="0"/>
          <w:bCs w:val="0"/>
          <w:i w:val="0"/>
          <w:iCs w:val="0"/>
          <w:noProof w:val="0"/>
          <w:sz w:val="24"/>
          <w:szCs w:val="24"/>
          <w:lang w:eastAsia="ja-JP"/>
        </w:rPr>
        <w:t>S11610143 畜產四 黃珮婷</w:t>
      </w:r>
    </w:p>
    <w:p w:rsidR="0EBB291F" w:rsidP="736D459F" w:rsidRDefault="0EBB291F" w14:paraId="0F58C2F6" w14:textId="3077122D">
      <w:pPr>
        <w:pStyle w:val="Normal"/>
        <w:jc w:val="right"/>
        <w:rPr>
          <w:rFonts w:ascii="PMingLiU" w:hAnsi="PMingLiU" w:eastAsia="PMingLiU" w:cs="PMingLiU"/>
          <w:b w:val="0"/>
          <w:bCs w:val="0"/>
          <w:i w:val="0"/>
          <w:iCs w:val="0"/>
          <w:noProof w:val="0"/>
          <w:sz w:val="24"/>
          <w:szCs w:val="24"/>
          <w:lang w:eastAsia="ja-JP"/>
        </w:rPr>
      </w:pPr>
      <w:r w:rsidRPr="736D459F" w:rsidR="19FC7A06">
        <w:rPr>
          <w:rFonts w:ascii="PMingLiU" w:hAnsi="PMingLiU" w:eastAsia="PMingLiU" w:cs="PMingLiU"/>
          <w:b w:val="0"/>
          <w:bCs w:val="0"/>
          <w:i w:val="0"/>
          <w:iCs w:val="0"/>
          <w:noProof w:val="0"/>
          <w:sz w:val="24"/>
          <w:szCs w:val="24"/>
          <w:lang w:eastAsia="ja-JP"/>
        </w:rPr>
        <w:t>S11440240 財金四 陳信安</w:t>
      </w:r>
    </w:p>
    <w:p w:rsidR="0EBB291F" w:rsidP="736D459F" w:rsidRDefault="0EBB291F" w14:paraId="53AF42E2" w14:textId="4133D0A4">
      <w:pPr>
        <w:pStyle w:val="Normal"/>
        <w:jc w:val="right"/>
        <w:rPr>
          <w:rFonts w:ascii="PMingLiU" w:hAnsi="PMingLiU" w:eastAsia="PMingLiU" w:cs="PMingLiU"/>
          <w:b w:val="0"/>
          <w:bCs w:val="0"/>
          <w:i w:val="0"/>
          <w:iCs w:val="0"/>
          <w:noProof w:val="0"/>
          <w:sz w:val="24"/>
          <w:szCs w:val="24"/>
          <w:lang w:eastAsia="ja-JP"/>
        </w:rPr>
      </w:pPr>
      <w:r w:rsidRPr="736D459F" w:rsidR="19FC7A06">
        <w:rPr>
          <w:rFonts w:ascii="PMingLiU" w:hAnsi="PMingLiU" w:eastAsia="PMingLiU" w:cs="PMingLiU"/>
          <w:b w:val="0"/>
          <w:bCs w:val="0"/>
          <w:i w:val="0"/>
          <w:iCs w:val="0"/>
          <w:noProof w:val="0"/>
          <w:sz w:val="24"/>
          <w:szCs w:val="24"/>
          <w:lang w:eastAsia="ja-JP"/>
        </w:rPr>
        <w:t>S11440111 財金四 廖宏恩</w:t>
      </w:r>
    </w:p>
    <w:p w:rsidR="0EBB291F" w:rsidP="736D459F" w:rsidRDefault="0EBB291F" w14:paraId="2B1573EC" w14:textId="4197591F">
      <w:pPr>
        <w:pStyle w:val="Normal"/>
        <w:jc w:val="right"/>
        <w:rPr>
          <w:rFonts w:ascii="PMingLiU" w:hAnsi="PMingLiU" w:eastAsia="PMingLiU" w:cs="PMingLiU"/>
          <w:b w:val="0"/>
          <w:bCs w:val="0"/>
          <w:i w:val="0"/>
          <w:iCs w:val="0"/>
          <w:noProof w:val="0"/>
          <w:sz w:val="24"/>
          <w:szCs w:val="24"/>
          <w:lang w:eastAsia="ja-JP"/>
        </w:rPr>
      </w:pPr>
      <w:r w:rsidRPr="736D459F" w:rsidR="19FC7A06">
        <w:rPr>
          <w:rFonts w:ascii="PMingLiU" w:hAnsi="PMingLiU" w:eastAsia="PMingLiU" w:cs="PMingLiU"/>
          <w:b w:val="0"/>
          <w:bCs w:val="0"/>
          <w:i w:val="0"/>
          <w:iCs w:val="0"/>
          <w:noProof w:val="0"/>
          <w:sz w:val="24"/>
          <w:szCs w:val="24"/>
          <w:lang w:eastAsia="ja-JP"/>
        </w:rPr>
        <w:t>S12560226 社工三 李建軒</w:t>
      </w:r>
    </w:p>
    <w:p w:rsidR="0EBB291F" w:rsidP="736D459F" w:rsidRDefault="0EBB291F" w14:paraId="373627C4" w14:textId="26B48462">
      <w:pPr>
        <w:pStyle w:val="Normal"/>
        <w:jc w:val="right"/>
        <w:rPr>
          <w:rFonts w:ascii="PMingLiU" w:hAnsi="PMingLiU" w:eastAsia="PMingLiU" w:cs="PMingLiU"/>
          <w:b w:val="0"/>
          <w:bCs w:val="0"/>
          <w:i w:val="0"/>
          <w:iCs w:val="0"/>
          <w:noProof w:val="0"/>
          <w:sz w:val="24"/>
          <w:szCs w:val="24"/>
          <w:lang w:eastAsia="ja-JP"/>
        </w:rPr>
      </w:pPr>
      <w:r w:rsidRPr="736D459F" w:rsidR="19FC7A06">
        <w:rPr>
          <w:rFonts w:ascii="PMingLiU" w:hAnsi="PMingLiU" w:eastAsia="PMingLiU" w:cs="PMingLiU"/>
          <w:b w:val="0"/>
          <w:bCs w:val="0"/>
          <w:i w:val="0"/>
          <w:iCs w:val="0"/>
          <w:noProof w:val="0"/>
          <w:sz w:val="24"/>
          <w:szCs w:val="24"/>
          <w:lang w:eastAsia="ja-JP"/>
        </w:rPr>
        <w:t>S11110606 中文四 鄺文希</w:t>
      </w:r>
    </w:p>
    <w:p w:rsidR="0EBB291F" w:rsidP="736D459F" w:rsidRDefault="0EBB291F" w14:paraId="0ED98654" w14:textId="5583366B">
      <w:pPr>
        <w:pStyle w:val="Normal"/>
        <w:jc w:val="center"/>
        <w:rPr>
          <w:rFonts w:ascii="PMingLiU" w:hAnsi="PMingLiU" w:eastAsia="PMingLiU" w:cs="PMingLiU"/>
          <w:b w:val="1"/>
          <w:bCs w:val="1"/>
          <w:sz w:val="32"/>
          <w:szCs w:val="32"/>
        </w:rPr>
      </w:pPr>
    </w:p>
    <w:p w:rsidR="6D4A715F" w:rsidP="0EBB291F" w:rsidRDefault="6D4A715F" w14:paraId="70ED1133" w14:textId="0EF022C7">
      <w:pPr>
        <w:pStyle w:val="Normal"/>
        <w:jc w:val="left"/>
      </w:pPr>
      <w:r w:rsidRPr="736D459F" w:rsidR="0DFB2A99">
        <w:rPr>
          <w:rFonts w:ascii="PMingLiU" w:hAnsi="PMingLiU" w:eastAsia="PMingLiU" w:cs="PMingLiU"/>
          <w:noProof w:val="0"/>
          <w:sz w:val="32"/>
          <w:szCs w:val="32"/>
          <w:lang w:val="en-US"/>
        </w:rPr>
        <w:t>1.</w:t>
      </w:r>
      <w:r w:rsidRPr="736D459F" w:rsidR="06E2CD83">
        <w:rPr>
          <w:rFonts w:ascii="PMingLiU" w:hAnsi="PMingLiU" w:eastAsia="PMingLiU" w:cs="PMingLiU"/>
          <w:noProof w:val="0"/>
          <w:sz w:val="32"/>
          <w:szCs w:val="32"/>
          <w:lang w:val="en-US"/>
        </w:rPr>
        <w:t xml:space="preserve"> </w:t>
      </w:r>
      <w:r w:rsidRPr="736D459F" w:rsidR="3960F6DE">
        <w:rPr>
          <w:rFonts w:ascii="PMingLiU" w:hAnsi="PMingLiU" w:eastAsia="PMingLiU" w:cs="PMingLiU"/>
          <w:noProof w:val="0"/>
          <w:sz w:val="32"/>
          <w:szCs w:val="32"/>
          <w:lang w:val="en-US"/>
        </w:rPr>
        <w:t>何謂碳化層？</w:t>
      </w:r>
    </w:p>
    <w:p w:rsidR="6D4A715F" w:rsidP="0EBB291F" w:rsidRDefault="6D4A715F" w14:paraId="11ECE46F" w14:textId="053FD847">
      <w:pPr>
        <w:pStyle w:val="Normal"/>
        <w:jc w:val="left"/>
      </w:pPr>
      <w:r w:rsidRPr="736D459F" w:rsidR="0DFB2A99">
        <w:rPr>
          <w:rFonts w:ascii="PMingLiU" w:hAnsi="PMingLiU" w:eastAsia="PMingLiU" w:cs="PMingLiU"/>
          <w:noProof w:val="0"/>
          <w:sz w:val="24"/>
          <w:szCs w:val="24"/>
          <w:lang w:val="en-US"/>
        </w:rPr>
        <w:t>　　</w:t>
      </w:r>
      <w:r w:rsidRPr="736D459F" w:rsidR="360865CE">
        <w:rPr>
          <w:rFonts w:ascii="PMingLiU" w:hAnsi="PMingLiU" w:eastAsia="PMingLiU" w:cs="PMingLiU"/>
          <w:noProof w:val="0"/>
          <w:sz w:val="24"/>
          <w:szCs w:val="24"/>
          <w:lang w:val="en-US"/>
        </w:rPr>
        <w:t> 碳化層是木材在火災中表面燃燒後形成的炭化保護層，能隔絕氧氣與熱量，減緩內部木材繼續燃燒的速度，保護結構強度。</w:t>
      </w:r>
    </w:p>
    <w:p w:rsidR="0EBB291F" w:rsidP="0EBB291F" w:rsidRDefault="0EBB291F" w14:paraId="7BE4521A" w14:textId="027EF36C">
      <w:pPr>
        <w:pStyle w:val="Normal"/>
        <w:jc w:val="left"/>
        <w:rPr>
          <w:rFonts w:ascii="PMingLiU" w:hAnsi="PMingLiU" w:eastAsia="PMingLiU" w:cs="PMingLiU"/>
          <w:noProof w:val="0"/>
          <w:sz w:val="24"/>
          <w:szCs w:val="24"/>
          <w:lang w:val="en-US"/>
        </w:rPr>
      </w:pPr>
    </w:p>
    <w:p w:rsidR="6BD8AE36" w:rsidP="0EBB291F" w:rsidRDefault="6BD8AE36" w14:paraId="505211A0" w14:textId="19F18EA2">
      <w:pPr>
        <w:pStyle w:val="Normal"/>
        <w:jc w:val="left"/>
      </w:pPr>
      <w:r w:rsidRPr="736D459F" w:rsidR="61BF0BF8">
        <w:rPr>
          <w:rFonts w:ascii="PMingLiU" w:hAnsi="PMingLiU" w:eastAsia="PMingLiU" w:cs="PMingLiU"/>
          <w:noProof w:val="0"/>
          <w:sz w:val="32"/>
          <w:szCs w:val="32"/>
          <w:lang w:val="en-US"/>
        </w:rPr>
        <w:t xml:space="preserve">2. </w:t>
      </w:r>
      <w:r w:rsidRPr="736D459F" w:rsidR="56FEDAC7">
        <w:rPr>
          <w:rFonts w:ascii="PMingLiU" w:hAnsi="PMingLiU" w:eastAsia="PMingLiU" w:cs="PMingLiU"/>
          <w:noProof w:val="0"/>
          <w:sz w:val="32"/>
          <w:szCs w:val="32"/>
          <w:lang w:val="en-US"/>
        </w:rPr>
        <w:t>磚在火災中容易開裂的原因是在？</w:t>
      </w:r>
    </w:p>
    <w:p w:rsidR="5327B21A" w:rsidP="0EBB291F" w:rsidRDefault="5327B21A" w14:paraId="5C50E355" w14:textId="6566FAEF">
      <w:pPr>
        <w:pStyle w:val="Normal"/>
        <w:jc w:val="left"/>
      </w:pPr>
      <w:r w:rsidRPr="736D459F" w:rsidR="6C6930CE">
        <w:rPr>
          <w:rFonts w:ascii="PMingLiU" w:hAnsi="PMingLiU" w:eastAsia="PMingLiU" w:cs="PMingLiU"/>
          <w:noProof w:val="0"/>
          <w:sz w:val="24"/>
          <w:szCs w:val="24"/>
          <w:lang w:val="en-US"/>
        </w:rPr>
        <w:t>　　</w:t>
      </w:r>
      <w:r w:rsidRPr="736D459F" w:rsidR="175D7B45">
        <w:rPr>
          <w:rFonts w:ascii="PMingLiU" w:hAnsi="PMingLiU" w:eastAsia="PMingLiU" w:cs="PMingLiU"/>
          <w:noProof w:val="0"/>
          <w:sz w:val="24"/>
          <w:szCs w:val="24"/>
          <w:lang w:val="en-US"/>
        </w:rPr>
        <w:t>磚材在火災高溫下，各部位膨脹速率不同產生內部應力，加上內含水分受熱汽化，容易導致龜裂或剝落。</w:t>
      </w:r>
    </w:p>
    <w:p w:rsidR="0EBB291F" w:rsidP="0EBB291F" w:rsidRDefault="0EBB291F" w14:paraId="3AC2E72D" w14:textId="18DCBD72">
      <w:pPr>
        <w:pStyle w:val="Normal"/>
        <w:jc w:val="left"/>
        <w:rPr>
          <w:rFonts w:ascii="PMingLiU" w:hAnsi="PMingLiU" w:eastAsia="PMingLiU" w:cs="PMingLiU"/>
          <w:noProof w:val="0"/>
          <w:sz w:val="24"/>
          <w:szCs w:val="24"/>
          <w:lang w:val="en-US"/>
        </w:rPr>
      </w:pPr>
    </w:p>
    <w:p w:rsidR="6E590A18" w:rsidP="0EBB291F" w:rsidRDefault="6E590A18" w14:paraId="15F1C7AF" w14:textId="2ECAE46F">
      <w:pPr>
        <w:pStyle w:val="Normal"/>
        <w:jc w:val="left"/>
      </w:pPr>
      <w:r w:rsidRPr="736D459F" w:rsidR="3BC551D1">
        <w:rPr>
          <w:rFonts w:ascii="PMingLiU" w:hAnsi="PMingLiU" w:eastAsia="PMingLiU" w:cs="PMingLiU"/>
          <w:noProof w:val="0"/>
          <w:sz w:val="32"/>
          <w:szCs w:val="32"/>
          <w:lang w:val="en-US"/>
        </w:rPr>
        <w:t xml:space="preserve">3. </w:t>
      </w:r>
      <w:r w:rsidRPr="736D459F" w:rsidR="70188FAC">
        <w:rPr>
          <w:rFonts w:ascii="PMingLiU" w:hAnsi="PMingLiU" w:eastAsia="PMingLiU" w:cs="PMingLiU"/>
          <w:noProof w:val="0"/>
          <w:sz w:val="32"/>
          <w:szCs w:val="32"/>
          <w:lang w:val="en-US"/>
        </w:rPr>
        <w:t>何謂炭化速率？和犧牲斷面（犧牲層）有什麼關係？</w:t>
      </w:r>
    </w:p>
    <w:p w:rsidR="0EBB291F" w:rsidP="0EBB291F" w:rsidRDefault="0EBB291F" w14:paraId="1F0243C8" w14:textId="3D69057D">
      <w:pPr>
        <w:pStyle w:val="Normal"/>
        <w:jc w:val="left"/>
      </w:pPr>
      <w:r w:rsidRPr="736D459F" w:rsidR="08344E7E">
        <w:rPr>
          <w:rFonts w:ascii="PMingLiU" w:hAnsi="PMingLiU" w:eastAsia="PMingLiU" w:cs="PMingLiU"/>
          <w:noProof w:val="0"/>
          <w:sz w:val="24"/>
          <w:szCs w:val="24"/>
          <w:lang w:val="en-US"/>
        </w:rPr>
        <w:t>　　</w:t>
      </w:r>
      <w:r w:rsidRPr="736D459F" w:rsidR="1B7740AF">
        <w:rPr>
          <w:rFonts w:ascii="PMingLiU" w:hAnsi="PMingLiU" w:eastAsia="PMingLiU" w:cs="PMingLiU"/>
          <w:noProof w:val="0"/>
          <w:sz w:val="24"/>
          <w:szCs w:val="24"/>
          <w:lang w:val="en-US"/>
        </w:rPr>
        <w:t>炭化速率是指木材遇火表面碳化的速度（常見約0.6–</w:t>
      </w:r>
      <w:r w:rsidRPr="736D459F" w:rsidR="1B7740AF">
        <w:rPr>
          <w:rFonts w:ascii="PMingLiU" w:hAnsi="PMingLiU" w:eastAsia="PMingLiU" w:cs="PMingLiU"/>
          <w:noProof w:val="0"/>
          <w:sz w:val="24"/>
          <w:szCs w:val="24"/>
          <w:lang w:val="en-US"/>
        </w:rPr>
        <w:t>0.8 mm</w:t>
      </w:r>
      <w:r w:rsidRPr="736D459F" w:rsidR="1B7740AF">
        <w:rPr>
          <w:rFonts w:ascii="PMingLiU" w:hAnsi="PMingLiU" w:eastAsia="PMingLiU" w:cs="PMingLiU"/>
          <w:noProof w:val="0"/>
          <w:sz w:val="24"/>
          <w:szCs w:val="24"/>
          <w:lang w:val="en-US"/>
        </w:rPr>
        <w:t>/min）；</w:t>
      </w:r>
      <w:r w:rsidRPr="736D459F" w:rsidR="1B7740AF">
        <w:rPr>
          <w:rFonts w:ascii="PMingLiU" w:hAnsi="PMingLiU" w:eastAsia="PMingLiU" w:cs="PMingLiU"/>
          <w:noProof w:val="0"/>
          <w:sz w:val="24"/>
          <w:szCs w:val="24"/>
          <w:lang w:val="en-US"/>
        </w:rPr>
        <w:t>犧牲斷面（犧牲層）是預先設計的額外厚度，讓外層碳化後，內部仍有足夠有效斷面維持結構強度</w:t>
      </w:r>
      <w:r w:rsidRPr="736D459F" w:rsidR="1B7740AF">
        <w:rPr>
          <w:rFonts w:ascii="PMingLiU" w:hAnsi="PMingLiU" w:eastAsia="PMingLiU" w:cs="PMingLiU"/>
          <w:noProof w:val="0"/>
          <w:sz w:val="24"/>
          <w:szCs w:val="24"/>
          <w:lang w:val="en-US"/>
        </w:rPr>
        <w:t>。</w:t>
      </w:r>
    </w:p>
    <w:p w:rsidR="736D459F" w:rsidP="736D459F" w:rsidRDefault="736D459F" w14:paraId="1FA406A0" w14:textId="732D994C">
      <w:pPr>
        <w:pStyle w:val="Normal"/>
        <w:jc w:val="left"/>
        <w:rPr>
          <w:rFonts w:ascii="PMingLiU" w:hAnsi="PMingLiU" w:eastAsia="PMingLiU" w:cs="PMingLiU"/>
          <w:noProof w:val="0"/>
          <w:sz w:val="24"/>
          <w:szCs w:val="24"/>
          <w:lang w:val="en-US"/>
        </w:rPr>
      </w:pPr>
    </w:p>
    <w:p w:rsidR="1B7740AF" w:rsidP="736D459F" w:rsidRDefault="1B7740AF" w14:paraId="72896F2D" w14:textId="05152904">
      <w:pPr>
        <w:pStyle w:val="Normal"/>
        <w:jc w:val="left"/>
      </w:pPr>
      <w:r w:rsidRPr="736D459F" w:rsidR="1B7740AF">
        <w:rPr>
          <w:rFonts w:ascii="PMingLiU" w:hAnsi="PMingLiU" w:eastAsia="PMingLiU" w:cs="PMingLiU"/>
          <w:noProof w:val="0"/>
          <w:sz w:val="32"/>
          <w:szCs w:val="32"/>
          <w:lang w:val="en-US"/>
        </w:rPr>
        <w:t>4. 木頭和 RC的臨界點各為幾攝氏度？</w:t>
      </w:r>
    </w:p>
    <w:p w:rsidR="1B7740AF" w:rsidP="736D459F" w:rsidRDefault="1B7740AF" w14:paraId="6B678341" w14:textId="11C1DE50">
      <w:pPr>
        <w:pStyle w:val="Normal"/>
        <w:jc w:val="left"/>
      </w:pPr>
      <w:r w:rsidRPr="736D459F" w:rsidR="1B7740AF">
        <w:rPr>
          <w:rFonts w:ascii="PMingLiU" w:hAnsi="PMingLiU" w:eastAsia="PMingLiU" w:cs="PMingLiU"/>
          <w:noProof w:val="0"/>
          <w:sz w:val="24"/>
          <w:szCs w:val="24"/>
          <w:lang w:val="en-US"/>
        </w:rPr>
        <w:t>　　木材燃點約240–300℃，但大斷面木材因碳化層保護，結構臨界較高；RC結構中，鋼筋在約500℃以上開始明顯軟化損壞，高達1000℃時更易疲勞軟化，混凝土也會剝落。</w:t>
      </w:r>
    </w:p>
    <w:p w:rsidR="736D459F" w:rsidP="736D459F" w:rsidRDefault="736D459F" w14:paraId="16DC8B55" w14:textId="027EF36C">
      <w:pPr>
        <w:pStyle w:val="Normal"/>
        <w:jc w:val="left"/>
        <w:rPr>
          <w:rFonts w:ascii="PMingLiU" w:hAnsi="PMingLiU" w:eastAsia="PMingLiU" w:cs="PMingLiU"/>
          <w:noProof w:val="0"/>
          <w:sz w:val="24"/>
          <w:szCs w:val="24"/>
          <w:lang w:val="en-US"/>
        </w:rPr>
      </w:pPr>
    </w:p>
    <w:p w:rsidR="1B7740AF" w:rsidP="736D459F" w:rsidRDefault="1B7740AF" w14:paraId="08803E4B" w14:textId="27073D8F">
      <w:pPr>
        <w:pStyle w:val="Normal"/>
        <w:jc w:val="left"/>
      </w:pPr>
      <w:r w:rsidRPr="736D459F" w:rsidR="1B7740AF">
        <w:rPr>
          <w:rFonts w:ascii="PMingLiU" w:hAnsi="PMingLiU" w:eastAsia="PMingLiU" w:cs="PMingLiU"/>
          <w:noProof w:val="0"/>
          <w:sz w:val="32"/>
          <w:szCs w:val="32"/>
          <w:lang w:val="en-US"/>
        </w:rPr>
        <w:t xml:space="preserve">5. </w:t>
      </w:r>
      <w:r w:rsidRPr="736D459F" w:rsidR="1B7740AF">
        <w:rPr>
          <w:rFonts w:ascii="PMingLiU" w:hAnsi="PMingLiU" w:eastAsia="PMingLiU" w:cs="PMingLiU"/>
          <w:noProof w:val="0"/>
          <w:sz w:val="32"/>
          <w:szCs w:val="32"/>
          <w:lang w:val="en-US"/>
        </w:rPr>
        <w:t>木頭所謂的斷面效應，是什麼意思</w:t>
      </w:r>
      <w:r w:rsidRPr="736D459F" w:rsidR="1B7740AF">
        <w:rPr>
          <w:rFonts w:ascii="PMingLiU" w:hAnsi="PMingLiU" w:eastAsia="PMingLiU" w:cs="PMingLiU"/>
          <w:noProof w:val="0"/>
          <w:sz w:val="32"/>
          <w:szCs w:val="32"/>
          <w:lang w:val="en-US"/>
        </w:rPr>
        <w:t>？</w:t>
      </w:r>
    </w:p>
    <w:p w:rsidR="1B7740AF" w:rsidP="736D459F" w:rsidRDefault="1B7740AF" w14:paraId="3A7212AB" w14:textId="70CE56B3">
      <w:pPr>
        <w:pStyle w:val="Normal"/>
        <w:jc w:val="left"/>
      </w:pPr>
      <w:r w:rsidRPr="736D459F" w:rsidR="1B7740AF">
        <w:rPr>
          <w:rFonts w:ascii="PMingLiU" w:hAnsi="PMingLiU" w:eastAsia="PMingLiU" w:cs="PMingLiU"/>
          <w:noProof w:val="0"/>
          <w:sz w:val="24"/>
          <w:szCs w:val="24"/>
          <w:lang w:val="en-US"/>
        </w:rPr>
        <w:t>　　斷面效應指木材斷面越大，遇火時表面碳化層形成後，內部升溫較慢、碳化速率相對減緩，內部木材能維持較長時間的結構強度。</w:t>
      </w:r>
    </w:p>
    <w:p w:rsidR="736D459F" w:rsidP="736D459F" w:rsidRDefault="736D459F" w14:paraId="50C717AC" w14:textId="18DCBD72">
      <w:pPr>
        <w:pStyle w:val="Normal"/>
        <w:jc w:val="left"/>
        <w:rPr>
          <w:rFonts w:ascii="PMingLiU" w:hAnsi="PMingLiU" w:eastAsia="PMingLiU" w:cs="PMingLiU"/>
          <w:noProof w:val="0"/>
          <w:sz w:val="24"/>
          <w:szCs w:val="24"/>
          <w:lang w:val="en-US"/>
        </w:rPr>
      </w:pPr>
    </w:p>
    <w:p w:rsidR="1B7740AF" w:rsidP="736D459F" w:rsidRDefault="1B7740AF" w14:paraId="6F1E76AD" w14:textId="1E839A09">
      <w:pPr>
        <w:pStyle w:val="Normal"/>
        <w:jc w:val="left"/>
      </w:pPr>
      <w:r w:rsidRPr="736D459F" w:rsidR="1B7740AF">
        <w:rPr>
          <w:rFonts w:ascii="PMingLiU" w:hAnsi="PMingLiU" w:eastAsia="PMingLiU" w:cs="PMingLiU"/>
          <w:noProof w:val="0"/>
          <w:sz w:val="32"/>
          <w:szCs w:val="32"/>
          <w:lang w:val="en-US"/>
        </w:rPr>
        <w:t xml:space="preserve">6. CLT </w:t>
      </w:r>
      <w:r w:rsidRPr="736D459F" w:rsidR="1B7740AF">
        <w:rPr>
          <w:rFonts w:ascii="PMingLiU" w:hAnsi="PMingLiU" w:eastAsia="PMingLiU" w:cs="PMingLiU"/>
          <w:noProof w:val="0"/>
          <w:sz w:val="32"/>
          <w:szCs w:val="32"/>
          <w:lang w:val="en-US"/>
        </w:rPr>
        <w:t>與防火有什麼關聯</w:t>
      </w:r>
      <w:r w:rsidRPr="736D459F" w:rsidR="1B7740AF">
        <w:rPr>
          <w:rFonts w:ascii="PMingLiU" w:hAnsi="PMingLiU" w:eastAsia="PMingLiU" w:cs="PMingLiU"/>
          <w:noProof w:val="0"/>
          <w:sz w:val="32"/>
          <w:szCs w:val="32"/>
          <w:lang w:val="en-US"/>
        </w:rPr>
        <w:t>？</w:t>
      </w:r>
    </w:p>
    <w:p w:rsidR="1B7740AF" w:rsidP="736D459F" w:rsidRDefault="1B7740AF" w14:paraId="225CD11B" w14:textId="0C575745">
      <w:pPr>
        <w:pStyle w:val="Normal"/>
        <w:jc w:val="left"/>
      </w:pPr>
      <w:r w:rsidRPr="736D459F" w:rsidR="1B7740AF">
        <w:rPr>
          <w:rFonts w:ascii="PMingLiU" w:hAnsi="PMingLiU" w:eastAsia="PMingLiU" w:cs="PMingLiU"/>
          <w:noProof w:val="0"/>
          <w:sz w:val="24"/>
          <w:szCs w:val="24"/>
          <w:lang w:val="en-US"/>
        </w:rPr>
        <w:t>　　 CLT（交叉層壓木材）厚度大，遇火表面會緩慢炭化形成保護層，延緩燃燒速度，可達到一定耐火時效（如REI 90），適合用於中高層木構造而不需額外厚重被覆。</w:t>
      </w:r>
    </w:p>
    <w:p w:rsidR="736D459F" w:rsidP="736D459F" w:rsidRDefault="736D459F" w14:paraId="34CA76DC" w14:textId="1E87BCA1">
      <w:pPr>
        <w:pStyle w:val="Normal"/>
        <w:jc w:val="left"/>
        <w:rPr>
          <w:rFonts w:ascii="PMingLiU" w:hAnsi="PMingLiU" w:eastAsia="PMingLiU" w:cs="PMingLiU"/>
          <w:noProof w:val="0"/>
          <w:sz w:val="24"/>
          <w:szCs w:val="24"/>
          <w:lang w:val="en-US"/>
        </w:rPr>
      </w:pPr>
    </w:p>
    <w:p w:rsidR="1B7740AF" w:rsidP="736D459F" w:rsidRDefault="1B7740AF" w14:paraId="2FCE5E28" w14:textId="3B5405E0">
      <w:pPr>
        <w:pStyle w:val="Normal"/>
        <w:jc w:val="left"/>
      </w:pPr>
      <w:r w:rsidRPr="736D459F" w:rsidR="1B7740AF">
        <w:rPr>
          <w:rFonts w:ascii="PMingLiU" w:hAnsi="PMingLiU" w:eastAsia="PMingLiU" w:cs="PMingLiU"/>
          <w:noProof w:val="0"/>
          <w:sz w:val="32"/>
          <w:szCs w:val="32"/>
          <w:lang w:val="en-US"/>
        </w:rPr>
        <w:t>7. 日本建築的筋違和火打有什麼樣的功能？</w:t>
      </w:r>
    </w:p>
    <w:p w:rsidR="1B7740AF" w:rsidP="736D459F" w:rsidRDefault="1B7740AF" w14:paraId="1AF4CDBB" w14:textId="58B8418E">
      <w:pPr>
        <w:pStyle w:val="Normal"/>
        <w:jc w:val="left"/>
      </w:pPr>
      <w:r w:rsidRPr="736D459F" w:rsidR="1B7740AF">
        <w:rPr>
          <w:rFonts w:ascii="PMingLiU" w:hAnsi="PMingLiU" w:eastAsia="PMingLiU" w:cs="PMingLiU"/>
          <w:noProof w:val="0"/>
          <w:sz w:val="24"/>
          <w:szCs w:val="24"/>
          <w:lang w:val="en-US"/>
        </w:rPr>
        <w:t>　　筋違（斜撐）主要抵抗側向力（如地震），減少建築變形並提升抗震能力；火打（火打樑）則用來加強構架穩定性與防火間隔相關的結構支撐。</w:t>
      </w:r>
    </w:p>
    <w:p w:rsidR="736D459F" w:rsidP="736D459F" w:rsidRDefault="736D459F" w14:paraId="10642644" w14:textId="732D994C">
      <w:pPr>
        <w:pStyle w:val="Normal"/>
        <w:jc w:val="left"/>
        <w:rPr>
          <w:rFonts w:ascii="PMingLiU" w:hAnsi="PMingLiU" w:eastAsia="PMingLiU" w:cs="PMingLiU"/>
          <w:noProof w:val="0"/>
          <w:sz w:val="24"/>
          <w:szCs w:val="24"/>
          <w:lang w:val="en-US"/>
        </w:rPr>
      </w:pPr>
    </w:p>
    <w:p w:rsidR="1B7740AF" w:rsidP="736D459F" w:rsidRDefault="1B7740AF" w14:paraId="73671284" w14:textId="35E477D7">
      <w:pPr>
        <w:pStyle w:val="Normal"/>
        <w:jc w:val="left"/>
      </w:pPr>
      <w:r w:rsidRPr="736D459F" w:rsidR="1B7740AF">
        <w:rPr>
          <w:rFonts w:ascii="PMingLiU" w:hAnsi="PMingLiU" w:eastAsia="PMingLiU" w:cs="PMingLiU"/>
          <w:noProof w:val="0"/>
          <w:sz w:val="32"/>
          <w:szCs w:val="32"/>
          <w:lang w:val="en-US"/>
        </w:rPr>
        <w:t>8. 日本江戶都市准許鋪瓦有什麼歷史原因？</w:t>
      </w:r>
    </w:p>
    <w:p w:rsidR="1B7740AF" w:rsidP="736D459F" w:rsidRDefault="1B7740AF" w14:paraId="764BACDA" w14:textId="148473DD">
      <w:pPr>
        <w:pStyle w:val="Normal"/>
        <w:jc w:val="left"/>
      </w:pPr>
      <w:r w:rsidRPr="736D459F" w:rsidR="1B7740AF">
        <w:rPr>
          <w:rFonts w:ascii="PMingLiU" w:hAnsi="PMingLiU" w:eastAsia="PMingLiU" w:cs="PMingLiU"/>
          <w:noProof w:val="0"/>
          <w:sz w:val="24"/>
          <w:szCs w:val="24"/>
          <w:lang w:val="en-US"/>
        </w:rPr>
        <w:t>　　</w:t>
      </w:r>
      <w:r w:rsidRPr="736D459F" w:rsidR="1B7740AF">
        <w:rPr>
          <w:rFonts w:ascii="PMingLiU" w:hAnsi="PMingLiU" w:eastAsia="PMingLiU" w:cs="PMingLiU"/>
          <w:noProof w:val="0"/>
          <w:sz w:val="24"/>
          <w:szCs w:val="24"/>
          <w:lang w:val="en-US"/>
        </w:rPr>
        <w:t>江戶時代頻發大火（木造密集、易燃板葺屋頂</w:t>
      </w:r>
      <w:r w:rsidRPr="736D459F" w:rsidR="1B7740AF">
        <w:rPr>
          <w:rFonts w:ascii="PMingLiU" w:hAnsi="PMingLiU" w:eastAsia="PMingLiU" w:cs="PMingLiU"/>
          <w:noProof w:val="0"/>
          <w:sz w:val="24"/>
          <w:szCs w:val="24"/>
          <w:lang w:val="en-US"/>
        </w:rPr>
        <w:t>），</w:t>
      </w:r>
      <w:r w:rsidRPr="736D459F" w:rsidR="1B7740AF">
        <w:rPr>
          <w:rFonts w:ascii="PMingLiU" w:hAnsi="PMingLiU" w:eastAsia="PMingLiU" w:cs="PMingLiU"/>
          <w:noProof w:val="0"/>
          <w:sz w:val="24"/>
          <w:szCs w:val="24"/>
          <w:lang w:val="en-US"/>
        </w:rPr>
        <w:t>後期准許或要求民房鋪瓦，主要為了降低火勢蔓延風險，作為防火對策</w:t>
      </w:r>
      <w:r w:rsidRPr="736D459F" w:rsidR="1B7740AF">
        <w:rPr>
          <w:rFonts w:ascii="PMingLiU" w:hAnsi="PMingLiU" w:eastAsia="PMingLiU" w:cs="PMingLiU"/>
          <w:noProof w:val="0"/>
          <w:sz w:val="24"/>
          <w:szCs w:val="24"/>
          <w:lang w:val="en-US"/>
        </w:rPr>
        <w:t>。</w:t>
      </w:r>
    </w:p>
    <w:p w:rsidR="736D459F" w:rsidP="736D459F" w:rsidRDefault="736D459F" w14:paraId="5DB5A726" w14:textId="027EF36C">
      <w:pPr>
        <w:pStyle w:val="Normal"/>
        <w:jc w:val="left"/>
        <w:rPr>
          <w:rFonts w:ascii="PMingLiU" w:hAnsi="PMingLiU" w:eastAsia="PMingLiU" w:cs="PMingLiU"/>
          <w:noProof w:val="0"/>
          <w:sz w:val="24"/>
          <w:szCs w:val="24"/>
          <w:lang w:val="en-US"/>
        </w:rPr>
      </w:pPr>
    </w:p>
    <w:p w:rsidR="1B7740AF" w:rsidP="736D459F" w:rsidRDefault="1B7740AF" w14:paraId="6E139509" w14:textId="0029485E">
      <w:pPr>
        <w:pStyle w:val="Normal"/>
        <w:jc w:val="left"/>
      </w:pPr>
      <w:r w:rsidRPr="736D459F" w:rsidR="1B7740AF">
        <w:rPr>
          <w:rFonts w:ascii="PMingLiU" w:hAnsi="PMingLiU" w:eastAsia="PMingLiU" w:cs="PMingLiU"/>
          <w:noProof w:val="0"/>
          <w:sz w:val="32"/>
          <w:szCs w:val="32"/>
          <w:lang w:val="en-US"/>
        </w:rPr>
        <w:t>9. 在火場的鋼筋的軟化，會對環境造成什麼樣的影響？</w:t>
      </w:r>
    </w:p>
    <w:p w:rsidR="1B7740AF" w:rsidP="736D459F" w:rsidRDefault="1B7740AF" w14:paraId="5865BDE0" w14:textId="5BE48BB4">
      <w:pPr>
        <w:pStyle w:val="Normal"/>
        <w:jc w:val="left"/>
      </w:pPr>
      <w:r w:rsidRPr="736D459F" w:rsidR="1B7740AF">
        <w:rPr>
          <w:rFonts w:ascii="PMingLiU" w:hAnsi="PMingLiU" w:eastAsia="PMingLiU" w:cs="PMingLiU"/>
          <w:noProof w:val="0"/>
          <w:sz w:val="24"/>
          <w:szCs w:val="24"/>
          <w:lang w:val="en-US"/>
        </w:rPr>
        <w:t>　　鋼筋在高溫（500℃以上，尤其1000℃）軟化膨脹，導致混凝土剝落、鋼筋與混凝土結合力喪失，結構可能變形、下塌，增加坍塌風險與救援困難。</w:t>
      </w:r>
    </w:p>
    <w:p w:rsidR="736D459F" w:rsidP="736D459F" w:rsidRDefault="736D459F" w14:paraId="3FD6266A" w14:textId="18DCBD72">
      <w:pPr>
        <w:pStyle w:val="Normal"/>
        <w:jc w:val="left"/>
        <w:rPr>
          <w:rFonts w:ascii="PMingLiU" w:hAnsi="PMingLiU" w:eastAsia="PMingLiU" w:cs="PMingLiU"/>
          <w:noProof w:val="0"/>
          <w:sz w:val="24"/>
          <w:szCs w:val="24"/>
          <w:lang w:val="en-US"/>
        </w:rPr>
      </w:pPr>
    </w:p>
    <w:p w:rsidR="1B7740AF" w:rsidP="736D459F" w:rsidRDefault="1B7740AF" w14:paraId="741A578F" w14:textId="2114A0E5">
      <w:pPr>
        <w:pStyle w:val="Normal"/>
        <w:jc w:val="left"/>
      </w:pPr>
      <w:r w:rsidRPr="736D459F" w:rsidR="1B7740AF">
        <w:rPr>
          <w:rFonts w:ascii="PMingLiU" w:hAnsi="PMingLiU" w:eastAsia="PMingLiU" w:cs="PMingLiU"/>
          <w:noProof w:val="0"/>
          <w:sz w:val="32"/>
          <w:szCs w:val="32"/>
          <w:lang w:val="en-US"/>
        </w:rPr>
        <w:t>10. 木構造對於環境的友善有哪些？ </w:t>
      </w:r>
    </w:p>
    <w:p w:rsidR="1B7740AF" w:rsidP="736D459F" w:rsidRDefault="1B7740AF" w14:paraId="4AB2553C" w14:textId="1FB8C91D">
      <w:pPr>
        <w:pStyle w:val="Normal"/>
        <w:jc w:val="left"/>
      </w:pPr>
      <w:r w:rsidRPr="736D459F" w:rsidR="1B7740AF">
        <w:rPr>
          <w:rFonts w:ascii="PMingLiU" w:hAnsi="PMingLiU" w:eastAsia="PMingLiU" w:cs="PMingLiU"/>
          <w:noProof w:val="0"/>
          <w:sz w:val="24"/>
          <w:szCs w:val="24"/>
          <w:lang w:val="en-US"/>
        </w:rPr>
        <w:t>　　 木構造是可再生材料，生長過程大量固碳，生產與施工碳足跡遠低於RC或鋼構；廢棄後可再利用或作為生物質能源，屬於循環經濟且低環境負荷的建材。</w:t>
      </w:r>
    </w:p>
    <w:sectPr>
      <w:pgSz w:w="11907" w:h="16839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2D410D"/>
    <w:rsid w:val="023CD6FF"/>
    <w:rsid w:val="02D8A35B"/>
    <w:rsid w:val="03779833"/>
    <w:rsid w:val="06A6F3A1"/>
    <w:rsid w:val="06E2CD83"/>
    <w:rsid w:val="07359BA4"/>
    <w:rsid w:val="074D29D5"/>
    <w:rsid w:val="08344E7E"/>
    <w:rsid w:val="0A58E573"/>
    <w:rsid w:val="0C311E6D"/>
    <w:rsid w:val="0C68A02E"/>
    <w:rsid w:val="0DFB2A99"/>
    <w:rsid w:val="0E75D424"/>
    <w:rsid w:val="0EBB291F"/>
    <w:rsid w:val="13DC80BF"/>
    <w:rsid w:val="143002BC"/>
    <w:rsid w:val="14304FF8"/>
    <w:rsid w:val="144CDF55"/>
    <w:rsid w:val="166DD495"/>
    <w:rsid w:val="16CE65A0"/>
    <w:rsid w:val="16D3A8B2"/>
    <w:rsid w:val="175D7B45"/>
    <w:rsid w:val="18816E73"/>
    <w:rsid w:val="19B68140"/>
    <w:rsid w:val="19FC7A06"/>
    <w:rsid w:val="1A92A1C5"/>
    <w:rsid w:val="1B2D410D"/>
    <w:rsid w:val="1B7740AF"/>
    <w:rsid w:val="1BCF98FC"/>
    <w:rsid w:val="20226EA1"/>
    <w:rsid w:val="20D37385"/>
    <w:rsid w:val="21C73A0C"/>
    <w:rsid w:val="21DF799A"/>
    <w:rsid w:val="2434E1B1"/>
    <w:rsid w:val="2434E1B1"/>
    <w:rsid w:val="243CFAC1"/>
    <w:rsid w:val="26AEBB95"/>
    <w:rsid w:val="27C09B50"/>
    <w:rsid w:val="288BC583"/>
    <w:rsid w:val="2905250D"/>
    <w:rsid w:val="29AF9C67"/>
    <w:rsid w:val="29AF9C67"/>
    <w:rsid w:val="2BDEBF29"/>
    <w:rsid w:val="2C0B0597"/>
    <w:rsid w:val="2D499BF6"/>
    <w:rsid w:val="2DDB123F"/>
    <w:rsid w:val="2F367BDC"/>
    <w:rsid w:val="3104FE64"/>
    <w:rsid w:val="312F39ED"/>
    <w:rsid w:val="31F808A2"/>
    <w:rsid w:val="32324E64"/>
    <w:rsid w:val="330C9725"/>
    <w:rsid w:val="330C9725"/>
    <w:rsid w:val="3451A321"/>
    <w:rsid w:val="34F8DB66"/>
    <w:rsid w:val="360865CE"/>
    <w:rsid w:val="3960F6DE"/>
    <w:rsid w:val="3980507B"/>
    <w:rsid w:val="39B1BD7D"/>
    <w:rsid w:val="39FEEEDD"/>
    <w:rsid w:val="39FEEEDD"/>
    <w:rsid w:val="3A6788E3"/>
    <w:rsid w:val="3A904D7C"/>
    <w:rsid w:val="3BC551D1"/>
    <w:rsid w:val="3CBD8048"/>
    <w:rsid w:val="3CFBC203"/>
    <w:rsid w:val="3CFBC203"/>
    <w:rsid w:val="3D61A114"/>
    <w:rsid w:val="3EB2B4F5"/>
    <w:rsid w:val="3EF2EAB1"/>
    <w:rsid w:val="3F33AC78"/>
    <w:rsid w:val="4044B994"/>
    <w:rsid w:val="412E4EBB"/>
    <w:rsid w:val="42112C48"/>
    <w:rsid w:val="42251138"/>
    <w:rsid w:val="45620C30"/>
    <w:rsid w:val="47274918"/>
    <w:rsid w:val="48E0E070"/>
    <w:rsid w:val="49084C40"/>
    <w:rsid w:val="4A788B8C"/>
    <w:rsid w:val="4A788B8C"/>
    <w:rsid w:val="4D4088C2"/>
    <w:rsid w:val="4ECBD19B"/>
    <w:rsid w:val="4ECE0955"/>
    <w:rsid w:val="508EA17E"/>
    <w:rsid w:val="50A6E3FF"/>
    <w:rsid w:val="521AD6FB"/>
    <w:rsid w:val="521FD473"/>
    <w:rsid w:val="52898AB4"/>
    <w:rsid w:val="5327B21A"/>
    <w:rsid w:val="56004556"/>
    <w:rsid w:val="564CDDFE"/>
    <w:rsid w:val="565263A4"/>
    <w:rsid w:val="567E6BCB"/>
    <w:rsid w:val="56FEDAC7"/>
    <w:rsid w:val="570FB5FA"/>
    <w:rsid w:val="587760DD"/>
    <w:rsid w:val="5A78F843"/>
    <w:rsid w:val="5B2954C6"/>
    <w:rsid w:val="5BA771D0"/>
    <w:rsid w:val="5BB3A63A"/>
    <w:rsid w:val="5DB78AF0"/>
    <w:rsid w:val="5DF75833"/>
    <w:rsid w:val="5F387944"/>
    <w:rsid w:val="5F623A01"/>
    <w:rsid w:val="601B36B4"/>
    <w:rsid w:val="61BD6324"/>
    <w:rsid w:val="61BF0BF8"/>
    <w:rsid w:val="61C30AED"/>
    <w:rsid w:val="6213D670"/>
    <w:rsid w:val="6213D670"/>
    <w:rsid w:val="66D69A3C"/>
    <w:rsid w:val="67962021"/>
    <w:rsid w:val="6A7B7373"/>
    <w:rsid w:val="6A7B7373"/>
    <w:rsid w:val="6BD8AE36"/>
    <w:rsid w:val="6C6930CE"/>
    <w:rsid w:val="6CCF490E"/>
    <w:rsid w:val="6D4A715F"/>
    <w:rsid w:val="6E590A18"/>
    <w:rsid w:val="70188FAC"/>
    <w:rsid w:val="71B71810"/>
    <w:rsid w:val="71B71810"/>
    <w:rsid w:val="736D459F"/>
    <w:rsid w:val="744DE814"/>
    <w:rsid w:val="74FAA854"/>
    <w:rsid w:val="75609491"/>
    <w:rsid w:val="75609491"/>
    <w:rsid w:val="7889C7B9"/>
    <w:rsid w:val="78C2C749"/>
    <w:rsid w:val="7B8CFC63"/>
    <w:rsid w:val="7CDDE7B1"/>
    <w:rsid w:val="7E61EF87"/>
    <w:rsid w:val="7EDA7648"/>
    <w:rsid w:val="7F79C311"/>
    <w:rsid w:val="7F9F7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94E16"/>
  <w15:chartTrackingRefBased/>
  <w15:docId w15:val="{48E2CAF5-BF92-4509-B62C-3029024E18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EBB291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2026-04-16T09:32:06.8839256Z</dcterms:created>
  <dcterms:modified xsi:type="dcterms:W3CDTF">2026-04-28T07:54:42.8179208Z</dcterms:modified>
  <dc:creator>許竣崴(s14350338)</dc:creator>
  <lastModifiedBy>許竣崴(s14350338)</lastModifiedBy>
</coreProperties>
</file>