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30A7" w14:textId="69F0EAE3" w:rsidR="00EC7BE6" w:rsidRPr="00EC7BE6" w:rsidRDefault="00EC7BE6">
      <w:pPr>
        <w:rPr>
          <w:lang w:val="en-US"/>
        </w:rPr>
      </w:pPr>
      <w:r>
        <w:rPr>
          <w:lang w:val="en-US"/>
        </w:rPr>
        <w:t>Tests</w:t>
      </w:r>
    </w:p>
    <w:sectPr w:rsidR="00EC7BE6" w:rsidRPr="00EC7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E6"/>
    <w:rsid w:val="00E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7A79E"/>
  <w15:chartTrackingRefBased/>
  <w15:docId w15:val="{AEA96A24-E268-BE43-82D4-CC4A50C9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 Ali Talib Husain Alharthi(H00385201)</dc:creator>
  <cp:keywords/>
  <dc:description/>
  <cp:lastModifiedBy>Saleha Ali Talib Husain Alharthi(H00385201)</cp:lastModifiedBy>
  <cp:revision>1</cp:revision>
  <dcterms:created xsi:type="dcterms:W3CDTF">2021-09-22T11:13:00Z</dcterms:created>
  <dcterms:modified xsi:type="dcterms:W3CDTF">2021-09-22T11:13:00Z</dcterms:modified>
</cp:coreProperties>
</file>