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80"/>
        </w:rPr>
        <w:t>題材雷達</w:t>
      </w:r>
    </w:p>
    <w:p>
      <w:pPr>
        <w:jc w:val="center"/>
      </w:pPr>
      <w:r>
        <w:rPr>
          <w:color w:val="2E75B6"/>
          <w:sz w:val="36"/>
        </w:rPr>
        <w:t>News-Stock Radar</w:t>
      </w:r>
    </w:p>
    <w:p/>
    <w:p>
      <w:pPr>
        <w:jc w:val="center"/>
      </w:pPr>
      <w:r>
        <w:rPr>
          <w:b/>
          <w:color w:val="1F3864"/>
          <w:sz w:val="48"/>
        </w:rPr>
        <w:t>產品說明書</w:t>
      </w:r>
    </w:p>
    <w:p/>
    <w:p>
      <w:pPr>
        <w:jc w:val="center"/>
      </w:pPr>
      <w:r>
        <w:rPr>
          <w:i/>
          <w:color w:val="707070"/>
          <w:sz w:val="26"/>
        </w:rPr>
        <w:t>從發想到落地：系統機制、運作原理與使用指南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984"/>
            <w:shd w:val="clear" w:color="auto" w:fill="1F38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v1.0（2025 年 5 月）</w:t>
            </w:r>
          </w:p>
        </w:tc>
      </w:tr>
      <w:tr>
        <w:tc>
          <w:tcPr>
            <w:tcW w:type="dxa" w:w="1984"/>
            <w:shd w:val="clear" w:color="auto" w:fill="1F38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適用對象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產品使用者、新成員、投資人</w:t>
            </w:r>
          </w:p>
        </w:tc>
      </w:tr>
      <w:tr>
        <w:tc>
          <w:tcPr>
            <w:tcW w:type="dxa" w:w="1984"/>
            <w:shd w:val="clear" w:color="auto" w:fill="1F38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系統狀態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正式上線（Production）</w:t>
            </w:r>
          </w:p>
        </w:tc>
      </w:tr>
      <w:tr>
        <w:tc>
          <w:tcPr>
            <w:tcW w:type="dxa" w:w="1984"/>
            <w:shd w:val="clear" w:color="auto" w:fill="1F38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最後更新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2026 年 5 月</w:t>
            </w:r>
          </w:p>
        </w:tc>
      </w:tr>
    </w:tbl>
    <w:p/>
    <w:p/>
    <w:p/>
    <w:p>
      <w:pPr>
        <w:jc w:val="center"/>
      </w:pPr>
      <w:r>
        <w:rPr>
          <w:i/>
          <w:color w:val="707070"/>
          <w:sz w:val="19"/>
        </w:rPr>
        <w:t>本文件以非工程師易懂的語言撰寫，旨在完整說明系統的設計思路、分析機制與日常使用方式。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4"/>
        </w:rPr>
        <w:t>第一部分：為什麼要打造「題材雷達」？</w:t>
      </w:r>
    </w:p>
    <w:p>
      <w:pPr>
        <w:spacing w:before="0" w:after="200"/>
        <w:pBdr>
          <w:bottom w:val="single" w:sz="8" w:space="1" w:color="2E75B6"/>
        </w:pBdr>
      </w:pPr>
    </w:p>
    <w:p>
      <w:pPr>
        <w:spacing w:before="280" w:after="100"/>
      </w:pPr>
      <w:r>
        <w:rPr>
          <w:b/>
          <w:color w:val="2E75B6"/>
          <w:sz w:val="27"/>
        </w:rPr>
        <w:t>1.1 從一個散戶的困境說起</w:t>
      </w:r>
    </w:p>
    <w:p>
      <w:pPr>
        <w:spacing w:after="100"/>
        <w:ind w:left="0"/>
      </w:pPr>
      <w:r>
        <w:rPr>
          <w:sz w:val="21"/>
        </w:rPr>
        <w:t>假設你是一位有投資經驗的上班族，每天下班後打開手機，發現某支股票今天漲了 8%。點進新聞，才看到這三天關於這支股票的消息鋪天蓋地——但這些消息早在兩天前就出來了。當你「終於知道」的時候，股價已經達到高點，追進去的風險遠大於報酬。</w:t>
      </w:r>
    </w:p>
    <w:p>
      <w:pPr>
        <w:spacing w:after="100"/>
        <w:ind w:left="0"/>
      </w:pPr>
      <w:r>
        <w:rPr>
          <w:sz w:val="21"/>
        </w:rPr>
        <w:t>這個困境本質上是「資訊不對稱」：法人研究員有系統整理新聞、有專業團隊，能在消息熱度剛起來時就判斷走勢；而散戶通常透過 Dcard、PTT、YouTube 等社群媒體接收訊號，這些訊號往往落後市場一到兩天。</w:t>
      </w:r>
    </w:p>
    <w:p>
      <w:pPr>
        <w:spacing w:before="120" w:after="120"/>
        <w:ind w:left="170" w:right="170"/>
        <w:pBdr>
          <w:top w:val="single" w:sz="12" w:space="4" w:color="2E75B6"/>
          <w:left w:val="single" w:sz="12" w:space="4" w:color="2E75B6"/>
          <w:bottom w:val="single" w:sz="12" w:space="4" w:color="2E75B6"/>
          <w:right w:val="single" w:sz="12" w:space="4" w:color="2E75B6"/>
        </w:pBdr>
      </w:pPr>
      <w:r>
        <w:rPr>
          <w:b/>
          <w:color w:val="2E75B6"/>
          <w:sz w:val="21"/>
        </w:rPr>
        <w:t xml:space="preserve">關鍵洞察：　</w:t>
      </w:r>
      <w:r>
        <w:rPr>
          <w:color w:val="404040"/>
          <w:sz w:val="20"/>
        </w:rPr>
        <w:t>消息面的熱度是有「週期」的——先是少數人討論（預熱），然後媒體跟進（發燒），最後散戶大量湧入（高峰），隨後熱度消退（降溫）。</w:t>
        <w:br/>
        <w:br/>
        <w:t>如果能即時追蹤這個週期，就能在「預熱→發燒」的轉折點提前識別機會，而不是等到所有人都知道了才進場。</w:t>
      </w:r>
    </w:p>
    <w:p>
      <w:pPr>
        <w:spacing w:before="280" w:after="100"/>
      </w:pPr>
      <w:r>
        <w:rPr>
          <w:b/>
          <w:color w:val="2E75B6"/>
          <w:sz w:val="27"/>
        </w:rPr>
        <w:t>1.2 核心假設</w:t>
      </w:r>
    </w:p>
    <w:p>
      <w:pPr>
        <w:spacing w:after="100"/>
        <w:ind w:left="0"/>
      </w:pPr>
      <w:r>
        <w:rPr>
          <w:sz w:val="21"/>
        </w:rPr>
        <w:t>題材雷達建立在以下三個假設之上：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新聞量與情緒強度能代理市場對該題材的關注程度（假設一：新聞熱度 ≈ 市場關注度）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關注度的「相對變化」比絕對數字更有意義——從平靜到活躍的轉折，比持續活躍更重要（假設二：變化率 &gt; 絕對值）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消息面的熱度週期存在可識別的模式，且通常領先股價波動（假設三：新聞面領先股價面）</w:t>
      </w:r>
    </w:p>
    <w:p>
      <w:pPr>
        <w:spacing w:after="100"/>
        <w:ind w:left="0"/>
      </w:pPr>
      <w:r>
        <w:rPr>
          <w:i/>
          <w:color w:val="C55A11"/>
          <w:sz w:val="21"/>
        </w:rPr>
        <w:t>注意：這些是假設，不是保證。系統的目的是提供「更早的資訊」，而非預測股價。投資決策仍需結合基本面、技術面等其他判斷。</w:t>
      </w:r>
    </w:p>
    <w:p/>
    <w:p>
      <w:pPr>
        <w:spacing w:before="280" w:after="100"/>
      </w:pPr>
      <w:r>
        <w:rPr>
          <w:b/>
          <w:color w:val="2E75B6"/>
          <w:sz w:val="27"/>
        </w:rPr>
        <w:t>1.3 產品定位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比較維度</w:t>
            </w:r>
          </w:p>
        </w:tc>
        <w:tc>
          <w:tcPr>
            <w:tcW w:type="dxa" w:w="311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傳統做法（散戶）</w:t>
            </w:r>
          </w:p>
        </w:tc>
        <w:tc>
          <w:tcPr>
            <w:tcW w:type="dxa" w:w="3969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題材雷達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資訊來源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社群媒體、朋友推薦、財經節目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自動化爬取財經新聞，每日定時分析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資訊時效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通常落後市場 1-2 天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每日 18:30 台北時間前完成當日分析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主觀性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容易受情緒影響、追高殺低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NII 指數客觀量化，排除情緒干擾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覆蓋廣度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關注少數知名個股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自動追蹤 50+ 支台股，不遺漏冷門題材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通知機制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主動查詢、被動等待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主動推播到 Telegram，無需手動搜尋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成本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訂閱服務可能需付費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完全免費，使用開源工具與免費雲端服務</w:t>
            </w:r>
          </w:p>
        </w:tc>
      </w:tr>
    </w:tbl>
    <w:p/>
    <w:p>
      <w:r>
        <w:br w:type="page"/>
      </w:r>
    </w:p>
    <w:p>
      <w:pPr>
        <w:spacing w:before="400" w:after="120"/>
      </w:pPr>
      <w:r>
        <w:rPr>
          <w:b/>
          <w:color w:val="1F3864"/>
          <w:sz w:val="34"/>
        </w:rPr>
        <w:t>第二部分：分析機制深度解析</w:t>
      </w:r>
    </w:p>
    <w:p>
      <w:pPr>
        <w:spacing w:before="0" w:after="200"/>
        <w:pBdr>
          <w:bottom w:val="single" w:sz="8" w:space="1" w:color="2E75B6"/>
        </w:pBdr>
      </w:pPr>
    </w:p>
    <w:p>
      <w:pPr>
        <w:spacing w:before="280" w:after="100"/>
      </w:pPr>
      <w:r>
        <w:rPr>
          <w:b/>
          <w:color w:val="2E75B6"/>
          <w:sz w:val="27"/>
        </w:rPr>
        <w:t>2.1 什麼是 NII（新聞強度指數）？</w:t>
      </w:r>
    </w:p>
    <w:p>
      <w:pPr>
        <w:spacing w:after="100"/>
        <w:ind w:left="0"/>
      </w:pPr>
      <w:r>
        <w:rPr>
          <w:sz w:val="21"/>
        </w:rPr>
        <w:t>NII（News Intensity Index，新聞強度指數）是題材雷達的核心指標，用一個數字代表「某支股票在某天的消息面熱度」。</w:t>
      </w:r>
    </w:p>
    <w:p>
      <w:pPr>
        <w:spacing w:after="100"/>
        <w:ind w:left="0"/>
      </w:pPr>
      <w:r>
        <w:rPr>
          <w:sz w:val="21"/>
        </w:rPr>
        <w:t>計算方式如下：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F3864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NII = Σ（每則新聞的情緒分數 × 來源權重）</w:t>
            </w:r>
          </w:p>
        </w:tc>
      </w:tr>
    </w:tbl>
    <w:p/>
    <w:p>
      <w:pPr>
        <w:spacing w:after="100"/>
        <w:ind w:left="0"/>
      </w:pPr>
      <w:r>
        <w:rPr>
          <w:sz w:val="21"/>
        </w:rPr>
        <w:t>其中：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情緒分數：使用 SnowNLP 自然語言處理模型，分析新聞標題的正負向情緒，輸出 0 到 1 的數字（0 = 極度負面，0.5 = 中性，1 = 極度正面）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來源權重：不同新聞來源（Yahoo Finance、MoneyDJ）給予不同的可信度權重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加總：同一天所有相關新聞的加權情緒分合計，即為當日 NII</w:t>
      </w:r>
    </w:p>
    <w:p>
      <w:pPr>
        <w:spacing w:before="120" w:after="120"/>
        <w:ind w:left="170" w:right="170"/>
        <w:pBdr>
          <w:top w:val="single" w:sz="12" w:space="4" w:color="2E75B6"/>
          <w:left w:val="single" w:sz="12" w:space="4" w:color="2E75B6"/>
          <w:bottom w:val="single" w:sz="12" w:space="4" w:color="2E75B6"/>
          <w:right w:val="single" w:sz="12" w:space="4" w:color="2E75B6"/>
        </w:pBdr>
      </w:pPr>
      <w:r>
        <w:rPr>
          <w:b/>
          <w:color w:val="2E75B6"/>
          <w:sz w:val="21"/>
        </w:rPr>
        <w:t xml:space="preserve">簡單說：　</w:t>
      </w:r>
      <w:r>
        <w:rPr>
          <w:color w:val="404040"/>
          <w:sz w:val="20"/>
        </w:rPr>
        <w:t>一支股票今天有 10 則正面新聞，NII 就高；有 2 則中性新聞，NII 就低。但「數量」只是一部分——情緒越強烈，NII 越高。</w:t>
      </w:r>
    </w:p>
    <w:p>
      <w:pPr>
        <w:spacing w:before="280" w:after="100"/>
      </w:pPr>
      <w:r>
        <w:rPr>
          <w:b/>
          <w:color w:val="2E75B6"/>
          <w:sz w:val="27"/>
        </w:rPr>
        <w:t>2.2 NII 正規化：為什麼要用 Z-score？</w:t>
      </w:r>
    </w:p>
    <w:p>
      <w:pPr>
        <w:spacing w:after="100"/>
        <w:ind w:left="0"/>
      </w:pPr>
      <w:r>
        <w:rPr>
          <w:sz w:val="21"/>
        </w:rPr>
        <w:t>原始 NII 有一個問題：不同股票本來就有不同的「基礎熱度」。</w:t>
        <w:br/>
        <w:t>例如台積電每天都有大量新聞，即使沒有特殊事件，NII 也比小型股高很多。如果直接比較原始 NII，台積電永遠排第一，但這沒有意義。</w:t>
      </w:r>
    </w:p>
    <w:p>
      <w:pPr>
        <w:spacing w:after="100"/>
        <w:ind w:left="0"/>
      </w:pPr>
      <w:r>
        <w:rPr>
          <w:sz w:val="21"/>
        </w:rPr>
        <w:t>解決方法：「30 日滾動 Z-score 正規化」</w:t>
      </w:r>
    </w:p>
    <w:p>
      <w:pPr>
        <w:spacing w:after="100"/>
        <w:ind w:left="283"/>
      </w:pPr>
      <w:r>
        <w:rPr>
          <w:sz w:val="21"/>
        </w:rPr>
        <w:t>這個計算方式的意思是：把今天的 NII，跟「這支股票過去 30 天的 NII 平均值」做比較，計算偏差程度。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2E75B6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Z-score = （今日 NII − 過去 30 日平均 NII）÷ 過去 30 日標準差</w:t>
            </w:r>
          </w:p>
        </w:tc>
      </w:tr>
    </w:tbl>
    <w:p/>
    <w:p>
      <w:pPr>
        <w:spacing w:after="100"/>
        <w:ind w:left="0"/>
      </w:pPr>
      <w:r>
        <w:rPr>
          <w:sz w:val="21"/>
        </w:rPr>
        <w:t>Z-score 解讀：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Z = 0：今天跟平常一樣，沒有異常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Z = +2：今天比平常熱絡 2 個標準差，屬於罕見的高熱度（對這支股票來說）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Z = -1：今天比平常冷清，關注度下降</w:t>
      </w:r>
    </w:p>
    <w:p>
      <w:pPr>
        <w:spacing w:before="120" w:after="120"/>
        <w:ind w:left="170" w:right="170"/>
        <w:pBdr>
          <w:top w:val="single" w:sz="12" w:space="4" w:color="178279"/>
          <w:left w:val="single" w:sz="12" w:space="4" w:color="178279"/>
          <w:bottom w:val="single" w:sz="12" w:space="4" w:color="178279"/>
          <w:right w:val="single" w:sz="12" w:space="4" w:color="178279"/>
        </w:pBdr>
      </w:pPr>
      <w:r>
        <w:rPr>
          <w:b/>
          <w:color w:val="2E75B6"/>
          <w:sz w:val="21"/>
        </w:rPr>
        <w:t xml:space="preserve">換個說法：　</w:t>
      </w:r>
      <w:r>
        <w:rPr>
          <w:color w:val="404040"/>
          <w:sz w:val="20"/>
        </w:rPr>
        <w:t>Z-score 衡量的不是「這支股票有多熱門」，而是「這支股票今天比它自己平時熱多少」。</w:t>
        <w:br/>
        <w:t>台積電 Z=2 和 富邦金 Z=2，代表的意義相當——都是「比自己平常熱很多」。</w:t>
      </w:r>
    </w:p>
    <w:p>
      <w:pPr>
        <w:spacing w:before="280" w:after="100"/>
      </w:pPr>
      <w:r>
        <w:rPr>
          <w:b/>
          <w:color w:val="2E75B6"/>
          <w:sz w:val="27"/>
        </w:rPr>
        <w:t>2.3 四個相位系統：消息面的生命週期</w:t>
      </w:r>
    </w:p>
    <w:p>
      <w:pPr>
        <w:spacing w:after="100"/>
        <w:ind w:left="0"/>
      </w:pPr>
      <w:r>
        <w:rPr>
          <w:sz w:val="21"/>
        </w:rPr>
        <w:t>基於 Z-score，系統將每支股票每天的消息面狀態分為四個相位：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984"/>
            <w:shd w:val="clear" w:color="auto" w:fill="3A6EA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❄️</w:t>
              <w:br/>
              <w:t>Phase 1</w:t>
            </w:r>
          </w:p>
        </w:tc>
        <w:tc>
          <w:tcPr>
            <w:tcW w:type="dxa" w:w="65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13"/>
            </w:pPr>
            <w:r>
              <w:rPr>
                <w:b/>
                <w:color w:val="202020"/>
                <w:sz w:val="21"/>
              </w:rPr>
              <w:t>冷卻期</w:t>
              <w:br/>
            </w:r>
            <w:r>
              <w:rPr>
                <w:color w:val="404040"/>
                <w:sz w:val="20"/>
              </w:rPr>
              <w:t>Z-score &lt; -0.5</w:t>
              <w:br/>
              <w:t>消息面低於平均，市場對此股票的關注度下降。可能是題材退燒後的整理期，或長期無新聞的冷門股。</w:t>
              <w:br/>
              <w:t>投資意涵：觀望，不追高，等待訊號。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984"/>
            <w:shd w:val="clear" w:color="auto" w:fill="1782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🌡️</w:t>
              <w:br/>
              <w:t>Phase 2</w:t>
            </w:r>
          </w:p>
        </w:tc>
        <w:tc>
          <w:tcPr>
            <w:tcW w:type="dxa" w:w="65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13"/>
            </w:pPr>
            <w:r>
              <w:rPr>
                <w:b/>
                <w:color w:val="202020"/>
                <w:sz w:val="21"/>
              </w:rPr>
              <w:t>預熱期</w:t>
              <w:br/>
            </w:r>
            <w:r>
              <w:rPr>
                <w:color w:val="404040"/>
                <w:sz w:val="20"/>
              </w:rPr>
              <w:t>-0.5 ≤ Z-score &lt; 0.5</w:t>
              <w:br/>
              <w:t>消息面接近平均水準，或有輕微上升趨勢。可能是題材開始醞釀，媒體開始零星報導。</w:t>
              <w:br/>
              <w:t>投資意涵：開始留意，評估是否有後續發展空間。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984"/>
            <w:shd w:val="clear" w:color="auto" w:fill="C55A11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🔥</w:t>
              <w:br/>
              <w:t>Phase 3</w:t>
            </w:r>
          </w:p>
        </w:tc>
        <w:tc>
          <w:tcPr>
            <w:tcW w:type="dxa" w:w="65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13"/>
            </w:pPr>
            <w:r>
              <w:rPr>
                <w:b/>
                <w:color w:val="202020"/>
                <w:sz w:val="21"/>
              </w:rPr>
              <w:t>發燒期</w:t>
              <w:br/>
            </w:r>
            <w:r>
              <w:rPr>
                <w:color w:val="404040"/>
                <w:sz w:val="20"/>
              </w:rPr>
              <w:t>Z-score ≥ 0.5</w:t>
              <w:br/>
              <w:t>消息面顯著高於平均，媒體頻繁報導，市場高度關注。</w:t>
              <w:br/>
              <w:t>投資意涵：題材正在高峰，需謹慎評估進場時機（早期發燒 vs. 接近尾聲）。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984"/>
            <w:shd w:val="clear" w:color="auto" w:fill="59595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📉</w:t>
              <w:br/>
              <w:t>Phase 4</w:t>
            </w:r>
          </w:p>
        </w:tc>
        <w:tc>
          <w:tcPr>
            <w:tcW w:type="dxa" w:w="65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13"/>
            </w:pPr>
            <w:r>
              <w:rPr>
                <w:b/>
                <w:color w:val="202020"/>
                <w:sz w:val="21"/>
              </w:rPr>
              <w:t>降溫期</w:t>
              <w:br/>
            </w:r>
            <w:r>
              <w:rPr>
                <w:color w:val="404040"/>
                <w:sz w:val="20"/>
              </w:rPr>
              <w:t>前一日為發燒期，今日 Z-score 下降</w:t>
              <w:br/>
              <w:t>媒體報導量開始減少，市場關注度從高峰回落。</w:t>
              <w:br/>
              <w:t>投資意涵：可能是短線高點，注意出場時機。</w:t>
            </w:r>
          </w:p>
        </w:tc>
      </w:tr>
    </w:tbl>
    <w:p>
      <w:pPr>
        <w:spacing w:after="80"/>
      </w:pPr>
    </w:p>
    <w:p/>
    <w:p>
      <w:pPr>
        <w:spacing w:before="280" w:after="100"/>
      </w:pPr>
      <w:r>
        <w:rPr>
          <w:b/>
          <w:color w:val="2E75B6"/>
          <w:sz w:val="27"/>
        </w:rPr>
        <w:t>2.4 Phase 轉換：最重要的訊號</w:t>
      </w:r>
    </w:p>
    <w:p>
      <w:pPr>
        <w:spacing w:after="100"/>
        <w:ind w:left="0"/>
      </w:pPr>
      <w:r>
        <w:rPr>
          <w:sz w:val="21"/>
        </w:rPr>
        <w:t>四個相位本身不是重點——「相位轉換」才是真正的訊號。</w:t>
      </w:r>
    </w:p>
    <w:p>
      <w:pPr>
        <w:spacing w:after="100"/>
        <w:ind w:left="0"/>
      </w:pPr>
      <w:r>
        <w:rPr>
          <w:sz w:val="21"/>
        </w:rPr>
        <w:t>系統每天比對「昨日相位」與「今日相位」，當兩者不同時，即記錄為「Phase 轉換事件」。最有意義的轉換是：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轉換類型</w:t>
            </w:r>
          </w:p>
        </w:tc>
        <w:tc>
          <w:tcPr>
            <w:tcW w:type="dxa" w:w="3969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意涵</w:t>
            </w:r>
          </w:p>
        </w:tc>
        <w:tc>
          <w:tcPr>
            <w:tcW w:type="dxa" w:w="255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參考操作方向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冷卻 → 預熱 ⬆️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題材開始醒來，可能有新事件催化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開始觀察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預熱 → 發燒 🔥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最關鍵訊號：題材熱度快速上升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評估進場機會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發燒 → 降溫 📉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高峰可能已過，熱度開始退潮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考慮出場或縮減部位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降溫 → 冷卻 ❄️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題材結束，媒體轉移注意力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觀望，等待下一個循環</w:t>
            </w:r>
          </w:p>
        </w:tc>
      </w:tr>
    </w:tbl>
    <w:p/>
    <w:p>
      <w:pPr>
        <w:spacing w:before="120" w:after="120"/>
        <w:ind w:left="170" w:right="170"/>
        <w:pBdr>
          <w:top w:val="single" w:sz="12" w:space="4" w:color="C55A11"/>
          <w:left w:val="single" w:sz="12" w:space="4" w:color="C55A11"/>
          <w:bottom w:val="single" w:sz="12" w:space="4" w:color="C55A11"/>
          <w:right w:val="single" w:sz="12" w:space="4" w:color="C55A11"/>
        </w:pBdr>
      </w:pPr>
      <w:r>
        <w:rPr>
          <w:b/>
          <w:color w:val="C55A11"/>
          <w:sz w:val="21"/>
        </w:rPr>
        <w:t xml:space="preserve">⚠️ 重要提醒：　</w:t>
      </w:r>
      <w:r>
        <w:rPr>
          <w:color w:val="404040"/>
          <w:sz w:val="20"/>
        </w:rPr>
        <w:t>以上「參考操作方向」僅為說明系統的設計意圖，不構成任何投資建議。</w:t>
        <w:br/>
        <w:t>股票投資涉及風險，消息面訊號只是眾多判斷依據之一，需綜合考量基本面、技術面及個人風險承受度。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4"/>
        </w:rPr>
        <w:t>第三部分：系統如何運作？</w:t>
      </w:r>
    </w:p>
    <w:p>
      <w:pPr>
        <w:spacing w:before="0" w:after="200"/>
        <w:pBdr>
          <w:bottom w:val="single" w:sz="8" w:space="1" w:color="2E75B6"/>
        </w:pBdr>
      </w:pPr>
    </w:p>
    <w:p>
      <w:pPr>
        <w:spacing w:before="280" w:after="100"/>
      </w:pPr>
      <w:r>
        <w:rPr>
          <w:b/>
          <w:color w:val="2E75B6"/>
          <w:sz w:val="27"/>
        </w:rPr>
        <w:t>3.1 整體架構：像工廠流水線一樣</w:t>
      </w:r>
    </w:p>
    <w:p>
      <w:pPr>
        <w:spacing w:after="100"/>
        <w:ind w:left="0"/>
      </w:pPr>
      <w:r>
        <w:rPr>
          <w:sz w:val="21"/>
        </w:rPr>
        <w:t>題材雷達的運作方式，可以想像成一條自動化工廠流水線：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流程步驟</w:t>
            </w:r>
          </w:p>
        </w:tc>
        <w:tc>
          <w:tcPr>
            <w:tcW w:type="dxa" w:w="5386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做了什麼</w:t>
            </w:r>
          </w:p>
        </w:tc>
        <w:tc>
          <w:tcPr>
            <w:tcW w:type="dxa" w:w="170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負責的模組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🌐 原料進廠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每天自動從網路上收集新聞（原料）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7827A"/>
                <w:sz w:val="19"/>
              </w:rPr>
              <w:t>資料收集器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🔬 品質檢驗</w:t>
            </w:r>
          </w:p>
        </w:tc>
        <w:tc>
          <w:tcPr>
            <w:tcW w:type="dxa" w:w="53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去掉重複的新聞、過濾無關內容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7827A"/>
                <w:sz w:val="19"/>
              </w:rPr>
              <w:t>前處理模組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🧪 化驗分析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AI 分析每則新聞的情緒，計算 NII 和 Z-score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7827A"/>
                <w:sz w:val="19"/>
              </w:rPr>
              <w:t>分析引擎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📊 產出報告</w:t>
            </w:r>
          </w:p>
        </w:tc>
        <w:tc>
          <w:tcPr>
            <w:tcW w:type="dxa" w:w="53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把分析結果做成圖表和 HTML 報告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7827A"/>
                <w:sz w:val="19"/>
              </w:rPr>
              <w:t>報告產生器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🚚 配送到戶</w:t>
            </w:r>
          </w:p>
        </w:tc>
        <w:tc>
          <w:tcPr>
            <w:tcW w:type="dxa" w:w="538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報告上傳到網頁，並用 Telegram 通知你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7827A"/>
                <w:sz w:val="19"/>
              </w:rPr>
              <w:t>通知系統</w:t>
            </w:r>
          </w:p>
        </w:tc>
      </w:tr>
    </w:tbl>
    <w:p/>
    <w:p>
      <w:pPr>
        <w:spacing w:before="280" w:after="100"/>
      </w:pPr>
      <w:r>
        <w:rPr>
          <w:b/>
          <w:color w:val="2E75B6"/>
          <w:sz w:val="27"/>
        </w:rPr>
        <w:t>3.2 這條流水線在哪裡跑？（雲端架構）</w:t>
      </w:r>
    </w:p>
    <w:p>
      <w:pPr>
        <w:spacing w:after="100"/>
        <w:ind w:left="0"/>
      </w:pPr>
      <w:r>
        <w:rPr>
          <w:sz w:val="21"/>
        </w:rPr>
        <w:t>題材雷達運行在完全免費的雲端服務上，完全不需要你的電腦保持開機。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417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雲端服務</w:t>
            </w:r>
          </w:p>
        </w:tc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你可能知道它是…</w:t>
            </w:r>
          </w:p>
        </w:tc>
        <w:tc>
          <w:tcPr>
            <w:tcW w:type="dxa" w:w="4252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在題材雷達中的角色</w:t>
            </w:r>
          </w:p>
        </w:tc>
        <w:tc>
          <w:tcPr>
            <w:tcW w:type="dxa" w:w="85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費用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GitHub Actions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工程師存放程式碼的網站</w:t>
            </w:r>
          </w:p>
        </w:tc>
        <w:tc>
          <w:tcPr>
            <w:tcW w:type="dxa" w:w="425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每天自動執行分析流程（相當於定時鬧鐘）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color w:val="37863D"/>
                <w:sz w:val="19"/>
              </w:rPr>
              <w:t>免費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GitHub Pages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提供的靜態網頁服務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公開發布 HTML 報告，讓你可以用連結查閱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color w:val="37863D"/>
                <w:sz w:val="19"/>
              </w:rPr>
              <w:t>免費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Cloudflare Workers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CDN 服務商的無伺服器運算</w:t>
            </w:r>
          </w:p>
        </w:tc>
        <w:tc>
          <w:tcPr>
            <w:tcW w:type="dxa" w:w="425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接收你的 Telegram 指令，即時轉發給 GitHub</w:t>
            </w:r>
          </w:p>
        </w:tc>
        <w:tc>
          <w:tcPr>
            <w:tcW w:type="dxa" w:w="85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color w:val="37863D"/>
                <w:sz w:val="19"/>
              </w:rPr>
              <w:t>免費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sz w:val="19"/>
              </w:rPr>
              <w:t>Telegram Bot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通訊 App 的機器人功能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發送報告通知、接收你的查詢指令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b/>
                <w:color w:val="37863D"/>
                <w:sz w:val="19"/>
              </w:rPr>
              <w:t>免費</w:t>
            </w:r>
          </w:p>
        </w:tc>
      </w:tr>
    </w:tbl>
    <w:p/>
    <w:p>
      <w:pPr>
        <w:spacing w:before="120" w:after="120"/>
        <w:ind w:left="170" w:right="170"/>
        <w:pBdr>
          <w:top w:val="single" w:sz="12" w:space="4" w:color="37863D"/>
          <w:left w:val="single" w:sz="12" w:space="4" w:color="37863D"/>
          <w:bottom w:val="single" w:sz="12" w:space="4" w:color="37863D"/>
          <w:right w:val="single" w:sz="12" w:space="4" w:color="37863D"/>
        </w:pBdr>
      </w:pPr>
      <w:r>
        <w:rPr>
          <w:b/>
          <w:color w:val="37863D"/>
          <w:sz w:val="21"/>
        </w:rPr>
        <w:t xml:space="preserve">總費用：　</w:t>
      </w:r>
      <w:r>
        <w:rPr>
          <w:color w:val="404040"/>
          <w:sz w:val="20"/>
        </w:rPr>
        <w:t>系統每月運行費用 = $0 元（台幣 0 元）。</w:t>
        <w:br/>
        <w:t>所有服務均使用免費方案，且預計在可見未來不需升級付費版。</w:t>
      </w:r>
    </w:p>
    <w:p>
      <w:pPr>
        <w:spacing w:before="280" w:after="100"/>
      </w:pPr>
      <w:r>
        <w:rPr>
          <w:b/>
          <w:color w:val="2E75B6"/>
          <w:sz w:val="27"/>
        </w:rPr>
        <w:t>3.3 每日執行時間表</w:t>
      </w:r>
    </w:p>
    <w:p>
      <w:pPr>
        <w:spacing w:after="100"/>
        <w:ind w:left="0"/>
      </w:pPr>
      <w:r>
        <w:rPr>
          <w:sz w:val="21"/>
        </w:rPr>
        <w:t>以台北時間（UTC+8）計算，系統每天執行的時間點：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台北時間</w:t>
            </w:r>
          </w:p>
        </w:tc>
        <w:tc>
          <w:tcPr>
            <w:tcW w:type="dxa" w:w="301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發生什麼事</w:t>
            </w:r>
          </w:p>
        </w:tc>
        <w:tc>
          <w:tcPr>
            <w:tcW w:type="dxa" w:w="301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你會感受到什麼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0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台北時間</w:t>
            </w:r>
          </w:p>
        </w:tc>
        <w:tc>
          <w:tcPr>
            <w:tcW w:type="dxa" w:w="4252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發生什麼事</w:t>
            </w:r>
          </w:p>
        </w:tc>
        <w:tc>
          <w:tcPr>
            <w:tcW w:type="dxa" w:w="2551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你會感受到什麼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14:30（平日）</w:t>
            </w:r>
          </w:p>
        </w:tc>
        <w:tc>
          <w:tcPr>
            <w:tcW w:type="dxa" w:w="425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Actions 自動啟動分析管線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404040"/>
                <w:sz w:val="19"/>
              </w:rPr>
              <w:t>（系統在後台靜默執行）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14:30–14:55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資料收集 → 情緒分析 → 報告產生 → 部署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404040"/>
                <w:sz w:val="19"/>
              </w:rPr>
              <w:t>（約 20–25 分鐘自動化流程）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約 14:55 前</w:t>
            </w:r>
          </w:p>
        </w:tc>
        <w:tc>
          <w:tcPr>
            <w:tcW w:type="dxa" w:w="425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Telegram 推播今日報告通知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404040"/>
                <w:sz w:val="19"/>
              </w:rPr>
              <w:t>收到 Telegram 訊息，含報告連結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任何時候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/run 指令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404040"/>
                <w:sz w:val="19"/>
              </w:rPr>
              <w:t>&lt; 1 秒收到確認，管線立刻啟動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任何時候</w:t>
            </w:r>
          </w:p>
        </w:tc>
        <w:tc>
          <w:tcPr>
            <w:tcW w:type="dxa" w:w="425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/status 指令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404040"/>
                <w:sz w:val="19"/>
              </w:rPr>
              <w:t>&lt; 1 秒收到最近執行狀態與連結</w:t>
            </w:r>
          </w:p>
        </w:tc>
      </w:tr>
    </w:tbl>
    <w:p/>
    <w:p>
      <w:r>
        <w:br w:type="page"/>
      </w:r>
    </w:p>
    <w:p>
      <w:pPr>
        <w:spacing w:before="400" w:after="120"/>
      </w:pPr>
      <w:r>
        <w:rPr>
          <w:b/>
          <w:color w:val="1F3864"/>
          <w:sz w:val="34"/>
        </w:rPr>
        <w:t>第四部分：使用說明</w:t>
      </w:r>
    </w:p>
    <w:p>
      <w:pPr>
        <w:spacing w:before="0" w:after="200"/>
        <w:pBdr>
          <w:bottom w:val="single" w:sz="8" w:space="1" w:color="2E75B6"/>
        </w:pBdr>
      </w:pPr>
    </w:p>
    <w:p>
      <w:pPr>
        <w:spacing w:before="280" w:after="100"/>
      </w:pPr>
      <w:r>
        <w:rPr>
          <w:b/>
          <w:color w:val="2E75B6"/>
          <w:sz w:val="27"/>
        </w:rPr>
        <w:t>4.1 日常使用：收到 Telegram 通知後怎麼做？</w:t>
      </w:r>
    </w:p>
    <w:p>
      <w:pPr>
        <w:spacing w:after="100"/>
        <w:ind w:left="0"/>
      </w:pPr>
      <w:r>
        <w:rPr>
          <w:sz w:val="21"/>
        </w:rPr>
        <w:t>系統正常運作時，你每天下午（最遲 15:00）會收到 Telegram 推播訊息，格式如下：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0F4FF"/>
            <w:tcBorders>
              <w:top w:val="single" w:sz="8" w:space="0" w:color="7A9CC6"/>
              <w:left w:val="single" w:sz="8" w:space="0" w:color="7A9CC6"/>
              <w:bottom w:val="single" w:sz="8" w:space="0" w:color="7A9CC6"/>
              <w:right w:val="single" w:sz="8" w:space="0" w:color="7A9CC6"/>
            </w:tcBorders>
          </w:tcPr>
          <w:p>
            <w:pPr>
              <w:ind w:left="170"/>
            </w:pPr>
            <w:r>
              <w:rPr>
                <w:color w:val="404040"/>
                <w:sz w:val="19"/>
              </w:rPr>
              <w:t>📊 題材雷達日報 — 2025/05/28</w:t>
              <w:br/>
              <w:br/>
              <w:t>🔥 今日 Phase 轉換（發現 3 支）：</w:t>
              <w:br/>
              <w:t xml:space="preserve">  ▶ 2330 台積電：預熱 → 發燒（Z-score: +1.83）</w:t>
              <w:br/>
              <w:t xml:space="preserve">  ▶ 6669 緯穎：冷卻 → 預熱（Z-score: +0.21）</w:t>
              <w:br/>
              <w:t xml:space="preserve">  ▶ 2454 聯發科：發燒 → 降溫（Z-score: +0.38）</w:t>
              <w:br/>
              <w:br/>
              <w:t>📈 各相位統計：發燒 12 支 | 預熱 18 支 | 冷卻 20 支 | 降溫 5 支</w:t>
              <w:br/>
              <w:br/>
              <w:t>📄 完整報告：</w:t>
              <w:br/>
              <w:t>https://bluexinfu.github.io/news-stock-radar/radar_20250528.html</w:t>
            </w:r>
          </w:p>
        </w:tc>
      </w:tr>
    </w:tbl>
    <w:p/>
    <w:p>
      <w:pPr>
        <w:spacing w:after="100"/>
        <w:ind w:left="0"/>
      </w:pPr>
      <w:r>
        <w:rPr>
          <w:sz w:val="21"/>
        </w:rPr>
        <w:t>閱讀報告的建議步驟：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先看「Phase 轉換」清單——這是今日最重要的訊號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點擊連結開啟完整 HTML 報告，查看 NII 走勢圖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對感興趣的個股，檢視近 7 日的 Z-score 趨勢（是剛轉換，還是已持續多日？）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結合你自己對該股票的基本面判斷，再做投資決策</w:t>
      </w:r>
    </w:p>
    <w:p>
      <w:pPr>
        <w:spacing w:before="280" w:after="100"/>
      </w:pPr>
      <w:r>
        <w:rPr>
          <w:b/>
          <w:color w:val="2E75B6"/>
          <w:sz w:val="27"/>
        </w:rPr>
        <w:t>4.2 Telegram 指令完整說明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02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402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典型使用場景</w:t>
            </w:r>
          </w:p>
        </w:tc>
        <w:tc>
          <w:tcPr>
            <w:tcW w:type="dxa" w:w="209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回應時間</w:t>
            </w:r>
          </w:p>
        </w:tc>
      </w:tr>
      <w:tr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/run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立即觸發完整分析管線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平日已過 15:00 仍未收到報告；假日想手動執行；測試系統是否正常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&lt; 1 秒（確認訊息）</w:t>
              <w:br/>
              <w:t>約 20-25 分鐘後完成報告</w:t>
            </w:r>
          </w:p>
        </w:tc>
      </w:tr>
      <w:tr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/status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查詢最近一次管線執行狀態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想確認今日管線是否已執行；排查問題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&lt; 1 秒</w:t>
            </w:r>
          </w:p>
        </w:tc>
      </w:tr>
      <w:tr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/help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列出所有可用指令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color w:val="707070"/>
                <w:sz w:val="19"/>
              </w:rPr>
              <w:t>忘記指令名稱時</w:t>
            </w:r>
          </w:p>
        </w:tc>
        <w:tc>
          <w:tcPr>
            <w:tcW w:type="dxa" w:w="209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&lt; 1 秒</w:t>
            </w:r>
          </w:p>
        </w:tc>
      </w:tr>
    </w:tbl>
    <w:p/>
    <w:p>
      <w:pPr>
        <w:spacing w:before="280" w:after="100"/>
      </w:pPr>
      <w:r>
        <w:rPr>
          <w:b/>
          <w:color w:val="2E75B6"/>
          <w:sz w:val="27"/>
        </w:rPr>
        <w:t>4.3 /status 指令回傳格式說明</w:t>
      </w:r>
    </w:p>
    <w:p>
      <w:pPr>
        <w:spacing w:after="100"/>
        <w:ind w:left="0"/>
      </w:pPr>
      <w:r>
        <w:rPr>
          <w:sz w:val="21"/>
        </w:rPr>
        <w:t>/status 會回傳以下幾種格式之一：</w:t>
      </w:r>
    </w:p>
    <w:p>
      <w:pPr>
        <w:spacing w:after="80"/>
        <w:ind w:left="283"/>
      </w:pPr>
      <w:r>
        <w:rPr>
          <w:b/>
          <w:color w:val="1F3864"/>
          <w:sz w:val="21"/>
        </w:rPr>
        <w:t>🔄 管線執行中：</w:t>
      </w:r>
      <w:r>
        <w:t>目前仍在分析中，約 20-25 分鐘後完成</w:t>
      </w:r>
    </w:p>
    <w:p>
      <w:pPr>
        <w:spacing w:after="80"/>
        <w:ind w:left="283"/>
      </w:pPr>
      <w:r>
        <w:rPr>
          <w:b/>
          <w:color w:val="1F3864"/>
          <w:sz w:val="21"/>
        </w:rPr>
        <w:t>⏳ 管線排隊中：</w:t>
      </w:r>
      <w:r>
        <w:t>已觸發但尚未開始，通常數秒後自動開始</w:t>
      </w:r>
    </w:p>
    <w:p>
      <w:pPr>
        <w:spacing w:after="80"/>
        <w:ind w:left="283"/>
      </w:pPr>
      <w:r>
        <w:rPr>
          <w:b/>
          <w:color w:val="1F3864"/>
          <w:sz w:val="21"/>
        </w:rPr>
        <w:t>✅ 上次執行成功：</w:t>
      </w:r>
      <w:r>
        <w:t>最近一次管線正常完成（含完成時間與報告連結）</w:t>
      </w:r>
    </w:p>
    <w:p>
      <w:pPr>
        <w:spacing w:after="80"/>
        <w:ind w:left="283"/>
      </w:pPr>
      <w:r>
        <w:rPr>
          <w:b/>
          <w:color w:val="1F3864"/>
          <w:sz w:val="21"/>
        </w:rPr>
        <w:t>❌ 上次執行失敗：</w:t>
      </w:r>
      <w:r>
        <w:t>最近一次管線異常中止（含 GitHub Actions 錯誤日誌連結）</w:t>
      </w:r>
    </w:p>
    <w:p>
      <w:pPr>
        <w:spacing w:before="280" w:after="100"/>
      </w:pPr>
      <w:r>
        <w:rPr>
          <w:b/>
          <w:color w:val="2E75B6"/>
          <w:sz w:val="27"/>
        </w:rPr>
        <w:t>4.4 HTML 報告頁面說明</w:t>
      </w:r>
    </w:p>
    <w:p>
      <w:pPr>
        <w:spacing w:after="100"/>
        <w:ind w:left="0"/>
      </w:pPr>
      <w:r>
        <w:rPr>
          <w:sz w:val="21"/>
        </w:rPr>
        <w:t>點擊 Telegram 訊息中的連結，會開啟 HTML 格式的完整報告。報告包含以下區塊：</w:t>
      </w:r>
    </w:p>
    <w:p>
      <w:pPr>
        <w:spacing w:after="100"/>
        <w:ind w:left="283"/>
      </w:pPr>
      <w:r>
        <w:rPr>
          <w:b/>
          <w:color w:val="2E75B6"/>
        </w:rPr>
        <w:t>📋 摘要表：</w:t>
      </w:r>
      <w:r>
        <w:t>當日各相位的股票數量統計，以及 Phase 轉換清單（依 Z-score 由高至低排列）</w:t>
      </w:r>
    </w:p>
    <w:p>
      <w:pPr>
        <w:spacing w:after="100"/>
        <w:ind w:left="283"/>
      </w:pPr>
      <w:r>
        <w:rPr>
          <w:b/>
          <w:color w:val="2E75B6"/>
        </w:rPr>
        <w:t>📊 NII 走勢圖：</w:t>
      </w:r>
      <w:r>
        <w:t>前 30 日 NII 走勢折線圖（選定個股），直觀呈現熱度變化軌跡</w:t>
      </w:r>
    </w:p>
    <w:p>
      <w:pPr>
        <w:spacing w:after="100"/>
        <w:ind w:left="283"/>
      </w:pPr>
      <w:r>
        <w:rPr>
          <w:b/>
          <w:color w:val="2E75B6"/>
        </w:rPr>
        <w:t>🔍 個股詳情：</w:t>
      </w:r>
      <w:r>
        <w:t>每支有 Phase 轉換的股票，顯示近 7 日 Z-score 數值與相位標記</w:t>
      </w:r>
    </w:p>
    <w:p>
      <w:pPr>
        <w:spacing w:after="100"/>
        <w:ind w:left="283"/>
      </w:pPr>
      <w:r>
        <w:rPr>
          <w:b/>
          <w:color w:val="2E75B6"/>
        </w:rPr>
        <w:t>⚠️ 免責聲明：</w:t>
      </w:r>
      <w:r>
        <w:t>本報告不構成投資建議，請自行承擔投資決策責任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4"/>
        </w:rPr>
        <w:t>第五部分：常見問題（FAQ）</w:t>
      </w:r>
    </w:p>
    <w:p>
      <w:pPr>
        <w:spacing w:before="0" w:after="200"/>
        <w:pBdr>
          <w:bottom w:val="single" w:sz="8" w:space="1" w:color="2E75B6"/>
        </w:pBdr>
      </w:pPr>
    </w:p>
    <w:p>
      <w:pPr>
        <w:spacing w:before="200" w:after="80"/>
      </w:pPr>
      <w:r>
        <w:rPr>
          <w:b/>
          <w:color w:val="1F3864"/>
          <w:sz w:val="22"/>
        </w:rPr>
        <w:t>Q：沒收到今天的 Telegram 通知，怎麼辦？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傳送 /status 查詢最近執行狀態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若顯示「執行失敗」，可傳送 /run 重新觸發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若顯示「執行成功」，可能是 Telegram 推播延遲，直接開啟報告網址查看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若以上都沒有回應，請至 GitHub Actions 頁面手動查看日誌</w:t>
      </w:r>
    </w:p>
    <w:p>
      <w:pPr>
        <w:spacing w:before="200" w:after="80"/>
      </w:pPr>
      <w:r>
        <w:rPr>
          <w:b/>
          <w:color w:val="1F3864"/>
          <w:sz w:val="22"/>
        </w:rPr>
        <w:t>Q：系統需要我的電腦保持開機嗎？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不需要！系統完全運行在雲端（GitHub Actions + Cloudflare）。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你的電腦、手機關機都不影響管線執行。</w:t>
      </w:r>
    </w:p>
    <w:p>
      <w:pPr>
        <w:spacing w:before="200" w:after="80"/>
      </w:pPr>
      <w:r>
        <w:rPr>
          <w:b/>
          <w:color w:val="1F3864"/>
          <w:sz w:val="22"/>
        </w:rPr>
        <w:t>Q：/run 和自動排程有什麼差別？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自動排程：每天台北時間 14:30 自動執行一次（平日）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/run 指令：你主動要求立刻執行一次（無時間限制）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兩者效果完全相同，都會產生報告並推播通知</w:t>
      </w:r>
    </w:p>
    <w:p>
      <w:pPr>
        <w:spacing w:before="200" w:after="80"/>
      </w:pPr>
      <w:r>
        <w:rPr>
          <w:b/>
          <w:color w:val="1F3864"/>
          <w:sz w:val="22"/>
        </w:rPr>
        <w:t>Q：我能不能查詢特定股票的歷史 NII 走勢？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目前版本（v1.0）：只在每日報告中呈現有 Phase 轉換的個股走勢圖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未來版本計劃：支援查詢任意個股的歷史 NII 走勢（M7 計劃中）</w:t>
      </w:r>
    </w:p>
    <w:p>
      <w:pPr>
        <w:spacing w:before="200" w:after="80"/>
      </w:pPr>
      <w:r>
        <w:rPr>
          <w:b/>
          <w:color w:val="1F3864"/>
          <w:sz w:val="22"/>
        </w:rPr>
        <w:t>Q：系統能分析多少支股票？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目前版本預設追蹤 50 支台股（以加權指數成分股為主）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理論上可擴充至任意數量，但更多股票 = 更長的執行時間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目前 50 支可在 25 分鐘內完成分析</w:t>
      </w:r>
    </w:p>
    <w:p>
      <w:pPr>
        <w:spacing w:before="200" w:after="80"/>
      </w:pPr>
      <w:r>
        <w:rPr>
          <w:b/>
          <w:color w:val="1F3864"/>
          <w:sz w:val="22"/>
        </w:rPr>
        <w:t>Q：NII 訊號準確率如何？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目前系統累積的資料量尚不足以進行統計回測（需 60 日以上）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系統目標是準確率 ≥ 60%（Phase 轉換後 5 日漲跌與訊號方向吻合）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請記住：任何單一指標的準確率都不可能 100%，需配合其他判斷依據</w:t>
      </w:r>
    </w:p>
    <w:p>
      <w:pPr>
        <w:spacing w:before="200" w:after="80"/>
      </w:pPr>
      <w:r>
        <w:rPr>
          <w:b/>
          <w:color w:val="1F3864"/>
          <w:sz w:val="22"/>
        </w:rPr>
        <w:t>Q：我的 API 金鑰和 Telegram 帳號資料安全嗎？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所有敏感資訊（Bot Token、Chat ID）儲存於 GitHub Secrets 和 Cloudflare Secrets，以加密方式保存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程式碼和 git 歷史記錄均不包含任何個人資料或 API 金鑰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系統只回應授權的 Telegram Chat ID，其他人傳指令沒有任何效果</w:t>
      </w:r>
    </w:p>
    <w:p>
      <w:pPr>
        <w:spacing w:before="200" w:after="80"/>
      </w:pPr>
      <w:r>
        <w:rPr>
          <w:b/>
          <w:color w:val="1F3864"/>
          <w:sz w:val="22"/>
        </w:rPr>
        <w:t>Q：可以改成通知其他人嗎？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目前版本（v1.0）：僅支援單一授權 Chat ID（設計為個人使用）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技術上可以修改為支援多個 Chat ID，但需調整程式碼</w:t>
      </w:r>
    </w:p>
    <w:p>
      <w:pPr>
        <w:spacing w:after="60"/>
        <w:ind w:left="340" w:hanging="170"/>
      </w:pPr>
      <w:r>
        <w:rPr>
          <w:b/>
          <w:color w:val="2E75B6"/>
        </w:rPr>
        <w:t xml:space="preserve">→  </w:t>
      </w:r>
      <w:r>
        <w:rPr>
          <w:sz w:val="21"/>
        </w:rPr>
        <w:t>此功能列入未來版本（M7）評估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4"/>
        </w:rPr>
        <w:t>第六部分：從概念到落地——系統演進歷程</w:t>
      </w:r>
    </w:p>
    <w:p>
      <w:pPr>
        <w:spacing w:before="0" w:after="200"/>
        <w:pBdr>
          <w:bottom w:val="single" w:sz="8" w:space="1" w:color="2E75B6"/>
        </w:pBdr>
      </w:pPr>
    </w:p>
    <w:p>
      <w:pPr>
        <w:spacing w:after="100"/>
        <w:ind w:left="0"/>
      </w:pPr>
      <w:r>
        <w:rPr>
          <w:sz w:val="21"/>
        </w:rPr>
        <w:t>題材雷達並非一開始就是現在的樣子。這份回顧記錄了系統從第一行程式碼到完整落地的演進過程，保留了重要的決策轉折點。</w:t>
      </w:r>
    </w:p>
    <w:p>
      <w:pPr>
        <w:spacing w:before="280" w:after="100"/>
      </w:pPr>
      <w:r>
        <w:rPr>
          <w:b/>
          <w:color w:val="2E75B6"/>
          <w:sz w:val="27"/>
        </w:rPr>
        <w:t>6.1 誕生：從一個問題開始</w:t>
      </w:r>
    </w:p>
    <w:p>
      <w:pPr>
        <w:spacing w:after="100"/>
        <w:ind w:left="0"/>
      </w:pPr>
      <w:r>
        <w:rPr>
          <w:sz w:val="21"/>
        </w:rPr>
        <w:t>系統的起點是一個簡單問題：「有沒有辦法用程式自動追蹤財經新聞的熱度，讓我不用每天手動搜尋新聞？」</w:t>
      </w:r>
    </w:p>
    <w:p>
      <w:pPr>
        <w:spacing w:after="100"/>
        <w:ind w:left="0"/>
      </w:pPr>
      <w:r>
        <w:rPr>
          <w:sz w:val="21"/>
        </w:rPr>
        <w:t>2025 年初，第一版概念驗證（MVP）誕生：一個 Python 腳本，從 Yahoo Finance 抓取指定股票的新聞標題，用 SnowNLP 評分後輸出 CSV 檔案。雖然簡陋，但已驗證了核心假設的可行性。</w:t>
      </w:r>
    </w:p>
    <w:p>
      <w:pPr>
        <w:spacing w:before="280" w:after="100"/>
      </w:pPr>
      <w:r>
        <w:rPr>
          <w:b/>
          <w:color w:val="2E75B6"/>
          <w:sz w:val="27"/>
        </w:rPr>
        <w:t>6.2 演進：每次挑戰都帶來成長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13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1020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3402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主要改進</w:t>
            </w:r>
          </w:p>
        </w:tc>
        <w:tc>
          <w:tcPr>
            <w:tcW w:type="dxa" w:w="2948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關鍵學習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MVP</w:t>
            </w:r>
          </w:p>
        </w:tc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2025-01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Python 腳本本地執行、CSV 輸出、手動查看</w:t>
            </w:r>
          </w:p>
        </w:tc>
        <w:tc>
          <w:tcPr>
            <w:tcW w:type="dxa" w:w="294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SnowNLP 對財經中文的適用性驗證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Phase 系統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2025-01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引入 NII + Z-score + 四相位分類</w:t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滾動正規化能有效消除股票間的基礎熱度差異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通知整合</w:t>
            </w:r>
          </w:p>
        </w:tc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2025-02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LINE Notify 推播（後因服務終止遷移至 Telegram）</w:t>
            </w:r>
          </w:p>
        </w:tc>
        <w:tc>
          <w:tcPr>
            <w:tcW w:type="dxa" w:w="294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不要依賴即將終止的服務；Telegram Bot 更靈活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Cloud 化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2025-03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遷移至 GitHub Actions + GitHub Pages，電腦不需開機</w:t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GitHub Pages 需先建立 gh-pages branch；Actions 部署需正確設定 permissions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Bot 即時化</w:t>
            </w:r>
          </w:p>
        </w:tc>
        <w:tc>
          <w:tcPr>
            <w:tcW w:type="dxa" w:w="1020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2025-04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Cloudflare Workers Webhook 取代 5 分鐘輪詢</w:t>
            </w:r>
          </w:p>
        </w:tc>
        <w:tc>
          <w:tcPr>
            <w:tcW w:type="dxa" w:w="2948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Polling 在 GitHub Actions 的 cron 排程不可靠；Webhook 才是正確架構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2E75B6"/>
                <w:sz w:val="19"/>
              </w:rPr>
              <w:t>安全加固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center"/>
            </w:pPr>
            <w:r>
              <w:rPr>
                <w:sz w:val="19"/>
              </w:rPr>
              <w:t>2025-04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filter-repo 清除歷史個資，Secrets 審計</w:t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git history 一旦推上去就是公開的；安全要從一開始就納入設計</w:t>
            </w:r>
          </w:p>
        </w:tc>
      </w:tr>
    </w:tbl>
    <w:p/>
    <w:p>
      <w:pPr>
        <w:spacing w:before="280" w:after="100"/>
      </w:pPr>
      <w:r>
        <w:rPr>
          <w:b/>
          <w:color w:val="2E75B6"/>
          <w:sz w:val="27"/>
        </w:rPr>
        <w:t>6.3 設計決策記錄</w:t>
      </w:r>
    </w:p>
    <w:p>
      <w:pPr>
        <w:spacing w:after="100"/>
        <w:ind w:left="0"/>
      </w:pPr>
      <w:r>
        <w:rPr>
          <w:sz w:val="21"/>
        </w:rPr>
        <w:t>以下是幾個關鍵的設計決策，以及做出這些決策的原因：</w:t>
      </w:r>
    </w:p>
    <w:p>
      <w:pPr>
        <w:spacing w:before="160" w:after="60"/>
      </w:pPr>
      <w:r>
        <w:rPr>
          <w:b/>
          <w:color w:val="1F3864"/>
          <w:sz w:val="22"/>
        </w:rPr>
        <w:t>▶ 為什麼選 Telegram 而非 Line？</w:t>
      </w:r>
    </w:p>
    <w:p>
      <w:pPr>
        <w:spacing w:after="120"/>
        <w:ind w:left="283"/>
      </w:pPr>
      <w:r>
        <w:rPr>
          <w:color w:val="404040"/>
          <w:sz w:val="21"/>
        </w:rPr>
        <w:t>LINE Notify 於 2025 年 3 月 31 日正式終止服務，強迫我們尋找替代方案。Telegram Bot API 完全免費、文件完整、功能更強大（支援 Webhook、支援回應用戶指令），且無需手機號碼驗證即可建立 Bot。遷移後的系統反而功能更完整。</w:t>
      </w:r>
    </w:p>
    <w:p>
      <w:pPr>
        <w:spacing w:before="160" w:after="60"/>
      </w:pPr>
      <w:r>
        <w:rPr>
          <w:b/>
          <w:color w:val="1F3864"/>
          <w:sz w:val="22"/>
        </w:rPr>
        <w:t>▶ 為什麼選 Cloudflare Workers 而非繼續用 GitHub Actions 輪詢？</w:t>
      </w:r>
    </w:p>
    <w:p>
      <w:pPr>
        <w:spacing w:after="120"/>
        <w:ind w:left="283"/>
      </w:pPr>
      <w:r>
        <w:rPr>
          <w:color w:val="404040"/>
          <w:sz w:val="21"/>
        </w:rPr>
        <w:t>GitHub Actions 的 cron 排程（*/5 * * * *）對新建立的 repository 有延遲問題，實測發現甚至數小時不觸發。Cloudflare Workers 是真正的事件驅動（Webhook），收到 Telegram 訊息即時觸發，延遲 &lt; 1 秒，遠優於輪詢架構。</w:t>
      </w:r>
    </w:p>
    <w:p>
      <w:pPr>
        <w:spacing w:before="160" w:after="60"/>
      </w:pPr>
      <w:r>
        <w:rPr>
          <w:b/>
          <w:color w:val="1F3864"/>
          <w:sz w:val="22"/>
        </w:rPr>
        <w:t>▶ 為什麼用 git data branch 儲存 Parquet，而非資料庫？</w:t>
      </w:r>
    </w:p>
    <w:p>
      <w:pPr>
        <w:spacing w:after="120"/>
        <w:ind w:left="283"/>
      </w:pPr>
      <w:r>
        <w:rPr>
          <w:color w:val="404040"/>
          <w:sz w:val="21"/>
        </w:rPr>
        <w:t>系統目標是零成本。資料庫服務（PostgreSQL、MongoDB）有免費方案上限且需維運。使用 git orphan branch 儲存 Parquet 格式的歷史資料，完全免費、可版本控制、可本地 checkout，符合系統的輕量化定位。</w:t>
      </w:r>
    </w:p>
    <w:p>
      <w:pPr>
        <w:spacing w:before="160" w:after="60"/>
      </w:pPr>
      <w:r>
        <w:rPr>
          <w:b/>
          <w:color w:val="1F3864"/>
          <w:sz w:val="22"/>
        </w:rPr>
        <w:t>▶ 為什麼用 Bootstrap 5 生成報告而非 Line / Telegram 純文字？</w:t>
      </w:r>
    </w:p>
    <w:p>
      <w:pPr>
        <w:spacing w:after="120"/>
        <w:ind w:left="283"/>
      </w:pPr>
      <w:r>
        <w:rPr>
          <w:color w:val="404040"/>
          <w:sz w:val="21"/>
        </w:rPr>
        <w:t>純文字訊息在行動裝置上顯示 50 支股票的資料會非常難以閱讀。HTML 報告搭配響應式設計，能在手機上清晰呈現走勢圖、排序表格，同時 GitHub Pages 提供永久 URL 方便歷史查閱。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4"/>
        </w:rPr>
        <w:t>第七部分：下一步規劃</w:t>
      </w:r>
    </w:p>
    <w:p>
      <w:pPr>
        <w:spacing w:before="0" w:after="200"/>
        <w:pBdr>
          <w:bottom w:val="single" w:sz="8" w:space="1" w:color="2E75B6"/>
        </w:pBdr>
      </w:pPr>
    </w:p>
    <w:p>
      <w:pPr>
        <w:spacing w:before="280" w:after="100"/>
      </w:pPr>
      <w:r>
        <w:rPr>
          <w:b/>
          <w:color w:val="2E75B6"/>
          <w:sz w:val="27"/>
        </w:rPr>
        <w:t>7.1 近期（M6）：累積資料，驗證訊號</w:t>
      </w:r>
    </w:p>
    <w:p>
      <w:pPr>
        <w:spacing w:after="100"/>
        <w:ind w:left="0"/>
      </w:pPr>
      <w:r>
        <w:rPr>
          <w:sz w:val="21"/>
        </w:rPr>
        <w:t>目前最重要的工作是讓系統穩定持續運行，累積至少 60 日的歷史資料，才能進行有效的統計回測，驗證 Phase 轉換訊號的準確率。</w:t>
      </w:r>
    </w:p>
    <w:p>
      <w:pPr>
        <w:spacing w:after="100"/>
        <w:ind w:left="0"/>
      </w:pPr>
      <w:r>
        <w:rPr>
          <w:sz w:val="21"/>
        </w:rPr>
        <w:t>M6 目標：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日報管線連續 60 日成功率 ≥ 95%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回測 Phase 轉換訊號與後續 5 日股價漲跌的吻合率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根據回測結果調整 Z-score 閾值（-0.5 / +0.5 是初始值）</w:t>
      </w:r>
    </w:p>
    <w:p>
      <w:pPr>
        <w:spacing w:before="280" w:after="100"/>
      </w:pPr>
      <w:r>
        <w:rPr>
          <w:b/>
          <w:color w:val="2E75B6"/>
          <w:sz w:val="27"/>
        </w:rPr>
        <w:t>7.2 中期（M7）：擴充與深化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535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984"/>
            <w:shd w:val="clear" w:color="auto" w:fill="2E75B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預計效益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擴充股票池至 200 支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納入中型股、ETF 成分股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覆蓋更廣泛的台灣股市題材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產業分類熱度圖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將個股 NII 按產業匯總，顯示「哪個產業正在發燒」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從個股訊號升級至產業趨勢分析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/query 指令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用戶可傳送「/query 2330」查詢特定股票 30 日 NII 走勢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互動式查詢，不需等待日報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情緒分析模型升級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評估 FinBERT 等財經專用語言模型取代 SnowNLP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提升中文財經新聞的情緒判斷準確率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9"/>
              </w:rPr>
              <w:t>異常偵測</w:t>
            </w:r>
          </w:p>
        </w:tc>
        <w:tc>
          <w:tcPr>
            <w:tcW w:type="dxa" w:w="45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Z-score 單日暴增（&gt; 3σ）時立即推播緊急通知</w:t>
            </w:r>
          </w:p>
        </w:tc>
        <w:tc>
          <w:tcPr>
            <w:tcW w:type="dxa" w:w="198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top"/>
          </w:tcPr>
          <w:p>
            <w:pPr>
              <w:jc w:val="left"/>
            </w:pPr>
            <w:r>
              <w:rPr>
                <w:sz w:val="19"/>
              </w:rPr>
              <w:t>捕捉突發事件（如業績意外、重大公告）</w:t>
            </w:r>
          </w:p>
        </w:tc>
      </w:tr>
    </w:tbl>
    <w:p/>
    <w:p>
      <w:pPr>
        <w:spacing w:before="280" w:after="100"/>
      </w:pPr>
      <w:r>
        <w:rPr>
          <w:b/>
          <w:color w:val="2E75B6"/>
          <w:sz w:val="27"/>
        </w:rPr>
        <w:t>7.3 長期願景</w:t>
      </w:r>
    </w:p>
    <w:p>
      <w:pPr>
        <w:spacing w:after="100"/>
        <w:ind w:left="0"/>
      </w:pPr>
      <w:r>
        <w:rPr>
          <w:sz w:val="21"/>
        </w:rPr>
        <w:t>如果 Phase 訊號準確率驗證達標，長期有以下兩個可能的發展方向：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個人投資輔助工具（繼續維持個人使用）：深化分析功能，加入籌碼面、融資融券等輔助指標</w:t>
      </w:r>
    </w:p>
    <w:p>
      <w:pPr>
        <w:spacing w:after="60"/>
        <w:ind w:left="454" w:hanging="170"/>
      </w:pPr>
      <w:r>
        <w:rPr>
          <w:b/>
          <w:color w:val="2E75B6"/>
        </w:rPr>
        <w:t xml:space="preserve">●  </w:t>
      </w:r>
      <w:r>
        <w:rPr>
          <w:sz w:val="21"/>
        </w:rPr>
        <w:t>小型 SaaS 服務（選擇性）：開放多用戶訂閱，提供更個性化的股票池設定</w:t>
      </w:r>
    </w:p>
    <w:p>
      <w:pPr>
        <w:spacing w:before="120" w:after="120"/>
        <w:ind w:left="170" w:right="170"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</w:pPr>
      <w:r>
        <w:rPr>
          <w:b/>
          <w:color w:val="2E75B6"/>
          <w:sz w:val="21"/>
        </w:rPr>
        <w:t xml:space="preserve">原則：　</w:t>
      </w:r>
      <w:r>
        <w:rPr>
          <w:color w:val="404040"/>
          <w:sz w:val="20"/>
        </w:rPr>
        <w:t>無論如何演進，系統將維持「提供資訊，不做建議」的定位。</w:t>
        <w:br/>
        <w:t>系統的角色是雷達，判斷和決策永遠是用戶自己的責任。</w:t>
      </w:r>
    </w:p>
    <w:p/>
    <w:p/>
    <w:p>
      <w:pPr>
        <w:spacing w:before="400"/>
        <w:pBdr>
          <w:top w:val="single" w:sz="6" w:space="4" w:color="2E75B6"/>
        </w:pBdr>
      </w:pPr>
      <w:r>
        <w:rPr>
          <w:b/>
          <w:color w:val="2E75B6"/>
          <w:sz w:val="20"/>
        </w:rPr>
        <w:t>免責聲明（Disclaimer）</w:t>
        <w:br/>
      </w:r>
      <w:r>
        <w:rPr>
          <w:i/>
          <w:color w:val="707070"/>
          <w:sz w:val="18"/>
        </w:rPr>
        <w:t>題材雷達系統所提供之所有資訊，包含新聞強度指數（NII）、相位分類（Phase）、走勢圖表及任何形式的分析結果，均僅供參考，不構成任何形式的投資建議、買賣建議或財務規劃意見。投資台灣股市涉及市場風險、流動性風險及其他不確定因素，過去的訊號表現不代表未來結果。使用者應自行承擔所有投資決策的責任，並在必要時諮詢專業財務顧問。</w:t>
      </w:r>
    </w:p>
    <w:sectPr w:rsidR="00FC693F" w:rsidRPr="0006063C" w:rsidSect="00034616">
      <w:pgSz w:w="11909" w:h="16834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