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E0DF" w14:textId="79C40688" w:rsidR="00FB7B86" w:rsidRDefault="00FB7B86" w:rsidP="007B1C8F">
      <w:pPr>
        <w:rPr>
          <w:b/>
          <w:bCs/>
        </w:rPr>
      </w:pPr>
      <w:r>
        <w:rPr>
          <w:b/>
          <w:bCs/>
        </w:rPr>
        <w:t>Garrett Karolyi</w:t>
      </w:r>
    </w:p>
    <w:p w14:paraId="373ACE6B" w14:textId="41555953" w:rsidR="00FB7B86" w:rsidRDefault="001146B6" w:rsidP="007B1C8F">
      <w:pPr>
        <w:rPr>
          <w:b/>
          <w:bCs/>
        </w:rPr>
      </w:pPr>
      <w:r>
        <w:rPr>
          <w:b/>
          <w:bCs/>
        </w:rPr>
        <w:t>CIS2321 800</w:t>
      </w:r>
    </w:p>
    <w:p w14:paraId="013D94B4" w14:textId="327E7942" w:rsidR="001146B6" w:rsidRDefault="001146B6" w:rsidP="007B1C8F">
      <w:pPr>
        <w:rPr>
          <w:b/>
          <w:bCs/>
        </w:rPr>
      </w:pPr>
      <w:r>
        <w:rPr>
          <w:b/>
          <w:bCs/>
        </w:rPr>
        <w:t>01/13/2026</w:t>
      </w:r>
    </w:p>
    <w:p w14:paraId="2AA5616F" w14:textId="6AB072DF" w:rsidR="007B1C8F" w:rsidRPr="007B1C8F" w:rsidRDefault="007B1C8F" w:rsidP="007B1C8F">
      <w:pPr>
        <w:rPr>
          <w:b/>
          <w:bCs/>
        </w:rPr>
      </w:pPr>
      <w:r w:rsidRPr="007B1C8F">
        <w:rPr>
          <w:b/>
          <w:bCs/>
        </w:rPr>
        <w:t>Business Case: Mobile Application for Online Retail System</w:t>
      </w:r>
    </w:p>
    <w:p w14:paraId="5150DC7D" w14:textId="22839F77" w:rsidR="001146B6" w:rsidRDefault="007B1C8F" w:rsidP="007B1C8F">
      <w:pPr>
        <w:rPr>
          <w:b/>
          <w:bCs/>
        </w:rPr>
      </w:pPr>
      <w:r w:rsidRPr="007B1C8F">
        <w:rPr>
          <w:b/>
          <w:bCs/>
        </w:rPr>
        <w:t xml:space="preserve">Executive </w:t>
      </w:r>
      <w:r w:rsidR="001146B6" w:rsidRPr="007B1C8F">
        <w:rPr>
          <w:b/>
          <w:bCs/>
        </w:rPr>
        <w:t>Summary</w:t>
      </w:r>
      <w:r w:rsidR="001146B6">
        <w:rPr>
          <w:b/>
          <w:bCs/>
        </w:rPr>
        <w:t>:</w:t>
      </w:r>
    </w:p>
    <w:p w14:paraId="7CE932D4" w14:textId="03398931" w:rsidR="001146B6" w:rsidRPr="001146B6" w:rsidRDefault="007B1C8F" w:rsidP="001146B6">
      <w:pPr>
        <w:ind w:firstLine="720"/>
        <w:rPr>
          <w:b/>
          <w:bCs/>
        </w:rPr>
      </w:pPr>
      <w:r w:rsidRPr="007B1C8F">
        <w:t xml:space="preserve">The company’s online retail platform no longer meets customer expectations on mobile devices. More customers are shopping </w:t>
      </w:r>
      <w:r w:rsidRPr="007B1C8F">
        <w:t>on</w:t>
      </w:r>
      <w:r w:rsidRPr="007B1C8F">
        <w:t xml:space="preserve"> phones and tablets, and the current experience feels slow and difficult to use. </w:t>
      </w:r>
    </w:p>
    <w:p w14:paraId="3D455C05" w14:textId="195F7463" w:rsidR="007B1C8F" w:rsidRPr="007B1C8F" w:rsidRDefault="007B1C8F" w:rsidP="001146B6">
      <w:pPr>
        <w:ind w:firstLine="720"/>
      </w:pPr>
      <w:r w:rsidRPr="007B1C8F">
        <w:t>This creates frustration for users and increases the risk of lost sales. Developing a mobile application would address these issues by providing a faster, more reliable way for customers to browse and purchase products. The application would build on its already existing retail system while improving usability and supporting continued business growth.</w:t>
      </w:r>
    </w:p>
    <w:p w14:paraId="22B2B38B" w14:textId="1A308D89" w:rsidR="00043582" w:rsidRPr="00043582" w:rsidRDefault="00043582" w:rsidP="00043582">
      <w:pPr>
        <w:rPr>
          <w:b/>
          <w:bCs/>
        </w:rPr>
      </w:pPr>
      <w:r w:rsidRPr="00043582">
        <w:rPr>
          <w:b/>
          <w:bCs/>
        </w:rPr>
        <w:t xml:space="preserve">Problem / Opportunity </w:t>
      </w:r>
      <w:r w:rsidR="001146B6" w:rsidRPr="00043582">
        <w:rPr>
          <w:b/>
          <w:bCs/>
        </w:rPr>
        <w:t>Statement</w:t>
      </w:r>
      <w:r w:rsidR="001146B6">
        <w:rPr>
          <w:b/>
          <w:bCs/>
        </w:rPr>
        <w:t>:</w:t>
      </w:r>
    </w:p>
    <w:p w14:paraId="4EAC5C73" w14:textId="77777777" w:rsidR="00043582" w:rsidRPr="00043582" w:rsidRDefault="00043582" w:rsidP="00043582">
      <w:r w:rsidRPr="00043582">
        <w:t>             The company’s online store functions well for most customers, but its design still reflects a desktop</w:t>
      </w:r>
      <w:r w:rsidRPr="00043582">
        <w:noBreakHyphen/>
        <w:t xml:space="preserve">first approach. Mobile customers often struggle with slow load times and awkward navigation. The experience feels inconsistent, especially when compared to competitors that already offer smooth mobile shopping. </w:t>
      </w:r>
    </w:p>
    <w:p w14:paraId="46F8F510" w14:textId="760D3243" w:rsidR="007B1C8F" w:rsidRPr="007B1C8F" w:rsidRDefault="00043582" w:rsidP="001146B6">
      <w:pPr>
        <w:ind w:firstLine="720"/>
      </w:pPr>
      <w:r w:rsidRPr="00043582">
        <w:t xml:space="preserve">These issues lead to abandoned visits and rising user frustration. Addressing this gap creates an </w:t>
      </w:r>
      <w:r w:rsidRPr="00043582">
        <w:t>opportunity</w:t>
      </w:r>
      <w:r w:rsidRPr="00043582">
        <w:t xml:space="preserve"> to meet customers where they already are and remove friction from the buying process. A mobile-like focused approach would help retain users and reduce the risk of falling behind competitors.</w:t>
      </w:r>
    </w:p>
    <w:p w14:paraId="4259EC20" w14:textId="4D609C57" w:rsidR="00043582" w:rsidRPr="00043582" w:rsidRDefault="00043582" w:rsidP="00043582">
      <w:pPr>
        <w:rPr>
          <w:b/>
          <w:bCs/>
        </w:rPr>
      </w:pPr>
      <w:r w:rsidRPr="00043582">
        <w:rPr>
          <w:b/>
          <w:bCs/>
        </w:rPr>
        <w:t xml:space="preserve">Proposed </w:t>
      </w:r>
      <w:r w:rsidR="001146B6" w:rsidRPr="00043582">
        <w:rPr>
          <w:b/>
          <w:bCs/>
        </w:rPr>
        <w:t>Solution</w:t>
      </w:r>
      <w:r w:rsidR="001146B6">
        <w:rPr>
          <w:b/>
          <w:bCs/>
        </w:rPr>
        <w:t>:</w:t>
      </w:r>
    </w:p>
    <w:p w14:paraId="5A992C9F" w14:textId="77777777" w:rsidR="00043582" w:rsidRPr="00043582" w:rsidRDefault="00043582" w:rsidP="00043582">
      <w:pPr>
        <w:ind w:firstLine="720"/>
      </w:pPr>
      <w:r w:rsidRPr="00043582">
        <w:t xml:space="preserve">The recommended solution is to introduce a mobile application that enhances and extends the company’s established retail infrastructure. The mobile experience currently feels cobbled together, and that friction becomes obvious when customers try to use the site on their phones. </w:t>
      </w:r>
    </w:p>
    <w:p w14:paraId="19B26432" w14:textId="38F45B5E" w:rsidR="007B1C8F" w:rsidRPr="007B1C8F" w:rsidRDefault="00043582" w:rsidP="001146B6">
      <w:pPr>
        <w:ind w:firstLine="720"/>
      </w:pPr>
      <w:r w:rsidRPr="00043582">
        <w:t>A dedicated app would resolve those issues and make the mobile experience feel aligned with what users expect from modern retail platforms.  It would rely on the same backend systems already in place, which keeps the scope realistic and avoids unnecessary rework. The project can move forward gradually, allowing adjustments along the way instead of forcing everything into a single rollout.</w:t>
      </w:r>
    </w:p>
    <w:p w14:paraId="08E31E42" w14:textId="4616A90A" w:rsidR="001146B6" w:rsidRDefault="001146B6" w:rsidP="00043582">
      <w:pPr>
        <w:rPr>
          <w:b/>
          <w:bCs/>
        </w:rPr>
      </w:pPr>
      <w:r w:rsidRPr="00043582">
        <w:rPr>
          <w:b/>
          <w:bCs/>
        </w:rPr>
        <w:t>Stakeholders</w:t>
      </w:r>
      <w:r>
        <w:rPr>
          <w:b/>
          <w:bCs/>
        </w:rPr>
        <w:t>:</w:t>
      </w:r>
    </w:p>
    <w:p w14:paraId="0D26FD56" w14:textId="7A4374C2" w:rsidR="001146B6" w:rsidRPr="001146B6" w:rsidRDefault="00043582" w:rsidP="001146B6">
      <w:pPr>
        <w:ind w:firstLine="720"/>
        <w:rPr>
          <w:b/>
          <w:bCs/>
        </w:rPr>
      </w:pPr>
      <w:r w:rsidRPr="00043582">
        <w:lastRenderedPageBreak/>
        <w:t xml:space="preserve">Several groups would be affected by this project. Leadership would be involved in </w:t>
      </w:r>
      <w:r w:rsidRPr="00043582">
        <w:t>improving</w:t>
      </w:r>
      <w:r w:rsidRPr="00043582">
        <w:t xml:space="preserve"> direction and funding. The IT team would be responsible for building and supporting the application. </w:t>
      </w:r>
    </w:p>
    <w:p w14:paraId="0766AABB" w14:textId="114D1F91" w:rsidR="007B1C8F" w:rsidRPr="007B1C8F" w:rsidRDefault="00043582" w:rsidP="001146B6">
      <w:pPr>
        <w:ind w:firstLine="720"/>
      </w:pPr>
      <w:r w:rsidRPr="00043582">
        <w:t>Marketing benefits from a more effective way to reach customers, and customers themselves see the most direct impact through a more seamless mobile experience. Each group has a different role, but all would be touched by how the system performs once it is in use.</w:t>
      </w:r>
    </w:p>
    <w:p w14:paraId="5DAA9FF2" w14:textId="4A085D21" w:rsidR="00043582" w:rsidRDefault="007B1C8F" w:rsidP="007B1C8F">
      <w:pPr>
        <w:rPr>
          <w:b/>
          <w:bCs/>
        </w:rPr>
      </w:pPr>
      <w:r w:rsidRPr="007B1C8F">
        <w:rPr>
          <w:b/>
          <w:bCs/>
        </w:rPr>
        <w:t xml:space="preserve">Risk </w:t>
      </w:r>
      <w:r w:rsidR="001146B6" w:rsidRPr="007B1C8F">
        <w:rPr>
          <w:b/>
          <w:bCs/>
        </w:rPr>
        <w:t>Assessment</w:t>
      </w:r>
      <w:r w:rsidR="001146B6">
        <w:rPr>
          <w:b/>
          <w:bCs/>
        </w:rPr>
        <w:t>:</w:t>
      </w:r>
    </w:p>
    <w:p w14:paraId="31E78CB8" w14:textId="77777777" w:rsidR="001146B6" w:rsidRDefault="00043582" w:rsidP="00043582">
      <w:pPr>
        <w:ind w:firstLine="720"/>
      </w:pPr>
      <w:r w:rsidRPr="00043582">
        <w:t xml:space="preserve">This project does not come with anything unusual, but it does require attention as it moves forward. Changes made late in development can push schedules or increase effort, especially when new work </w:t>
      </w:r>
      <w:r w:rsidR="001146B6" w:rsidRPr="00043582">
        <w:t>must</w:t>
      </w:r>
      <w:r w:rsidRPr="00043582">
        <w:t xml:space="preserve"> connect to existing systems. </w:t>
      </w:r>
    </w:p>
    <w:p w14:paraId="5323BF7F" w14:textId="67C1E49C" w:rsidR="007B1C8F" w:rsidRPr="007B1C8F" w:rsidRDefault="00043582" w:rsidP="00043582">
      <w:pPr>
        <w:ind w:firstLine="720"/>
      </w:pPr>
      <w:r w:rsidRPr="00043582">
        <w:t>Those kinds of issues are common when assumptions go unchecked. Staying deliberate about decisions and addressing concerns as they come up keeps the project from drifting off course.</w:t>
      </w:r>
    </w:p>
    <w:p w14:paraId="09716B6F" w14:textId="07DD92F3" w:rsidR="00FB7B86" w:rsidRPr="00FB7B86" w:rsidRDefault="00FB7B86" w:rsidP="00FB7B86">
      <w:pPr>
        <w:rPr>
          <w:b/>
          <w:bCs/>
        </w:rPr>
      </w:pPr>
      <w:r w:rsidRPr="00FB7B86">
        <w:rPr>
          <w:b/>
          <w:bCs/>
        </w:rPr>
        <w:t xml:space="preserve">Implementation </w:t>
      </w:r>
      <w:r w:rsidR="001146B6" w:rsidRPr="00FB7B86">
        <w:rPr>
          <w:b/>
          <w:bCs/>
        </w:rPr>
        <w:t>Plan</w:t>
      </w:r>
      <w:r w:rsidR="001146B6">
        <w:rPr>
          <w:b/>
          <w:bCs/>
        </w:rPr>
        <w:t>:</w:t>
      </w:r>
    </w:p>
    <w:p w14:paraId="56DB02CD" w14:textId="77777777" w:rsidR="001146B6" w:rsidRDefault="00FB7B86" w:rsidP="00FB7B86">
      <w:pPr>
        <w:ind w:firstLine="720"/>
      </w:pPr>
      <w:r w:rsidRPr="00FB7B86">
        <w:t xml:space="preserve">The work would be moved forward gradually and intentionally rather than in a single push. Early efforts would focus on understanding what the mobile experience needs to support before any major development begins. </w:t>
      </w:r>
    </w:p>
    <w:p w14:paraId="5F3342CF" w14:textId="0BD2A727" w:rsidR="00FB7B86" w:rsidRPr="00FB7B86" w:rsidRDefault="00FB7B86" w:rsidP="00FB7B86">
      <w:pPr>
        <w:ind w:firstLine="720"/>
      </w:pPr>
      <w:r w:rsidRPr="00FB7B86">
        <w:t xml:space="preserve">From there, the application would be built and refined as it takes shape, with time set aside to catch issues before it is released. As the app rolls out, support materials can be added where they are </w:t>
      </w:r>
      <w:r w:rsidR="001146B6" w:rsidRPr="00FB7B86">
        <w:t>needed</w:t>
      </w:r>
      <w:r w:rsidRPr="00FB7B86">
        <w:t>, instead of being created upfront and ignored.</w:t>
      </w:r>
    </w:p>
    <w:p w14:paraId="6754D168" w14:textId="1DB5F97B" w:rsidR="001146B6" w:rsidRPr="001146B6" w:rsidRDefault="001146B6" w:rsidP="001146B6">
      <w:pPr>
        <w:rPr>
          <w:b/>
          <w:bCs/>
        </w:rPr>
      </w:pPr>
      <w:r w:rsidRPr="001146B6">
        <w:rPr>
          <w:b/>
          <w:bCs/>
        </w:rPr>
        <w:t>Conclusion</w:t>
      </w:r>
      <w:r>
        <w:rPr>
          <w:b/>
          <w:bCs/>
        </w:rPr>
        <w:t>:</w:t>
      </w:r>
    </w:p>
    <w:p w14:paraId="5255073E" w14:textId="77777777" w:rsidR="001146B6" w:rsidRDefault="00FB7B86" w:rsidP="001146B6">
      <w:pPr>
        <w:ind w:firstLine="720"/>
      </w:pPr>
      <w:r w:rsidRPr="00FB7B86">
        <w:t xml:space="preserve">Moving to a mobile application makes sense given how customers </w:t>
      </w:r>
      <w:r w:rsidRPr="00FB7B86">
        <w:t>interact</w:t>
      </w:r>
      <w:r w:rsidRPr="00FB7B86">
        <w:t xml:space="preserve"> with the platform today. The current setup shows its limits on phones, and that gap is only going to become more noticeable over time. </w:t>
      </w:r>
    </w:p>
    <w:p w14:paraId="266CE9A2" w14:textId="2B074E56" w:rsidR="00FC298C" w:rsidRDefault="00FB7B86" w:rsidP="001146B6">
      <w:pPr>
        <w:ind w:firstLine="720"/>
      </w:pPr>
      <w:r w:rsidRPr="00FB7B86">
        <w:t>Addressing it now avoids further strain on the system and reduces friction for users. This project focuses on improving what already exists rather than chasing something unnecessary, which makes it a reasonable next step for the business.</w:t>
      </w:r>
    </w:p>
    <w:p w14:paraId="6051698A" w14:textId="77777777" w:rsidR="001146B6" w:rsidRDefault="001146B6" w:rsidP="001146B6">
      <w:pPr>
        <w:ind w:firstLine="720"/>
      </w:pPr>
    </w:p>
    <w:sectPr w:rsidR="00114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8F"/>
    <w:rsid w:val="00043582"/>
    <w:rsid w:val="001146B6"/>
    <w:rsid w:val="004458AD"/>
    <w:rsid w:val="005A7FBB"/>
    <w:rsid w:val="007B1C8F"/>
    <w:rsid w:val="00835BA2"/>
    <w:rsid w:val="00FB7B86"/>
    <w:rsid w:val="00FC2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4B504"/>
  <w15:chartTrackingRefBased/>
  <w15:docId w15:val="{35F0CFBB-BFE2-4EE1-8778-9BA4840F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C8F"/>
    <w:rPr>
      <w:rFonts w:eastAsiaTheme="majorEastAsia" w:cstheme="majorBidi"/>
      <w:color w:val="272727" w:themeColor="text1" w:themeTint="D8"/>
    </w:rPr>
  </w:style>
  <w:style w:type="paragraph" w:styleId="Title">
    <w:name w:val="Title"/>
    <w:basedOn w:val="Normal"/>
    <w:next w:val="Normal"/>
    <w:link w:val="TitleChar"/>
    <w:uiPriority w:val="10"/>
    <w:qFormat/>
    <w:rsid w:val="007B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C8F"/>
    <w:pPr>
      <w:spacing w:before="160"/>
      <w:jc w:val="center"/>
    </w:pPr>
    <w:rPr>
      <w:i/>
      <w:iCs/>
      <w:color w:val="404040" w:themeColor="text1" w:themeTint="BF"/>
    </w:rPr>
  </w:style>
  <w:style w:type="character" w:customStyle="1" w:styleId="QuoteChar">
    <w:name w:val="Quote Char"/>
    <w:basedOn w:val="DefaultParagraphFont"/>
    <w:link w:val="Quote"/>
    <w:uiPriority w:val="29"/>
    <w:rsid w:val="007B1C8F"/>
    <w:rPr>
      <w:i/>
      <w:iCs/>
      <w:color w:val="404040" w:themeColor="text1" w:themeTint="BF"/>
    </w:rPr>
  </w:style>
  <w:style w:type="paragraph" w:styleId="ListParagraph">
    <w:name w:val="List Paragraph"/>
    <w:basedOn w:val="Normal"/>
    <w:uiPriority w:val="34"/>
    <w:qFormat/>
    <w:rsid w:val="007B1C8F"/>
    <w:pPr>
      <w:ind w:left="720"/>
      <w:contextualSpacing/>
    </w:pPr>
  </w:style>
  <w:style w:type="character" w:styleId="IntenseEmphasis">
    <w:name w:val="Intense Emphasis"/>
    <w:basedOn w:val="DefaultParagraphFont"/>
    <w:uiPriority w:val="21"/>
    <w:qFormat/>
    <w:rsid w:val="007B1C8F"/>
    <w:rPr>
      <w:i/>
      <w:iCs/>
      <w:color w:val="0F4761" w:themeColor="accent1" w:themeShade="BF"/>
    </w:rPr>
  </w:style>
  <w:style w:type="paragraph" w:styleId="IntenseQuote">
    <w:name w:val="Intense Quote"/>
    <w:basedOn w:val="Normal"/>
    <w:next w:val="Normal"/>
    <w:link w:val="IntenseQuoteChar"/>
    <w:uiPriority w:val="30"/>
    <w:qFormat/>
    <w:rsid w:val="007B1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C8F"/>
    <w:rPr>
      <w:i/>
      <w:iCs/>
      <w:color w:val="0F4761" w:themeColor="accent1" w:themeShade="BF"/>
    </w:rPr>
  </w:style>
  <w:style w:type="character" w:styleId="IntenseReference">
    <w:name w:val="Intense Reference"/>
    <w:basedOn w:val="DefaultParagraphFont"/>
    <w:uiPriority w:val="32"/>
    <w:qFormat/>
    <w:rsid w:val="007B1C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644</Words>
  <Characters>3242</Characters>
  <Application>Microsoft Office Word</Application>
  <DocSecurity>0</DocSecurity>
  <Lines>55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karolyi</dc:creator>
  <cp:keywords/>
  <dc:description/>
  <cp:lastModifiedBy>garrett karolyi</cp:lastModifiedBy>
  <cp:revision>1</cp:revision>
  <dcterms:created xsi:type="dcterms:W3CDTF">2026-01-13T17:24:00Z</dcterms:created>
  <dcterms:modified xsi:type="dcterms:W3CDTF">2026-01-13T18:02:00Z</dcterms:modified>
</cp:coreProperties>
</file>