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BCD6" w14:textId="77777777" w:rsidR="0038782B" w:rsidRPr="00A17A91" w:rsidRDefault="00000000">
      <w:pPr>
        <w:pStyle w:val="Heading3"/>
        <w:rPr>
          <w:rFonts w:cs="Open Sans"/>
          <w:lang w:val="en-US"/>
        </w:rPr>
      </w:pPr>
      <w:r w:rsidRPr="00A17A91">
        <w:rPr>
          <w:rFonts w:cs="Open Sans"/>
          <w:lang w:val="en-US"/>
        </w:rPr>
        <w:t>SMC based Pine Script Version 5 Indicator</w:t>
      </w:r>
    </w:p>
    <w:p w14:paraId="3FC71710" w14:textId="77777777" w:rsidR="0038782B" w:rsidRPr="00A17A91" w:rsidRDefault="0038782B">
      <w:pPr>
        <w:rPr>
          <w:lang w:val="en-US"/>
        </w:rPr>
      </w:pPr>
    </w:p>
    <w:p w14:paraId="53CC98ED" w14:textId="77777777" w:rsidR="0038782B" w:rsidRPr="00A17A91" w:rsidRDefault="00000000">
      <w:pPr>
        <w:pStyle w:val="Heading2"/>
        <w:rPr>
          <w:lang w:val="en-US"/>
        </w:rPr>
      </w:pPr>
      <w:r w:rsidRPr="00A17A91">
        <w:rPr>
          <w:lang w:val="en-US"/>
        </w:rPr>
        <w:t>Zone Drawing</w:t>
      </w:r>
    </w:p>
    <w:p w14:paraId="6B13AD50" w14:textId="77777777" w:rsidR="0038782B" w:rsidRPr="00A17A91" w:rsidRDefault="00000000">
      <w:pPr>
        <w:rPr>
          <w:lang w:val="en-US"/>
        </w:rPr>
      </w:pPr>
      <w:r w:rsidRPr="00A17A91">
        <w:rPr>
          <w:lang w:val="en-US"/>
        </w:rPr>
        <w:t>The script should be able to draw 2 zones with label for each zone “ZN 1” and “ZN 2”.</w:t>
      </w:r>
    </w:p>
    <w:p w14:paraId="6CECC182" w14:textId="77777777" w:rsidR="0038782B" w:rsidRPr="00A17A91" w:rsidRDefault="00000000">
      <w:pPr>
        <w:rPr>
          <w:lang w:val="en-US"/>
        </w:rPr>
      </w:pPr>
      <w:r w:rsidRPr="00A17A91">
        <w:rPr>
          <w:lang w:val="en-US"/>
        </w:rPr>
        <w:t xml:space="preserve">Zone specification </w:t>
      </w:r>
      <w:proofErr w:type="gramStart"/>
      <w:r w:rsidRPr="00A17A91">
        <w:rPr>
          <w:lang w:val="en-US"/>
        </w:rPr>
        <w:t>are</w:t>
      </w:r>
      <w:proofErr w:type="gramEnd"/>
      <w:r w:rsidRPr="00A17A91">
        <w:rPr>
          <w:lang w:val="en-US"/>
        </w:rPr>
        <w:t xml:space="preserve"> listed </w:t>
      </w:r>
      <w:proofErr w:type="gramStart"/>
      <w:r w:rsidRPr="00A17A91">
        <w:rPr>
          <w:lang w:val="en-US"/>
        </w:rPr>
        <w:t>below :</w:t>
      </w:r>
      <w:proofErr w:type="gramEnd"/>
    </w:p>
    <w:p w14:paraId="51C88459" w14:textId="77777777" w:rsidR="0038782B" w:rsidRPr="00A17A91" w:rsidRDefault="00000000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“ZN 1” </w:t>
      </w:r>
      <w:proofErr w:type="spellStart"/>
      <w:r w:rsidRPr="00A17A91">
        <w:rPr>
          <w:color w:val="00B050"/>
          <w:lang w:val="en-US"/>
        </w:rPr>
        <w:t>a.k.a</w:t>
      </w:r>
      <w:proofErr w:type="spellEnd"/>
      <w:r w:rsidRPr="00A17A91">
        <w:rPr>
          <w:color w:val="00B050"/>
          <w:lang w:val="en-US"/>
        </w:rPr>
        <w:t xml:space="preserve"> Zone 1, is based on equilibrium logic derived from original </w:t>
      </w:r>
      <w:proofErr w:type="spellStart"/>
      <w:r w:rsidRPr="00A17A91">
        <w:rPr>
          <w:color w:val="00B050"/>
          <w:lang w:val="en-US"/>
        </w:rPr>
        <w:t>LuxAlgo’s</w:t>
      </w:r>
      <w:proofErr w:type="spellEnd"/>
      <w:r w:rsidRPr="00A17A91">
        <w:rPr>
          <w:color w:val="00B050"/>
          <w:lang w:val="en-US"/>
        </w:rPr>
        <w:t xml:space="preserve"> SMC script. [Done]</w:t>
      </w:r>
    </w:p>
    <w:p w14:paraId="148A285F" w14:textId="77777777" w:rsidR="0038782B" w:rsidRPr="00A17A91" w:rsidRDefault="00000000">
      <w:pPr>
        <w:pStyle w:val="ListParagraph"/>
        <w:numPr>
          <w:ilvl w:val="0"/>
          <w:numId w:val="1"/>
        </w:numPr>
        <w:rPr>
          <w:lang w:val="en-US"/>
        </w:rPr>
      </w:pPr>
      <w:r w:rsidRPr="00A17A91">
        <w:rPr>
          <w:color w:val="00B050"/>
          <w:lang w:val="en-US"/>
        </w:rPr>
        <w:t xml:space="preserve">“ZN 2” </w:t>
      </w:r>
      <w:proofErr w:type="spellStart"/>
      <w:r w:rsidRPr="00A17A91">
        <w:rPr>
          <w:color w:val="00B050"/>
          <w:lang w:val="en-US"/>
        </w:rPr>
        <w:t>a.k.a</w:t>
      </w:r>
      <w:proofErr w:type="spellEnd"/>
      <w:r w:rsidRPr="00A17A91">
        <w:rPr>
          <w:color w:val="00B050"/>
          <w:lang w:val="en-US"/>
        </w:rPr>
        <w:t xml:space="preserve"> Zone 2, is based on </w:t>
      </w:r>
      <w:proofErr w:type="spellStart"/>
      <w:r w:rsidRPr="00A17A91">
        <w:rPr>
          <w:color w:val="00B050"/>
          <w:lang w:val="en-US"/>
        </w:rPr>
        <w:t>fibo</w:t>
      </w:r>
      <w:proofErr w:type="spellEnd"/>
      <w:r w:rsidRPr="00A17A91">
        <w:rPr>
          <w:color w:val="00B050"/>
          <w:lang w:val="en-US"/>
        </w:rPr>
        <w:t xml:space="preserve"> 0.61 and 0.78. Those 2 </w:t>
      </w:r>
      <w:proofErr w:type="spellStart"/>
      <w:r w:rsidRPr="00A17A91">
        <w:rPr>
          <w:color w:val="00B050"/>
          <w:lang w:val="en-US"/>
        </w:rPr>
        <w:t>fibo</w:t>
      </w:r>
      <w:proofErr w:type="spellEnd"/>
      <w:r w:rsidRPr="00A17A91">
        <w:rPr>
          <w:color w:val="00B050"/>
          <w:lang w:val="en-US"/>
        </w:rPr>
        <w:t xml:space="preserve"> will </w:t>
      </w:r>
      <w:proofErr w:type="gramStart"/>
      <w:r w:rsidRPr="00A17A91">
        <w:rPr>
          <w:color w:val="00B050"/>
          <w:lang w:val="en-US"/>
        </w:rPr>
        <w:t>formed</w:t>
      </w:r>
      <w:proofErr w:type="gramEnd"/>
      <w:r w:rsidRPr="00A17A91">
        <w:rPr>
          <w:color w:val="00B050"/>
          <w:lang w:val="en-US"/>
        </w:rPr>
        <w:t xml:space="preserve"> the “ZN 2” zone. [Done]</w:t>
      </w:r>
    </w:p>
    <w:p w14:paraId="133B766B" w14:textId="77777777" w:rsidR="0038782B" w:rsidRPr="00A17A91" w:rsidRDefault="00000000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Both zones should follow the latest Swing High and Low based on </w:t>
      </w:r>
      <w:proofErr w:type="spellStart"/>
      <w:r w:rsidRPr="00A17A91">
        <w:rPr>
          <w:color w:val="00B050"/>
          <w:lang w:val="en-US"/>
        </w:rPr>
        <w:t>LuxAlgo’s</w:t>
      </w:r>
      <w:proofErr w:type="spellEnd"/>
      <w:r w:rsidRPr="00A17A91">
        <w:rPr>
          <w:color w:val="00B050"/>
          <w:lang w:val="en-US"/>
        </w:rPr>
        <w:t xml:space="preserve"> original script. [Done]</w:t>
      </w:r>
    </w:p>
    <w:p w14:paraId="6B3A994C" w14:textId="77777777" w:rsidR="0038782B" w:rsidRPr="00A17A91" w:rsidRDefault="00000000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>Add price label beside both zones border. [Done]</w:t>
      </w:r>
    </w:p>
    <w:p w14:paraId="4217DBD1" w14:textId="77777777" w:rsidR="0038782B" w:rsidRPr="00A17A91" w:rsidRDefault="00000000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Dynamic zone </w:t>
      </w:r>
      <w:proofErr w:type="spellStart"/>
      <w:proofErr w:type="gramStart"/>
      <w:r w:rsidRPr="00A17A91">
        <w:rPr>
          <w:color w:val="00B050"/>
          <w:lang w:val="en-US"/>
        </w:rPr>
        <w:t>colour</w:t>
      </w:r>
      <w:proofErr w:type="spellEnd"/>
      <w:r w:rsidRPr="00A17A91">
        <w:rPr>
          <w:color w:val="00B050"/>
          <w:lang w:val="en-US"/>
        </w:rPr>
        <w:t xml:space="preserve"> :</w:t>
      </w:r>
      <w:proofErr w:type="gramEnd"/>
    </w:p>
    <w:p w14:paraId="2858A749" w14:textId="77777777" w:rsidR="0038782B" w:rsidRPr="00A17A91" w:rsidRDefault="00000000">
      <w:pPr>
        <w:pStyle w:val="ListParagraph"/>
        <w:numPr>
          <w:ilvl w:val="1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If the break is bearish break (the solid line and label is Red), the zone </w:t>
      </w:r>
      <w:proofErr w:type="spellStart"/>
      <w:r w:rsidRPr="00A17A91">
        <w:rPr>
          <w:color w:val="00B050"/>
          <w:lang w:val="en-US"/>
        </w:rPr>
        <w:t>colour</w:t>
      </w:r>
      <w:proofErr w:type="spellEnd"/>
      <w:r w:rsidRPr="00A17A91">
        <w:rPr>
          <w:color w:val="00B050"/>
          <w:lang w:val="en-US"/>
        </w:rPr>
        <w:t xml:space="preserve"> should be Red. [Done]</w:t>
      </w:r>
    </w:p>
    <w:p w14:paraId="6C16647F" w14:textId="77777777" w:rsidR="0038782B" w:rsidRPr="00A17A91" w:rsidRDefault="00000000">
      <w:pPr>
        <w:pStyle w:val="ListParagraph"/>
        <w:numPr>
          <w:ilvl w:val="1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If the break is bullish break (the solid line and label is Green), the zone </w:t>
      </w:r>
      <w:proofErr w:type="spellStart"/>
      <w:r w:rsidRPr="00A17A91">
        <w:rPr>
          <w:color w:val="00B050"/>
          <w:lang w:val="en-US"/>
        </w:rPr>
        <w:t>colour</w:t>
      </w:r>
      <w:proofErr w:type="spellEnd"/>
      <w:r w:rsidRPr="00A17A91">
        <w:rPr>
          <w:color w:val="00B050"/>
          <w:lang w:val="en-US"/>
        </w:rPr>
        <w:t xml:space="preserve"> should be Green. [Done]</w:t>
      </w:r>
    </w:p>
    <w:p w14:paraId="321A5931" w14:textId="77777777" w:rsidR="0038782B" w:rsidRPr="00A17A91" w:rsidRDefault="00000000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>Increase price label size twice the current size. [Done]</w:t>
      </w:r>
    </w:p>
    <w:p w14:paraId="37DC8CC9" w14:textId="77777777" w:rsidR="0038782B" w:rsidRPr="00A17A91" w:rsidRDefault="00000000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Add label before the ZN inside the zone box. Buy or </w:t>
      </w:r>
      <w:proofErr w:type="gramStart"/>
      <w:r w:rsidRPr="00A17A91">
        <w:rPr>
          <w:color w:val="00B050"/>
          <w:lang w:val="en-US"/>
        </w:rPr>
        <w:t>Sell</w:t>
      </w:r>
      <w:proofErr w:type="gramEnd"/>
      <w:r w:rsidRPr="00A17A91">
        <w:rPr>
          <w:color w:val="00B050"/>
          <w:lang w:val="en-US"/>
        </w:rPr>
        <w:t xml:space="preserve">. The condition </w:t>
      </w:r>
      <w:proofErr w:type="gramStart"/>
      <w:r w:rsidRPr="00A17A91">
        <w:rPr>
          <w:color w:val="00B050"/>
          <w:lang w:val="en-US"/>
        </w:rPr>
        <w:t>are</w:t>
      </w:r>
      <w:proofErr w:type="gramEnd"/>
      <w:r w:rsidRPr="00A17A91">
        <w:rPr>
          <w:color w:val="00B050"/>
          <w:lang w:val="en-US"/>
        </w:rPr>
        <w:t xml:space="preserve"> </w:t>
      </w:r>
      <w:proofErr w:type="gramStart"/>
      <w:r w:rsidRPr="00A17A91">
        <w:rPr>
          <w:color w:val="00B050"/>
          <w:lang w:val="en-US"/>
        </w:rPr>
        <w:t>below :</w:t>
      </w:r>
      <w:proofErr w:type="gramEnd"/>
    </w:p>
    <w:p w14:paraId="2311C8A6" w14:textId="77777777" w:rsidR="0038782B" w:rsidRPr="00A17A91" w:rsidRDefault="00000000">
      <w:pPr>
        <w:pStyle w:val="ListParagraph"/>
        <w:numPr>
          <w:ilvl w:val="1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If the solid break line is green, which mean it’s a bullish break, the zone boxes will turn to Green. </w:t>
      </w:r>
      <w:proofErr w:type="gramStart"/>
      <w:r w:rsidRPr="00A17A91">
        <w:rPr>
          <w:color w:val="00B050"/>
          <w:lang w:val="en-US"/>
        </w:rPr>
        <w:t>So</w:t>
      </w:r>
      <w:proofErr w:type="gramEnd"/>
      <w:r w:rsidRPr="00A17A91">
        <w:rPr>
          <w:color w:val="00B050"/>
          <w:lang w:val="en-US"/>
        </w:rPr>
        <w:t xml:space="preserve"> the Buy label will be print. </w:t>
      </w:r>
      <w:proofErr w:type="gramStart"/>
      <w:r w:rsidRPr="00A17A91">
        <w:rPr>
          <w:color w:val="00B050"/>
          <w:lang w:val="en-US"/>
        </w:rPr>
        <w:t>Example :</w:t>
      </w:r>
      <w:proofErr w:type="gramEnd"/>
      <w:r w:rsidRPr="00A17A91">
        <w:rPr>
          <w:color w:val="00B050"/>
          <w:lang w:val="en-US"/>
        </w:rPr>
        <w:t xml:space="preserve"> Buy ZN 1.  [Done]</w:t>
      </w:r>
    </w:p>
    <w:p w14:paraId="7C4B42AC" w14:textId="77777777" w:rsidR="0038782B" w:rsidRPr="00A17A91" w:rsidRDefault="00000000">
      <w:pPr>
        <w:pStyle w:val="ListParagraph"/>
        <w:numPr>
          <w:ilvl w:val="1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If the solid break line is red, which mean it’s a bearish break, the zone boxes will turn to Red. </w:t>
      </w:r>
      <w:proofErr w:type="gramStart"/>
      <w:r w:rsidRPr="00A17A91">
        <w:rPr>
          <w:color w:val="00B050"/>
          <w:lang w:val="en-US"/>
        </w:rPr>
        <w:t>So</w:t>
      </w:r>
      <w:proofErr w:type="gramEnd"/>
      <w:r w:rsidRPr="00A17A91">
        <w:rPr>
          <w:color w:val="00B050"/>
          <w:lang w:val="en-US"/>
        </w:rPr>
        <w:t xml:space="preserve"> the Sell label will be print. </w:t>
      </w:r>
      <w:proofErr w:type="gramStart"/>
      <w:r w:rsidRPr="00A17A91">
        <w:rPr>
          <w:color w:val="00B050"/>
          <w:lang w:val="en-US"/>
        </w:rPr>
        <w:t>Example :</w:t>
      </w:r>
      <w:proofErr w:type="gramEnd"/>
      <w:r w:rsidRPr="00A17A91">
        <w:rPr>
          <w:color w:val="00B050"/>
          <w:lang w:val="en-US"/>
        </w:rPr>
        <w:t xml:space="preserve"> Sell ZN 1. [Done]</w:t>
      </w:r>
    </w:p>
    <w:p w14:paraId="6E49AD6D" w14:textId="77777777" w:rsidR="0038782B" w:rsidRPr="00A17A91" w:rsidRDefault="00000000">
      <w:pPr>
        <w:pStyle w:val="ListParagraph"/>
        <w:numPr>
          <w:ilvl w:val="1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>The label should be printed on both zones. [Done]</w:t>
      </w:r>
    </w:p>
    <w:p w14:paraId="1B8F3300" w14:textId="77777777" w:rsidR="0038782B" w:rsidRPr="00A17A91" w:rsidRDefault="00000000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Add additional tag in front of price </w:t>
      </w:r>
      <w:proofErr w:type="gramStart"/>
      <w:r w:rsidRPr="00A17A91">
        <w:rPr>
          <w:color w:val="00B050"/>
          <w:lang w:val="en-US"/>
        </w:rPr>
        <w:t>label :</w:t>
      </w:r>
      <w:proofErr w:type="gramEnd"/>
    </w:p>
    <w:p w14:paraId="5FA438FA" w14:textId="77777777" w:rsidR="0038782B" w:rsidRPr="00A17A91" w:rsidRDefault="00000000">
      <w:pPr>
        <w:pStyle w:val="ListParagraph"/>
        <w:numPr>
          <w:ilvl w:val="1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>[UPB] for upper boundary. [Done]</w:t>
      </w:r>
    </w:p>
    <w:p w14:paraId="3A2AAE94" w14:textId="77777777" w:rsidR="0038782B" w:rsidRPr="00A17A91" w:rsidRDefault="00000000">
      <w:pPr>
        <w:pStyle w:val="ListParagraph"/>
        <w:numPr>
          <w:ilvl w:val="1"/>
          <w:numId w:val="1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>[LWB] for lower boundary. [Done]</w:t>
      </w:r>
    </w:p>
    <w:p w14:paraId="127842DA" w14:textId="77777777" w:rsidR="0038782B" w:rsidRPr="007F7319" w:rsidRDefault="00000000">
      <w:pPr>
        <w:pStyle w:val="ListParagraph"/>
        <w:numPr>
          <w:ilvl w:val="1"/>
          <w:numId w:val="1"/>
        </w:numPr>
        <w:rPr>
          <w:lang w:val="en-US"/>
        </w:rPr>
      </w:pPr>
      <w:r w:rsidRPr="00A17A91">
        <w:rPr>
          <w:color w:val="00B050"/>
          <w:lang w:val="en-US"/>
        </w:rPr>
        <w:t>The tag label should change based on zone condition either it’s a bearish or bullish zone. [Done]</w:t>
      </w:r>
    </w:p>
    <w:p w14:paraId="4923E24E" w14:textId="56DE030C" w:rsidR="007F7319" w:rsidRDefault="007F7319" w:rsidP="007F7319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5431B5">
        <w:rPr>
          <w:color w:val="00B050"/>
          <w:lang w:val="en-US"/>
        </w:rPr>
        <w:t>Zone 2 should be drawn vertically align starting with the candle where the swing low dash line started for Buy/Bullish/Green zone box, and swing high dash line started for Sell/Bearish/Red zone box. [</w:t>
      </w:r>
      <w:r w:rsidR="005431B5" w:rsidRPr="005431B5">
        <w:rPr>
          <w:color w:val="00B050"/>
          <w:lang w:val="en-US"/>
        </w:rPr>
        <w:t>Done</w:t>
      </w:r>
      <w:r w:rsidRPr="005431B5">
        <w:rPr>
          <w:color w:val="00B050"/>
          <w:lang w:val="en-US"/>
        </w:rPr>
        <w:t>]</w:t>
      </w:r>
    </w:p>
    <w:p w14:paraId="548B6259" w14:textId="47766DFF" w:rsidR="005431B5" w:rsidRPr="00815410" w:rsidRDefault="005431B5" w:rsidP="007F7319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815410">
        <w:rPr>
          <w:color w:val="00B050"/>
          <w:lang w:val="en-US"/>
        </w:rPr>
        <w:t xml:space="preserve">Zone 1 </w:t>
      </w:r>
      <w:proofErr w:type="gramStart"/>
      <w:r w:rsidRPr="00815410">
        <w:rPr>
          <w:color w:val="00B050"/>
          <w:lang w:val="en-US"/>
        </w:rPr>
        <w:t>adjustment :</w:t>
      </w:r>
      <w:proofErr w:type="gramEnd"/>
      <w:r w:rsidRPr="00815410">
        <w:rPr>
          <w:color w:val="00B050"/>
          <w:lang w:val="en-US"/>
        </w:rPr>
        <w:t xml:space="preserve"> make it to match Zone 2 starting point. [</w:t>
      </w:r>
      <w:r w:rsidR="00D0551B" w:rsidRPr="00815410">
        <w:rPr>
          <w:color w:val="00B050"/>
          <w:lang w:val="en-US"/>
        </w:rPr>
        <w:t>Done</w:t>
      </w:r>
      <w:r w:rsidRPr="00815410">
        <w:rPr>
          <w:color w:val="00B050"/>
          <w:lang w:val="en-US"/>
        </w:rPr>
        <w:t>]</w:t>
      </w:r>
    </w:p>
    <w:p w14:paraId="20F29185" w14:textId="24147A41" w:rsidR="00815410" w:rsidRPr="00815410" w:rsidRDefault="00815410" w:rsidP="007F7319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815410">
        <w:rPr>
          <w:color w:val="00B050"/>
          <w:lang w:val="en-US"/>
        </w:rPr>
        <w:t xml:space="preserve">Adjust Zone calculation logic so it </w:t>
      </w:r>
      <w:proofErr w:type="gramStart"/>
      <w:r w:rsidRPr="00815410">
        <w:rPr>
          <w:color w:val="00B050"/>
          <w:lang w:val="en-US"/>
        </w:rPr>
        <w:t>match</w:t>
      </w:r>
      <w:proofErr w:type="gramEnd"/>
      <w:r w:rsidRPr="00815410">
        <w:rPr>
          <w:color w:val="00B050"/>
          <w:lang w:val="en-US"/>
        </w:rPr>
        <w:t xml:space="preserve"> exactly the swing low/high so the box drawn correctly. [Done]</w:t>
      </w:r>
    </w:p>
    <w:p w14:paraId="4BF06560" w14:textId="0811E732" w:rsidR="00D0551B" w:rsidRPr="00815410" w:rsidRDefault="00D0551B" w:rsidP="007F7319">
      <w:pPr>
        <w:pStyle w:val="ListParagraph"/>
        <w:numPr>
          <w:ilvl w:val="0"/>
          <w:numId w:val="1"/>
        </w:numPr>
        <w:rPr>
          <w:color w:val="00B050"/>
          <w:lang w:val="en-US"/>
        </w:rPr>
      </w:pPr>
      <w:r w:rsidRPr="00815410">
        <w:rPr>
          <w:color w:val="00B050"/>
          <w:lang w:val="en-US"/>
        </w:rPr>
        <w:t xml:space="preserve">Adjust zone label to precisely center in the middle of the box even if the box </w:t>
      </w:r>
      <w:proofErr w:type="gramStart"/>
      <w:r w:rsidRPr="00815410">
        <w:rPr>
          <w:color w:val="00B050"/>
          <w:lang w:val="en-US"/>
        </w:rPr>
        <w:t>expand</w:t>
      </w:r>
      <w:proofErr w:type="gramEnd"/>
      <w:r w:rsidRPr="00815410">
        <w:rPr>
          <w:color w:val="00B050"/>
          <w:lang w:val="en-US"/>
        </w:rPr>
        <w:t xml:space="preserve"> to the right. [</w:t>
      </w:r>
      <w:r w:rsidR="00815410">
        <w:rPr>
          <w:color w:val="00B050"/>
          <w:lang w:val="en-US"/>
        </w:rPr>
        <w:t>Done</w:t>
      </w:r>
      <w:r w:rsidRPr="00815410">
        <w:rPr>
          <w:color w:val="00B050"/>
          <w:lang w:val="en-US"/>
        </w:rPr>
        <w:t>]</w:t>
      </w:r>
    </w:p>
    <w:p w14:paraId="2AA96BEE" w14:textId="77777777" w:rsidR="0038782B" w:rsidRPr="00A17A91" w:rsidRDefault="0038782B">
      <w:pPr>
        <w:rPr>
          <w:lang w:val="en-US"/>
        </w:rPr>
      </w:pPr>
    </w:p>
    <w:p w14:paraId="409E4EEB" w14:textId="77777777" w:rsidR="0038782B" w:rsidRPr="00A17A91" w:rsidRDefault="00000000">
      <w:pPr>
        <w:pStyle w:val="Heading2"/>
        <w:rPr>
          <w:lang w:val="en-US"/>
        </w:rPr>
      </w:pPr>
      <w:r w:rsidRPr="00A17A91">
        <w:rPr>
          <w:lang w:val="en-US"/>
        </w:rPr>
        <w:t>Swing High and Swing Low</w:t>
      </w:r>
    </w:p>
    <w:p w14:paraId="144675D3" w14:textId="77777777" w:rsidR="0038782B" w:rsidRPr="00A17A91" w:rsidRDefault="00000000">
      <w:pPr>
        <w:rPr>
          <w:lang w:val="en-US"/>
        </w:rPr>
      </w:pPr>
      <w:r w:rsidRPr="00A17A91">
        <w:rPr>
          <w:lang w:val="en-US"/>
        </w:rPr>
        <w:t xml:space="preserve">The script should be able to find swing high and low and draw dash line based on </w:t>
      </w:r>
      <w:proofErr w:type="spellStart"/>
      <w:r w:rsidRPr="00A17A91">
        <w:rPr>
          <w:lang w:val="en-US"/>
        </w:rPr>
        <w:t>LuxAlgo’s</w:t>
      </w:r>
      <w:proofErr w:type="spellEnd"/>
      <w:r w:rsidRPr="00A17A91">
        <w:rPr>
          <w:lang w:val="en-US"/>
        </w:rPr>
        <w:t xml:space="preserve"> script logic of </w:t>
      </w:r>
      <w:r w:rsidRPr="00A17A91">
        <w:rPr>
          <w:b/>
          <w:bCs/>
          <w:lang w:val="en-US"/>
        </w:rPr>
        <w:t>Strong High</w:t>
      </w:r>
      <w:r w:rsidRPr="00A17A91">
        <w:rPr>
          <w:lang w:val="en-US"/>
        </w:rPr>
        <w:t xml:space="preserve"> and </w:t>
      </w:r>
      <w:r w:rsidRPr="00A17A91">
        <w:rPr>
          <w:b/>
          <w:bCs/>
          <w:lang w:val="en-US"/>
        </w:rPr>
        <w:t>Weak Low</w:t>
      </w:r>
      <w:r w:rsidRPr="00A17A91">
        <w:rPr>
          <w:lang w:val="en-US"/>
        </w:rPr>
        <w:t>.</w:t>
      </w:r>
    </w:p>
    <w:p w14:paraId="6E22DB11" w14:textId="77777777" w:rsidR="0038782B" w:rsidRPr="00A17A91" w:rsidRDefault="00000000">
      <w:pPr>
        <w:rPr>
          <w:lang w:val="en-US"/>
        </w:rPr>
      </w:pPr>
      <w:r w:rsidRPr="00A17A91">
        <w:rPr>
          <w:lang w:val="en-US"/>
        </w:rPr>
        <w:t xml:space="preserve">The specifications are listed </w:t>
      </w:r>
      <w:proofErr w:type="gramStart"/>
      <w:r w:rsidRPr="00A17A91">
        <w:rPr>
          <w:lang w:val="en-US"/>
        </w:rPr>
        <w:t>below :</w:t>
      </w:r>
      <w:proofErr w:type="gramEnd"/>
    </w:p>
    <w:p w14:paraId="4A3B1CF4" w14:textId="77777777" w:rsidR="0038782B" w:rsidRPr="00A17A91" w:rsidRDefault="00000000">
      <w:pPr>
        <w:pStyle w:val="ListParagraph"/>
        <w:numPr>
          <w:ilvl w:val="0"/>
          <w:numId w:val="2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Able to find the “Swing High” and “Swing Low” based on </w:t>
      </w:r>
      <w:proofErr w:type="spellStart"/>
      <w:r w:rsidRPr="00A17A91">
        <w:rPr>
          <w:color w:val="00B050"/>
          <w:lang w:val="en-US"/>
        </w:rPr>
        <w:t>LuxAlgo’s</w:t>
      </w:r>
      <w:proofErr w:type="spellEnd"/>
      <w:r w:rsidRPr="00A17A91">
        <w:rPr>
          <w:color w:val="00B050"/>
          <w:lang w:val="en-US"/>
        </w:rPr>
        <w:t xml:space="preserve"> script. On the original </w:t>
      </w:r>
      <w:proofErr w:type="spellStart"/>
      <w:r w:rsidRPr="00A17A91">
        <w:rPr>
          <w:color w:val="00B050"/>
          <w:lang w:val="en-US"/>
        </w:rPr>
        <w:t>LuxAlgo’s</w:t>
      </w:r>
      <w:proofErr w:type="spellEnd"/>
      <w:r w:rsidRPr="00A17A91">
        <w:rPr>
          <w:color w:val="00B050"/>
          <w:lang w:val="en-US"/>
        </w:rPr>
        <w:t xml:space="preserve"> script it is called </w:t>
      </w:r>
      <w:r w:rsidRPr="00A17A91">
        <w:rPr>
          <w:i/>
          <w:iCs/>
          <w:color w:val="00B050"/>
          <w:lang w:val="en-US"/>
        </w:rPr>
        <w:t>Strong / Weak High</w:t>
      </w:r>
      <w:r w:rsidRPr="00A17A91">
        <w:rPr>
          <w:color w:val="00B050"/>
          <w:lang w:val="en-US"/>
        </w:rPr>
        <w:t xml:space="preserve"> and </w:t>
      </w:r>
      <w:r w:rsidRPr="00A17A91">
        <w:rPr>
          <w:i/>
          <w:iCs/>
          <w:color w:val="00B050"/>
          <w:lang w:val="en-US"/>
        </w:rPr>
        <w:t>Strong /</w:t>
      </w:r>
      <w:r w:rsidRPr="00A17A91">
        <w:rPr>
          <w:color w:val="00B050"/>
          <w:lang w:val="en-US"/>
        </w:rPr>
        <w:t xml:space="preserve"> </w:t>
      </w:r>
      <w:r w:rsidRPr="00A17A91">
        <w:rPr>
          <w:i/>
          <w:iCs/>
          <w:color w:val="00B050"/>
          <w:lang w:val="en-US"/>
        </w:rPr>
        <w:t>Weak Low</w:t>
      </w:r>
      <w:r w:rsidRPr="00A17A91">
        <w:rPr>
          <w:color w:val="00B050"/>
          <w:lang w:val="en-US"/>
        </w:rPr>
        <w:t xml:space="preserve"> and marked by solid line accompanied by label. [Done]</w:t>
      </w:r>
    </w:p>
    <w:p w14:paraId="58D28731" w14:textId="77777777" w:rsidR="0038782B" w:rsidRPr="00A17A91" w:rsidRDefault="00000000">
      <w:pPr>
        <w:pStyle w:val="ListParagraph"/>
        <w:numPr>
          <w:ilvl w:val="0"/>
          <w:numId w:val="2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>The line for “Swing High” and “Swing Low” on SMC-Imperator (our indicator) should be dash line instead of solid line and no need for label. The dash line should be 1px thick. [Done]</w:t>
      </w:r>
    </w:p>
    <w:p w14:paraId="1F9958BD" w14:textId="77777777" w:rsidR="0038782B" w:rsidRPr="00A17A91" w:rsidRDefault="00000000">
      <w:pPr>
        <w:pStyle w:val="ListParagraph"/>
        <w:numPr>
          <w:ilvl w:val="0"/>
          <w:numId w:val="2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>The dash line color for “Swing High” should be “Red”, while “Swing Low” should be “Green / Light Blue”. [Done]</w:t>
      </w:r>
    </w:p>
    <w:p w14:paraId="58EE20C0" w14:textId="77777777" w:rsidR="0038782B" w:rsidRPr="00A17A91" w:rsidRDefault="00000000">
      <w:pPr>
        <w:pStyle w:val="ListParagraph"/>
        <w:numPr>
          <w:ilvl w:val="0"/>
          <w:numId w:val="2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>Change the swing low dash line color to Green (currently it’s blue). [Done]</w:t>
      </w:r>
    </w:p>
    <w:p w14:paraId="426B5AA3" w14:textId="77777777" w:rsidR="0038782B" w:rsidRPr="00A17A91" w:rsidRDefault="0038782B">
      <w:pPr>
        <w:rPr>
          <w:lang w:val="en-US"/>
        </w:rPr>
      </w:pPr>
    </w:p>
    <w:p w14:paraId="2B8106D8" w14:textId="77777777" w:rsidR="0038782B" w:rsidRPr="00A17A91" w:rsidRDefault="00000000">
      <w:pPr>
        <w:pStyle w:val="Heading2"/>
        <w:rPr>
          <w:lang w:val="en-US"/>
        </w:rPr>
      </w:pPr>
      <w:r w:rsidRPr="00A17A91">
        <w:rPr>
          <w:lang w:val="en-US"/>
        </w:rPr>
        <w:t>Break of Structure (BoS) and Change of Character (</w:t>
      </w:r>
      <w:proofErr w:type="spellStart"/>
      <w:r w:rsidRPr="00A17A91">
        <w:rPr>
          <w:lang w:val="en-US"/>
        </w:rPr>
        <w:t>CHoCH</w:t>
      </w:r>
      <w:proofErr w:type="spellEnd"/>
      <w:r w:rsidRPr="00A17A91">
        <w:rPr>
          <w:lang w:val="en-US"/>
        </w:rPr>
        <w:t>)</w:t>
      </w:r>
    </w:p>
    <w:p w14:paraId="0FF047F7" w14:textId="77777777" w:rsidR="0038782B" w:rsidRPr="00A17A91" w:rsidRDefault="00000000">
      <w:pPr>
        <w:rPr>
          <w:lang w:val="en-US"/>
        </w:rPr>
      </w:pPr>
      <w:r w:rsidRPr="00A17A91">
        <w:rPr>
          <w:lang w:val="en-US"/>
        </w:rPr>
        <w:t xml:space="preserve">The script should be able to determined BoS and </w:t>
      </w:r>
      <w:proofErr w:type="spellStart"/>
      <w:r w:rsidRPr="00A17A91">
        <w:rPr>
          <w:lang w:val="en-US"/>
        </w:rPr>
        <w:t>CHoCH</w:t>
      </w:r>
      <w:proofErr w:type="spellEnd"/>
      <w:r w:rsidRPr="00A17A91">
        <w:rPr>
          <w:lang w:val="en-US"/>
        </w:rPr>
        <w:t xml:space="preserve"> based on </w:t>
      </w:r>
      <w:proofErr w:type="spellStart"/>
      <w:r w:rsidRPr="00A17A91">
        <w:rPr>
          <w:lang w:val="en-US"/>
        </w:rPr>
        <w:t>LuxAlgo’s</w:t>
      </w:r>
      <w:proofErr w:type="spellEnd"/>
      <w:r w:rsidRPr="00A17A91">
        <w:rPr>
          <w:lang w:val="en-US"/>
        </w:rPr>
        <w:t xml:space="preserve"> script logic with specification </w:t>
      </w:r>
      <w:proofErr w:type="gramStart"/>
      <w:r w:rsidRPr="00A17A91">
        <w:rPr>
          <w:lang w:val="en-US"/>
        </w:rPr>
        <w:t>below :</w:t>
      </w:r>
      <w:proofErr w:type="gramEnd"/>
    </w:p>
    <w:p w14:paraId="10058AC0" w14:textId="77777777" w:rsidR="0038782B" w:rsidRPr="00A17A91" w:rsidRDefault="00000000">
      <w:pPr>
        <w:pStyle w:val="ListParagraph"/>
        <w:numPr>
          <w:ilvl w:val="0"/>
          <w:numId w:val="3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The BoS and </w:t>
      </w:r>
      <w:proofErr w:type="spellStart"/>
      <w:r w:rsidRPr="00A17A91">
        <w:rPr>
          <w:color w:val="00B050"/>
          <w:lang w:val="en-US"/>
        </w:rPr>
        <w:t>CHoCH</w:t>
      </w:r>
      <w:proofErr w:type="spellEnd"/>
      <w:r w:rsidRPr="00A17A91">
        <w:rPr>
          <w:color w:val="00B050"/>
          <w:lang w:val="en-US"/>
        </w:rPr>
        <w:t xml:space="preserve"> should use confluence filter from </w:t>
      </w:r>
      <w:proofErr w:type="spellStart"/>
      <w:r w:rsidRPr="00A17A91">
        <w:rPr>
          <w:color w:val="00B050"/>
          <w:lang w:val="en-US"/>
        </w:rPr>
        <w:t>LuxAlgo’s</w:t>
      </w:r>
      <w:proofErr w:type="spellEnd"/>
      <w:r w:rsidRPr="00A17A91">
        <w:rPr>
          <w:color w:val="00B050"/>
          <w:lang w:val="en-US"/>
        </w:rPr>
        <w:t xml:space="preserve"> original script. [Done]</w:t>
      </w:r>
    </w:p>
    <w:p w14:paraId="3FA8AE2F" w14:textId="77777777" w:rsidR="0038782B" w:rsidRPr="00A17A91" w:rsidRDefault="00000000">
      <w:pPr>
        <w:pStyle w:val="ListParagraph"/>
        <w:numPr>
          <w:ilvl w:val="0"/>
          <w:numId w:val="3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The BoS and </w:t>
      </w:r>
      <w:proofErr w:type="spellStart"/>
      <w:r w:rsidRPr="00A17A91">
        <w:rPr>
          <w:color w:val="00B050"/>
          <w:lang w:val="en-US"/>
        </w:rPr>
        <w:t>CHoCH</w:t>
      </w:r>
      <w:proofErr w:type="spellEnd"/>
      <w:r w:rsidRPr="00A17A91">
        <w:rPr>
          <w:color w:val="00B050"/>
          <w:lang w:val="en-US"/>
        </w:rPr>
        <w:t xml:space="preserve"> should ignore “Internal Structure” as describe on the parameter setting of </w:t>
      </w:r>
      <w:proofErr w:type="spellStart"/>
      <w:r w:rsidRPr="00A17A91">
        <w:rPr>
          <w:color w:val="00B050"/>
          <w:lang w:val="en-US"/>
        </w:rPr>
        <w:t>LuxAlgo’s</w:t>
      </w:r>
      <w:proofErr w:type="spellEnd"/>
      <w:r w:rsidRPr="00A17A91">
        <w:rPr>
          <w:color w:val="00B050"/>
          <w:lang w:val="en-US"/>
        </w:rPr>
        <w:t xml:space="preserve"> script “Show Internal Structure”. This parameter is unchecked / disabled manually by myself to ensure the structure is clean and less clutter. [Done]</w:t>
      </w:r>
    </w:p>
    <w:p w14:paraId="452F1106" w14:textId="77777777" w:rsidR="0038782B" w:rsidRPr="00A17A91" w:rsidRDefault="00000000">
      <w:pPr>
        <w:pStyle w:val="ListParagraph"/>
        <w:numPr>
          <w:ilvl w:val="0"/>
          <w:numId w:val="3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The </w:t>
      </w:r>
      <w:proofErr w:type="spellStart"/>
      <w:r w:rsidRPr="00A17A91">
        <w:rPr>
          <w:color w:val="00B050"/>
          <w:lang w:val="en-US"/>
        </w:rPr>
        <w:t>CHoCH</w:t>
      </w:r>
      <w:proofErr w:type="spellEnd"/>
      <w:r w:rsidRPr="00A17A91">
        <w:rPr>
          <w:color w:val="00B050"/>
          <w:lang w:val="en-US"/>
        </w:rPr>
        <w:t xml:space="preserve"> and BoS label from </w:t>
      </w:r>
      <w:proofErr w:type="spellStart"/>
      <w:r w:rsidRPr="00A17A91">
        <w:rPr>
          <w:color w:val="00B050"/>
          <w:lang w:val="en-US"/>
        </w:rPr>
        <w:t>LuxAlgo’s</w:t>
      </w:r>
      <w:proofErr w:type="spellEnd"/>
      <w:r w:rsidRPr="00A17A91">
        <w:rPr>
          <w:color w:val="00B050"/>
          <w:lang w:val="en-US"/>
        </w:rPr>
        <w:t xml:space="preserve"> original script, should be change to just “Break” on our indicator SMC-Imperator. [Done]</w:t>
      </w:r>
    </w:p>
    <w:p w14:paraId="39ACE5C0" w14:textId="77777777" w:rsidR="0038782B" w:rsidRPr="00A17A91" w:rsidRDefault="00000000">
      <w:pPr>
        <w:pStyle w:val="ListParagraph"/>
        <w:numPr>
          <w:ilvl w:val="0"/>
          <w:numId w:val="3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>The break should be drawn with 1px solid line. [Done]</w:t>
      </w:r>
    </w:p>
    <w:p w14:paraId="38F6D709" w14:textId="77777777" w:rsidR="0038782B" w:rsidRPr="00A17A91" w:rsidRDefault="00000000">
      <w:pPr>
        <w:pStyle w:val="ListParagraph"/>
        <w:numPr>
          <w:ilvl w:val="0"/>
          <w:numId w:val="3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>The break color should be “Red” for bearish break, and “Light Blue” for bullish break. [Done]</w:t>
      </w:r>
    </w:p>
    <w:p w14:paraId="70A43767" w14:textId="77777777" w:rsidR="0038782B" w:rsidRPr="00A17A91" w:rsidRDefault="00000000">
      <w:pPr>
        <w:pStyle w:val="ListParagraph"/>
        <w:numPr>
          <w:ilvl w:val="0"/>
          <w:numId w:val="3"/>
        </w:numPr>
        <w:rPr>
          <w:lang w:val="en-US"/>
        </w:rPr>
      </w:pPr>
      <w:r w:rsidRPr="00A17A91">
        <w:rPr>
          <w:color w:val="00B050"/>
          <w:lang w:val="en-US"/>
        </w:rPr>
        <w:t>The break should be trigger when candle break either “Swing High” or “Swing Low” dash line and closed with full body. [Done]</w:t>
      </w:r>
    </w:p>
    <w:p w14:paraId="66EE6107" w14:textId="77777777" w:rsidR="0038782B" w:rsidRPr="00A17A91" w:rsidRDefault="00000000">
      <w:pPr>
        <w:pStyle w:val="ListParagraph"/>
        <w:numPr>
          <w:ilvl w:val="0"/>
          <w:numId w:val="3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>Change bullish break line and label color to “Green” (currently it’s blue). [Done]</w:t>
      </w:r>
    </w:p>
    <w:p w14:paraId="620D380F" w14:textId="77777777" w:rsidR="0038782B" w:rsidRPr="00A17A91" w:rsidRDefault="00000000">
      <w:pPr>
        <w:pStyle w:val="ListParagraph"/>
        <w:numPr>
          <w:ilvl w:val="0"/>
          <w:numId w:val="3"/>
        </w:numPr>
        <w:rPr>
          <w:color w:val="00B050"/>
          <w:lang w:val="en-US"/>
        </w:rPr>
      </w:pPr>
      <w:r w:rsidRPr="00A17A91">
        <w:rPr>
          <w:color w:val="00B050"/>
          <w:lang w:val="en-US"/>
        </w:rPr>
        <w:t xml:space="preserve">Update BoS and </w:t>
      </w:r>
      <w:proofErr w:type="spellStart"/>
      <w:r w:rsidRPr="00A17A91">
        <w:rPr>
          <w:color w:val="00B050"/>
          <w:lang w:val="en-US"/>
        </w:rPr>
        <w:t>CHoCH</w:t>
      </w:r>
      <w:proofErr w:type="spellEnd"/>
      <w:r w:rsidRPr="00A17A91">
        <w:rPr>
          <w:color w:val="00B050"/>
          <w:lang w:val="en-US"/>
        </w:rPr>
        <w:t xml:space="preserve"> logic to match exactly the original </w:t>
      </w:r>
      <w:proofErr w:type="spellStart"/>
      <w:r w:rsidRPr="00A17A91">
        <w:rPr>
          <w:color w:val="00B050"/>
          <w:lang w:val="en-US"/>
        </w:rPr>
        <w:t>LuxAlgo’s</w:t>
      </w:r>
      <w:proofErr w:type="spellEnd"/>
      <w:r w:rsidRPr="00A17A91">
        <w:rPr>
          <w:color w:val="00B050"/>
          <w:lang w:val="en-US"/>
        </w:rPr>
        <w:t xml:space="preserve"> script. [Done]</w:t>
      </w:r>
    </w:p>
    <w:p w14:paraId="302C9495" w14:textId="77777777" w:rsidR="0038782B" w:rsidRPr="00A17A91" w:rsidRDefault="0038782B">
      <w:pPr>
        <w:pStyle w:val="ListParagraph"/>
        <w:ind w:left="0"/>
        <w:rPr>
          <w:color w:val="00B050"/>
          <w:lang w:val="en-US"/>
        </w:rPr>
      </w:pPr>
    </w:p>
    <w:p w14:paraId="394CD8A5" w14:textId="77777777" w:rsidR="0038782B" w:rsidRPr="00A17A91" w:rsidRDefault="0038782B">
      <w:pPr>
        <w:pStyle w:val="ListParagraph"/>
        <w:ind w:left="0"/>
        <w:rPr>
          <w:color w:val="00B050"/>
          <w:lang w:val="en-US"/>
        </w:rPr>
      </w:pPr>
    </w:p>
    <w:p w14:paraId="541FF47A" w14:textId="77777777" w:rsidR="0038782B" w:rsidRPr="00A17A91" w:rsidRDefault="00000000">
      <w:pPr>
        <w:pStyle w:val="Heading3"/>
        <w:rPr>
          <w:lang w:val="en-US"/>
        </w:rPr>
      </w:pPr>
      <w:r w:rsidRPr="00A17A91">
        <w:rPr>
          <w:lang w:val="en-US"/>
        </w:rPr>
        <w:lastRenderedPageBreak/>
        <w:t>Dashboard</w:t>
      </w:r>
    </w:p>
    <w:p w14:paraId="68F2D18C" w14:textId="77777777" w:rsidR="0038782B" w:rsidRPr="00A17A91" w:rsidRDefault="00000000">
      <w:pPr>
        <w:rPr>
          <w:lang w:val="en-US"/>
        </w:rPr>
      </w:pPr>
      <w:r w:rsidRPr="00A17A91">
        <w:rPr>
          <w:lang w:val="en-US"/>
        </w:rPr>
        <w:t xml:space="preserve">The script should be able to show dashboard with information and format </w:t>
      </w:r>
      <w:proofErr w:type="gramStart"/>
      <w:r w:rsidRPr="00A17A91">
        <w:rPr>
          <w:lang w:val="en-US"/>
        </w:rPr>
        <w:t>below :</w:t>
      </w:r>
      <w:proofErr w:type="gramEnd"/>
    </w:p>
    <w:p w14:paraId="465DD0E9" w14:textId="06CE0227" w:rsidR="0038782B" w:rsidRPr="006D69B9" w:rsidRDefault="00000000">
      <w:pPr>
        <w:numPr>
          <w:ilvl w:val="0"/>
          <w:numId w:val="4"/>
        </w:numPr>
        <w:rPr>
          <w:color w:val="00B050"/>
          <w:lang w:val="en-US"/>
        </w:rPr>
      </w:pPr>
      <w:r w:rsidRPr="006D69B9">
        <w:rPr>
          <w:color w:val="00B050"/>
          <w:lang w:val="en-US"/>
        </w:rPr>
        <w:t>Have option in the setting parameter to show where the dashboard should be displayed (Top Left or Top Right). [</w:t>
      </w:r>
      <w:r w:rsidR="00B53197" w:rsidRPr="006D69B9">
        <w:rPr>
          <w:color w:val="00B050"/>
          <w:lang w:val="en-US"/>
        </w:rPr>
        <w:t>Done</w:t>
      </w:r>
      <w:r w:rsidRPr="006D69B9">
        <w:rPr>
          <w:color w:val="00B050"/>
          <w:lang w:val="en-US"/>
        </w:rPr>
        <w:t>]</w:t>
      </w:r>
    </w:p>
    <w:p w14:paraId="47B3A40E" w14:textId="77777777" w:rsidR="00C512E6" w:rsidRDefault="00000000" w:rsidP="00C512E6">
      <w:pPr>
        <w:numPr>
          <w:ilvl w:val="0"/>
          <w:numId w:val="4"/>
        </w:numPr>
        <w:rPr>
          <w:color w:val="00B050"/>
          <w:lang w:val="en-US"/>
        </w:rPr>
      </w:pPr>
      <w:r w:rsidRPr="006D69B9">
        <w:rPr>
          <w:color w:val="00B050"/>
          <w:lang w:val="en-US"/>
        </w:rPr>
        <w:t xml:space="preserve">Dashboard information </w:t>
      </w:r>
      <w:proofErr w:type="gramStart"/>
      <w:r w:rsidRPr="006D69B9">
        <w:rPr>
          <w:color w:val="00B050"/>
          <w:lang w:val="en-US"/>
        </w:rPr>
        <w:t>table :</w:t>
      </w:r>
      <w:proofErr w:type="gramEnd"/>
      <w:r w:rsidRPr="006D69B9">
        <w:rPr>
          <w:color w:val="00B050"/>
          <w:lang w:val="en-US"/>
        </w:rPr>
        <w:t xml:space="preserve"> (refer to the table below). [</w:t>
      </w:r>
      <w:r w:rsidR="00B53197" w:rsidRPr="006D69B9">
        <w:rPr>
          <w:color w:val="00B050"/>
          <w:lang w:val="en-US"/>
        </w:rPr>
        <w:t>Done</w:t>
      </w:r>
      <w:r w:rsidRPr="006D69B9">
        <w:rPr>
          <w:color w:val="00B050"/>
          <w:lang w:val="en-US"/>
        </w:rPr>
        <w:t>]</w:t>
      </w:r>
    </w:p>
    <w:p w14:paraId="240469C2" w14:textId="5EB13DC2" w:rsidR="00C512E6" w:rsidRDefault="00217182" w:rsidP="00A84D5E">
      <w:pPr>
        <w:numPr>
          <w:ilvl w:val="0"/>
          <w:numId w:val="4"/>
        </w:numPr>
        <w:rPr>
          <w:color w:val="00B050"/>
          <w:lang w:val="en-US"/>
        </w:rPr>
      </w:pPr>
      <w:r w:rsidRPr="00C512E6">
        <w:rPr>
          <w:color w:val="00B050"/>
          <w:lang w:val="en-US"/>
        </w:rPr>
        <w:t>Adjust all placeholder text (hardcode text with no logic) to show as “Nulled” with gray color. [</w:t>
      </w:r>
      <w:r w:rsidR="00815410" w:rsidRPr="00C512E6">
        <w:rPr>
          <w:color w:val="00B050"/>
          <w:lang w:val="en-US"/>
        </w:rPr>
        <w:t>Done</w:t>
      </w:r>
      <w:r w:rsidRPr="00C512E6">
        <w:rPr>
          <w:color w:val="00B050"/>
          <w:lang w:val="en-US"/>
        </w:rPr>
        <w:t>]</w:t>
      </w:r>
    </w:p>
    <w:p w14:paraId="67F25D14" w14:textId="47C89B09" w:rsidR="00A84D5E" w:rsidRPr="00C871CE" w:rsidRDefault="00A84D5E" w:rsidP="00A84D5E">
      <w:pPr>
        <w:numPr>
          <w:ilvl w:val="0"/>
          <w:numId w:val="4"/>
        </w:numPr>
        <w:rPr>
          <w:color w:val="00B050"/>
          <w:lang w:val="en-US"/>
        </w:rPr>
      </w:pPr>
      <w:r w:rsidRPr="00C871CE">
        <w:rPr>
          <w:color w:val="00B050"/>
          <w:lang w:val="en-US"/>
        </w:rPr>
        <w:t>Adjust ZN 1 and ZN 2 validity</w:t>
      </w:r>
      <w:r w:rsidR="00CA4222" w:rsidRPr="00C871CE">
        <w:rPr>
          <w:color w:val="00B050"/>
          <w:lang w:val="en-US"/>
        </w:rPr>
        <w:t xml:space="preserve"> with rules </w:t>
      </w:r>
      <w:proofErr w:type="gramStart"/>
      <w:r w:rsidR="00CA4222" w:rsidRPr="00C871CE">
        <w:rPr>
          <w:color w:val="00B050"/>
          <w:lang w:val="en-US"/>
        </w:rPr>
        <w:t>below :</w:t>
      </w:r>
      <w:proofErr w:type="gramEnd"/>
    </w:p>
    <w:p w14:paraId="253F5F05" w14:textId="6FBAE499" w:rsidR="00CA4222" w:rsidRPr="00C871CE" w:rsidRDefault="00CA4222" w:rsidP="00CA4222">
      <w:pPr>
        <w:numPr>
          <w:ilvl w:val="1"/>
          <w:numId w:val="4"/>
        </w:numPr>
        <w:rPr>
          <w:color w:val="00B050"/>
          <w:lang w:val="en-US"/>
        </w:rPr>
      </w:pPr>
      <w:r w:rsidRPr="00C871CE">
        <w:rPr>
          <w:color w:val="00B050"/>
          <w:lang w:val="en-US"/>
        </w:rPr>
        <w:t>When a Zone status changed from Fresh to Used, the zone validity should be changed from Valid to Invalid. [</w:t>
      </w:r>
      <w:r w:rsidR="00E261F5" w:rsidRPr="00C871CE">
        <w:rPr>
          <w:color w:val="00B050"/>
          <w:lang w:val="en-US"/>
        </w:rPr>
        <w:t>Done</w:t>
      </w:r>
      <w:r w:rsidRPr="00C871CE">
        <w:rPr>
          <w:color w:val="00B050"/>
          <w:lang w:val="en-US"/>
        </w:rPr>
        <w:t>]</w:t>
      </w:r>
    </w:p>
    <w:p w14:paraId="55D19294" w14:textId="23CCA339" w:rsidR="00CA4222" w:rsidRPr="00C871CE" w:rsidRDefault="00CA4222" w:rsidP="00CA4222">
      <w:pPr>
        <w:numPr>
          <w:ilvl w:val="1"/>
          <w:numId w:val="4"/>
        </w:numPr>
        <w:rPr>
          <w:color w:val="00B050"/>
          <w:lang w:val="en-US"/>
        </w:rPr>
      </w:pPr>
      <w:r w:rsidRPr="00C871CE">
        <w:rPr>
          <w:color w:val="00B050"/>
          <w:lang w:val="en-US"/>
        </w:rPr>
        <w:t>When a Zone status still printed as Fresh, the zone validity should be also printed as Valid. [</w:t>
      </w:r>
      <w:r w:rsidR="00E261F5" w:rsidRPr="00C871CE">
        <w:rPr>
          <w:color w:val="00B050"/>
          <w:lang w:val="en-US"/>
        </w:rPr>
        <w:t>Done</w:t>
      </w:r>
      <w:r w:rsidRPr="00C871CE">
        <w:rPr>
          <w:color w:val="00B050"/>
          <w:lang w:val="en-US"/>
        </w:rPr>
        <w:t>]</w:t>
      </w:r>
    </w:p>
    <w:p w14:paraId="482A6212" w14:textId="19007B4F" w:rsidR="00CA4222" w:rsidRDefault="00CA4222" w:rsidP="00CA4222">
      <w:pPr>
        <w:numPr>
          <w:ilvl w:val="1"/>
          <w:numId w:val="4"/>
        </w:numPr>
        <w:rPr>
          <w:color w:val="00B050"/>
          <w:lang w:val="en-US"/>
        </w:rPr>
      </w:pPr>
      <w:r w:rsidRPr="00C871CE">
        <w:rPr>
          <w:color w:val="00B050"/>
          <w:lang w:val="en-US"/>
        </w:rPr>
        <w:t>If a Zone status is Invalid, the validity status should be also printed as Invalid. [</w:t>
      </w:r>
      <w:r w:rsidR="00E261F5" w:rsidRPr="00C871CE">
        <w:rPr>
          <w:color w:val="00B050"/>
          <w:lang w:val="en-US"/>
        </w:rPr>
        <w:t>Done</w:t>
      </w:r>
      <w:r w:rsidRPr="00C871CE">
        <w:rPr>
          <w:color w:val="00B050"/>
          <w:lang w:val="en-US"/>
        </w:rPr>
        <w:t>]</w:t>
      </w:r>
    </w:p>
    <w:p w14:paraId="25EB746A" w14:textId="5316EC37" w:rsidR="00D05854" w:rsidRPr="00FA6D96" w:rsidRDefault="00D05854" w:rsidP="00D05854">
      <w:pPr>
        <w:numPr>
          <w:ilvl w:val="0"/>
          <w:numId w:val="4"/>
        </w:numPr>
        <w:rPr>
          <w:lang w:val="en-US"/>
        </w:rPr>
      </w:pPr>
      <w:r w:rsidRPr="00FA6D96">
        <w:rPr>
          <w:lang w:val="en-US"/>
        </w:rPr>
        <w:t>Adjust ZN 1 and ZN 2 zone Formed</w:t>
      </w:r>
      <w:r w:rsidR="00570F1E" w:rsidRPr="00FA6D96">
        <w:rPr>
          <w:lang w:val="en-US"/>
        </w:rPr>
        <w:t xml:space="preserve"> with rules </w:t>
      </w:r>
      <w:proofErr w:type="gramStart"/>
      <w:r w:rsidR="00570F1E" w:rsidRPr="00FA6D96">
        <w:rPr>
          <w:lang w:val="en-US"/>
        </w:rPr>
        <w:t>below :</w:t>
      </w:r>
      <w:proofErr w:type="gramEnd"/>
    </w:p>
    <w:p w14:paraId="4EFF8208" w14:textId="23F410D1" w:rsidR="00570F1E" w:rsidRPr="00FA6D96" w:rsidRDefault="00570F1E" w:rsidP="00570F1E">
      <w:pPr>
        <w:numPr>
          <w:ilvl w:val="1"/>
          <w:numId w:val="4"/>
        </w:numPr>
        <w:rPr>
          <w:lang w:val="en-US"/>
        </w:rPr>
      </w:pPr>
      <w:r w:rsidRPr="00FA6D96">
        <w:rPr>
          <w:lang w:val="en-US"/>
        </w:rPr>
        <w:t>When Zone status is Fresh, the Zone Formed status should be “OK”</w:t>
      </w:r>
      <w:r w:rsidR="00FA6D96" w:rsidRPr="00FA6D96">
        <w:rPr>
          <w:lang w:val="en-US"/>
        </w:rPr>
        <w:t>. [Todo]</w:t>
      </w:r>
    </w:p>
    <w:p w14:paraId="54FB0C34" w14:textId="57BB59B5" w:rsidR="00570F1E" w:rsidRPr="00FA6D96" w:rsidRDefault="00570F1E" w:rsidP="00570F1E">
      <w:pPr>
        <w:numPr>
          <w:ilvl w:val="1"/>
          <w:numId w:val="4"/>
        </w:numPr>
        <w:rPr>
          <w:lang w:val="en-US"/>
        </w:rPr>
      </w:pPr>
      <w:r w:rsidRPr="00FA6D96">
        <w:rPr>
          <w:lang w:val="en-US"/>
        </w:rPr>
        <w:t>When Zone status is Used, the Zone Formed status should stay “OK”</w:t>
      </w:r>
      <w:r w:rsidR="00FA6D96" w:rsidRPr="00FA6D96">
        <w:rPr>
          <w:lang w:val="en-US"/>
        </w:rPr>
        <w:t>. [Todo]</w:t>
      </w:r>
    </w:p>
    <w:p w14:paraId="4E2E7FF2" w14:textId="2C3E8441" w:rsidR="00FA6D96" w:rsidRPr="00FA6D96" w:rsidRDefault="00FA6D96" w:rsidP="00570F1E">
      <w:pPr>
        <w:numPr>
          <w:ilvl w:val="1"/>
          <w:numId w:val="4"/>
        </w:numPr>
        <w:rPr>
          <w:lang w:val="en-US"/>
        </w:rPr>
      </w:pPr>
      <w:r w:rsidRPr="00FA6D96">
        <w:rPr>
          <w:lang w:val="en-US"/>
        </w:rPr>
        <w:t>When Zone status is Invalid, the Zone Formed status should be “Invalid” too. [Todo]</w:t>
      </w:r>
    </w:p>
    <w:p w14:paraId="13AF4ED2" w14:textId="77777777" w:rsidR="007018FD" w:rsidRDefault="007018FD">
      <w:pPr>
        <w:rPr>
          <w:lang w:val="en-US"/>
        </w:rPr>
      </w:pPr>
    </w:p>
    <w:p w14:paraId="195FD51D" w14:textId="48DDA53D" w:rsidR="007018FD" w:rsidRDefault="00EB41CC" w:rsidP="00EB41CC">
      <w:pPr>
        <w:pStyle w:val="Heading3"/>
        <w:rPr>
          <w:lang w:val="en-US"/>
        </w:rPr>
      </w:pPr>
      <w:r>
        <w:rPr>
          <w:lang w:val="en-US"/>
        </w:rPr>
        <w:t>Freshness</w:t>
      </w:r>
    </w:p>
    <w:p w14:paraId="2C786370" w14:textId="5128C117" w:rsidR="00EB41CC" w:rsidRDefault="00EB41CC" w:rsidP="00EB41CC">
      <w:pPr>
        <w:rPr>
          <w:lang w:val="en-US"/>
        </w:rPr>
      </w:pPr>
      <w:r>
        <w:rPr>
          <w:lang w:val="en-US"/>
        </w:rPr>
        <w:t xml:space="preserve">The script should be able to determine zone freshness (fresh, used, or invalid). The specifications are listed </w:t>
      </w:r>
      <w:proofErr w:type="gramStart"/>
      <w:r>
        <w:rPr>
          <w:lang w:val="en-US"/>
        </w:rPr>
        <w:t>below :</w:t>
      </w:r>
      <w:proofErr w:type="gramEnd"/>
    </w:p>
    <w:p w14:paraId="2D3CACE0" w14:textId="712A2733" w:rsidR="00EB41CC" w:rsidRPr="005431B5" w:rsidRDefault="00EB41CC" w:rsidP="00EB41CC">
      <w:pPr>
        <w:pStyle w:val="ListParagraph"/>
        <w:numPr>
          <w:ilvl w:val="0"/>
          <w:numId w:val="5"/>
        </w:numPr>
        <w:rPr>
          <w:color w:val="00B050"/>
          <w:lang w:val="en-US"/>
        </w:rPr>
      </w:pPr>
      <w:r w:rsidRPr="005431B5">
        <w:rPr>
          <w:color w:val="00B050"/>
          <w:lang w:val="en-US"/>
        </w:rPr>
        <w:t xml:space="preserve">A zone status is “Fresh” </w:t>
      </w:r>
      <w:proofErr w:type="gramStart"/>
      <w:r w:rsidRPr="005431B5">
        <w:rPr>
          <w:color w:val="00B050"/>
          <w:lang w:val="en-US"/>
        </w:rPr>
        <w:t>when :</w:t>
      </w:r>
      <w:proofErr w:type="gramEnd"/>
    </w:p>
    <w:p w14:paraId="426EA30B" w14:textId="6F46F0A4" w:rsidR="00EB41CC" w:rsidRPr="005431B5" w:rsidRDefault="00EB41CC" w:rsidP="00EB41CC">
      <w:pPr>
        <w:pStyle w:val="ListParagraph"/>
        <w:numPr>
          <w:ilvl w:val="1"/>
          <w:numId w:val="5"/>
        </w:numPr>
        <w:rPr>
          <w:color w:val="00B050"/>
          <w:lang w:val="en-US"/>
        </w:rPr>
      </w:pPr>
      <w:r w:rsidRPr="005431B5">
        <w:rPr>
          <w:color w:val="00B050"/>
          <w:lang w:val="en-US"/>
        </w:rPr>
        <w:t xml:space="preserve">No candle closed inside </w:t>
      </w:r>
      <w:r w:rsidR="007F7319" w:rsidRPr="005431B5">
        <w:rPr>
          <w:color w:val="00B050"/>
          <w:lang w:val="en-US"/>
        </w:rPr>
        <w:t>the zone</w:t>
      </w:r>
      <w:r w:rsidRPr="005431B5">
        <w:rPr>
          <w:color w:val="00B050"/>
          <w:lang w:val="en-US"/>
        </w:rPr>
        <w:t>.</w:t>
      </w:r>
      <w:r w:rsidR="007F7319" w:rsidRPr="005431B5">
        <w:rPr>
          <w:color w:val="00B050"/>
          <w:lang w:val="en-US"/>
        </w:rPr>
        <w:t xml:space="preserve"> [</w:t>
      </w:r>
      <w:r w:rsidR="005431B5" w:rsidRPr="005431B5">
        <w:rPr>
          <w:color w:val="00B050"/>
          <w:lang w:val="en-US"/>
        </w:rPr>
        <w:t>Done</w:t>
      </w:r>
      <w:r w:rsidR="007F7319" w:rsidRPr="005431B5">
        <w:rPr>
          <w:color w:val="00B050"/>
          <w:lang w:val="en-US"/>
        </w:rPr>
        <w:t>]</w:t>
      </w:r>
    </w:p>
    <w:p w14:paraId="1860E895" w14:textId="1B5C328D" w:rsidR="006D69B9" w:rsidRPr="005431B5" w:rsidRDefault="007F7319" w:rsidP="007F7319">
      <w:pPr>
        <w:pStyle w:val="ListParagraph"/>
        <w:numPr>
          <w:ilvl w:val="1"/>
          <w:numId w:val="5"/>
        </w:numPr>
        <w:rPr>
          <w:color w:val="00B050"/>
          <w:lang w:val="en-US"/>
        </w:rPr>
      </w:pPr>
      <w:r w:rsidRPr="005431B5">
        <w:rPr>
          <w:color w:val="00B050"/>
          <w:lang w:val="en-US"/>
        </w:rPr>
        <w:t>No candle Overlap [UPB] upper boundary of sell zone (This is for when the zone box is red or bearish setup or the break line is bearish break / red break line. [</w:t>
      </w:r>
      <w:r w:rsidR="005431B5" w:rsidRPr="005431B5">
        <w:rPr>
          <w:color w:val="00B050"/>
          <w:lang w:val="en-US"/>
        </w:rPr>
        <w:t>Done</w:t>
      </w:r>
      <w:r w:rsidRPr="005431B5">
        <w:rPr>
          <w:color w:val="00B050"/>
          <w:lang w:val="en-US"/>
        </w:rPr>
        <w:t>]</w:t>
      </w:r>
    </w:p>
    <w:p w14:paraId="2A34E7CC" w14:textId="77777777" w:rsidR="006D69B9" w:rsidRDefault="006D69B9" w:rsidP="006D69B9">
      <w:pPr>
        <w:rPr>
          <w:lang w:val="en-US"/>
        </w:rPr>
      </w:pPr>
    </w:p>
    <w:p w14:paraId="4532576C" w14:textId="1A960546" w:rsidR="00D0551B" w:rsidRDefault="00D0551B" w:rsidP="00D0551B">
      <w:pPr>
        <w:pStyle w:val="Heading3"/>
        <w:rPr>
          <w:lang w:val="en-US"/>
        </w:rPr>
      </w:pPr>
      <w:r>
        <w:rPr>
          <w:lang w:val="en-US"/>
        </w:rPr>
        <w:t>Miscellaneous</w:t>
      </w:r>
    </w:p>
    <w:p w14:paraId="426A599B" w14:textId="0270ECC3" w:rsidR="00D0551B" w:rsidRPr="00C512E6" w:rsidRDefault="00D0551B" w:rsidP="00D0551B">
      <w:pPr>
        <w:pStyle w:val="ListParagraph"/>
        <w:numPr>
          <w:ilvl w:val="3"/>
          <w:numId w:val="4"/>
        </w:numPr>
        <w:rPr>
          <w:color w:val="00B050"/>
          <w:lang w:val="en-US"/>
        </w:rPr>
      </w:pPr>
      <w:r w:rsidRPr="00C512E6">
        <w:rPr>
          <w:color w:val="00B050"/>
          <w:lang w:val="en-US"/>
        </w:rPr>
        <w:t>Categorize the code</w:t>
      </w:r>
      <w:r w:rsidR="00EA0B1A" w:rsidRPr="00C512E6">
        <w:rPr>
          <w:color w:val="00B050"/>
          <w:lang w:val="en-US"/>
        </w:rPr>
        <w:t xml:space="preserve"> features/function header</w:t>
      </w:r>
      <w:r w:rsidRPr="00C512E6">
        <w:rPr>
          <w:color w:val="00B050"/>
          <w:lang w:val="en-US"/>
        </w:rPr>
        <w:t xml:space="preserve"> to be </w:t>
      </w:r>
      <w:proofErr w:type="gramStart"/>
      <w:r w:rsidRPr="00C512E6">
        <w:rPr>
          <w:color w:val="00B050"/>
          <w:lang w:val="en-US"/>
        </w:rPr>
        <w:t>more structured and clean</w:t>
      </w:r>
      <w:proofErr w:type="gramEnd"/>
      <w:r w:rsidR="00EA0B1A" w:rsidRPr="00C512E6">
        <w:rPr>
          <w:color w:val="00B050"/>
          <w:lang w:val="en-US"/>
        </w:rPr>
        <w:t>.</w:t>
      </w:r>
    </w:p>
    <w:p w14:paraId="7DD39CE7" w14:textId="2FC7EE39" w:rsidR="00EA0B1A" w:rsidRPr="00C512E6" w:rsidRDefault="00EA0B1A" w:rsidP="00EA0B1A">
      <w:pPr>
        <w:pStyle w:val="ListParagraph"/>
        <w:numPr>
          <w:ilvl w:val="4"/>
          <w:numId w:val="4"/>
        </w:numPr>
        <w:rPr>
          <w:color w:val="00B050"/>
          <w:lang w:val="en-US"/>
        </w:rPr>
      </w:pPr>
      <w:r w:rsidRPr="00C512E6">
        <w:rPr>
          <w:color w:val="00B050"/>
          <w:lang w:val="en-US"/>
        </w:rPr>
        <w:t>Input (Setting Parameter). [</w:t>
      </w:r>
      <w:r w:rsidR="00C512E6">
        <w:rPr>
          <w:color w:val="00B050"/>
          <w:lang w:val="en-US"/>
        </w:rPr>
        <w:t>Done</w:t>
      </w:r>
      <w:r w:rsidRPr="00C512E6">
        <w:rPr>
          <w:color w:val="00B050"/>
          <w:lang w:val="en-US"/>
        </w:rPr>
        <w:t>]</w:t>
      </w:r>
    </w:p>
    <w:p w14:paraId="4A0921DF" w14:textId="0A9C80EA" w:rsidR="00EA0B1A" w:rsidRPr="00C512E6" w:rsidRDefault="00EA0B1A" w:rsidP="00EA0B1A">
      <w:pPr>
        <w:pStyle w:val="ListParagraph"/>
        <w:numPr>
          <w:ilvl w:val="4"/>
          <w:numId w:val="4"/>
        </w:numPr>
        <w:rPr>
          <w:color w:val="00B050"/>
          <w:lang w:val="en-US"/>
        </w:rPr>
      </w:pPr>
      <w:r w:rsidRPr="00C512E6">
        <w:rPr>
          <w:color w:val="00B050"/>
          <w:lang w:val="en-US"/>
        </w:rPr>
        <w:t xml:space="preserve">Data Structure. </w:t>
      </w:r>
      <w:r w:rsidR="00C512E6" w:rsidRPr="00C512E6">
        <w:rPr>
          <w:color w:val="00B050"/>
          <w:lang w:val="en-US"/>
        </w:rPr>
        <w:t>[</w:t>
      </w:r>
      <w:r w:rsidR="00C512E6">
        <w:rPr>
          <w:color w:val="00B050"/>
          <w:lang w:val="en-US"/>
        </w:rPr>
        <w:t>Done</w:t>
      </w:r>
      <w:r w:rsidR="00C512E6" w:rsidRPr="00C512E6">
        <w:rPr>
          <w:color w:val="00B050"/>
          <w:lang w:val="en-US"/>
        </w:rPr>
        <w:t>]</w:t>
      </w:r>
    </w:p>
    <w:p w14:paraId="4CA82FAF" w14:textId="71066552" w:rsidR="00EA0B1A" w:rsidRPr="00C512E6" w:rsidRDefault="00EA0B1A" w:rsidP="00EA0B1A">
      <w:pPr>
        <w:pStyle w:val="ListParagraph"/>
        <w:numPr>
          <w:ilvl w:val="4"/>
          <w:numId w:val="4"/>
        </w:numPr>
        <w:rPr>
          <w:color w:val="00B050"/>
          <w:lang w:val="en-US"/>
        </w:rPr>
      </w:pPr>
      <w:r w:rsidRPr="00C512E6">
        <w:rPr>
          <w:color w:val="00B050"/>
          <w:lang w:val="en-US"/>
        </w:rPr>
        <w:lastRenderedPageBreak/>
        <w:t xml:space="preserve">Core Logic. </w:t>
      </w:r>
      <w:r w:rsidR="00C512E6" w:rsidRPr="00C512E6">
        <w:rPr>
          <w:color w:val="00B050"/>
          <w:lang w:val="en-US"/>
        </w:rPr>
        <w:t>[</w:t>
      </w:r>
      <w:r w:rsidR="00C512E6">
        <w:rPr>
          <w:color w:val="00B050"/>
          <w:lang w:val="en-US"/>
        </w:rPr>
        <w:t>Done</w:t>
      </w:r>
      <w:r w:rsidR="00C512E6" w:rsidRPr="00C512E6">
        <w:rPr>
          <w:color w:val="00B050"/>
          <w:lang w:val="en-US"/>
        </w:rPr>
        <w:t>]</w:t>
      </w:r>
    </w:p>
    <w:p w14:paraId="1DDAD363" w14:textId="1941FF8C" w:rsidR="00EA0B1A" w:rsidRPr="00C512E6" w:rsidRDefault="00EA0B1A" w:rsidP="00EA0B1A">
      <w:pPr>
        <w:pStyle w:val="ListParagraph"/>
        <w:numPr>
          <w:ilvl w:val="4"/>
          <w:numId w:val="4"/>
        </w:numPr>
        <w:rPr>
          <w:color w:val="00B050"/>
          <w:lang w:val="en-US"/>
        </w:rPr>
      </w:pPr>
      <w:r w:rsidRPr="00C512E6">
        <w:rPr>
          <w:color w:val="00B050"/>
          <w:lang w:val="en-US"/>
        </w:rPr>
        <w:t xml:space="preserve">Zone Drawing. </w:t>
      </w:r>
      <w:r w:rsidR="00C512E6" w:rsidRPr="00C512E6">
        <w:rPr>
          <w:color w:val="00B050"/>
          <w:lang w:val="en-US"/>
        </w:rPr>
        <w:t>[</w:t>
      </w:r>
      <w:r w:rsidR="00C512E6">
        <w:rPr>
          <w:color w:val="00B050"/>
          <w:lang w:val="en-US"/>
        </w:rPr>
        <w:t>Done</w:t>
      </w:r>
      <w:r w:rsidR="00C512E6" w:rsidRPr="00C512E6">
        <w:rPr>
          <w:color w:val="00B050"/>
          <w:lang w:val="en-US"/>
        </w:rPr>
        <w:t>]</w:t>
      </w:r>
    </w:p>
    <w:p w14:paraId="11D0F10C" w14:textId="488B3BE4" w:rsidR="00EA0B1A" w:rsidRPr="00C512E6" w:rsidRDefault="00EA0B1A" w:rsidP="00EA0B1A">
      <w:pPr>
        <w:pStyle w:val="ListParagraph"/>
        <w:numPr>
          <w:ilvl w:val="4"/>
          <w:numId w:val="4"/>
        </w:numPr>
        <w:rPr>
          <w:color w:val="00B050"/>
          <w:lang w:val="en-US"/>
        </w:rPr>
      </w:pPr>
      <w:r w:rsidRPr="00C512E6">
        <w:rPr>
          <w:color w:val="00B050"/>
          <w:lang w:val="en-US"/>
        </w:rPr>
        <w:t xml:space="preserve">Freshness. </w:t>
      </w:r>
      <w:r w:rsidR="00C512E6" w:rsidRPr="00C512E6">
        <w:rPr>
          <w:color w:val="00B050"/>
          <w:lang w:val="en-US"/>
        </w:rPr>
        <w:t>[</w:t>
      </w:r>
      <w:r w:rsidR="00C512E6">
        <w:rPr>
          <w:color w:val="00B050"/>
          <w:lang w:val="en-US"/>
        </w:rPr>
        <w:t>Done</w:t>
      </w:r>
      <w:r w:rsidR="00C512E6" w:rsidRPr="00C512E6">
        <w:rPr>
          <w:color w:val="00B050"/>
          <w:lang w:val="en-US"/>
        </w:rPr>
        <w:t>]</w:t>
      </w:r>
    </w:p>
    <w:p w14:paraId="36E4476F" w14:textId="1CF8E825" w:rsidR="00EA0B1A" w:rsidRPr="00C512E6" w:rsidRDefault="00EA0B1A" w:rsidP="00EA0B1A">
      <w:pPr>
        <w:pStyle w:val="ListParagraph"/>
        <w:numPr>
          <w:ilvl w:val="4"/>
          <w:numId w:val="4"/>
        </w:numPr>
        <w:rPr>
          <w:color w:val="00B050"/>
          <w:lang w:val="en-US"/>
        </w:rPr>
      </w:pPr>
      <w:r w:rsidRPr="00C512E6">
        <w:rPr>
          <w:color w:val="00B050"/>
          <w:lang w:val="en-US"/>
        </w:rPr>
        <w:t xml:space="preserve">Dashboard. </w:t>
      </w:r>
      <w:r w:rsidR="00C512E6" w:rsidRPr="00C512E6">
        <w:rPr>
          <w:color w:val="00B050"/>
          <w:lang w:val="en-US"/>
        </w:rPr>
        <w:t>[</w:t>
      </w:r>
      <w:r w:rsidR="00C512E6">
        <w:rPr>
          <w:color w:val="00B050"/>
          <w:lang w:val="en-US"/>
        </w:rPr>
        <w:t>Done</w:t>
      </w:r>
      <w:r w:rsidR="00C512E6" w:rsidRPr="00C512E6">
        <w:rPr>
          <w:color w:val="00B050"/>
          <w:lang w:val="en-US"/>
        </w:rPr>
        <w:t>]</w:t>
      </w:r>
    </w:p>
    <w:p w14:paraId="10BA5E57" w14:textId="40B2176E" w:rsidR="00EA0B1A" w:rsidRPr="00C512E6" w:rsidRDefault="00EA0B1A" w:rsidP="00EA0B1A">
      <w:pPr>
        <w:pStyle w:val="ListParagraph"/>
        <w:numPr>
          <w:ilvl w:val="3"/>
          <w:numId w:val="4"/>
        </w:numPr>
        <w:rPr>
          <w:color w:val="00B050"/>
          <w:lang w:val="en-US"/>
        </w:rPr>
      </w:pPr>
      <w:r w:rsidRPr="00C512E6">
        <w:rPr>
          <w:color w:val="00B050"/>
          <w:lang w:val="en-US"/>
        </w:rPr>
        <w:t xml:space="preserve">Each feature, if have any sub-features should have their </w:t>
      </w:r>
      <w:r w:rsidR="00900283" w:rsidRPr="00C512E6">
        <w:rPr>
          <w:color w:val="00B050"/>
          <w:lang w:val="en-US"/>
        </w:rPr>
        <w:t>own</w:t>
      </w:r>
      <w:r w:rsidRPr="00C512E6">
        <w:rPr>
          <w:color w:val="00B050"/>
          <w:lang w:val="en-US"/>
        </w:rPr>
        <w:t xml:space="preserve"> header too. </w:t>
      </w:r>
      <w:r w:rsidR="00C512E6" w:rsidRPr="00C512E6">
        <w:rPr>
          <w:color w:val="00B050"/>
          <w:lang w:val="en-US"/>
        </w:rPr>
        <w:t>[</w:t>
      </w:r>
      <w:r w:rsidR="00C512E6">
        <w:rPr>
          <w:color w:val="00B050"/>
          <w:lang w:val="en-US"/>
        </w:rPr>
        <w:t>Done</w:t>
      </w:r>
      <w:r w:rsidR="00C512E6" w:rsidRPr="00C512E6">
        <w:rPr>
          <w:color w:val="00B050"/>
          <w:lang w:val="en-US"/>
        </w:rPr>
        <w:t>]</w:t>
      </w:r>
    </w:p>
    <w:p w14:paraId="5E49009E" w14:textId="41098595" w:rsidR="00EA0B1A" w:rsidRPr="00C512E6" w:rsidRDefault="00EA0B1A" w:rsidP="00EA0B1A">
      <w:pPr>
        <w:pStyle w:val="ListParagraph"/>
        <w:numPr>
          <w:ilvl w:val="3"/>
          <w:numId w:val="4"/>
        </w:numPr>
        <w:rPr>
          <w:color w:val="00B050"/>
          <w:lang w:val="en-US"/>
        </w:rPr>
      </w:pPr>
      <w:r w:rsidRPr="00C512E6">
        <w:rPr>
          <w:color w:val="00B050"/>
          <w:lang w:val="en-US"/>
        </w:rPr>
        <w:t xml:space="preserve">Add short description as comment so it’s easier to understand what the feature/function do. </w:t>
      </w:r>
      <w:r w:rsidR="00C512E6" w:rsidRPr="00C512E6">
        <w:rPr>
          <w:color w:val="00B050"/>
          <w:lang w:val="en-US"/>
        </w:rPr>
        <w:t>[</w:t>
      </w:r>
      <w:r w:rsidR="00C512E6">
        <w:rPr>
          <w:color w:val="00B050"/>
          <w:lang w:val="en-US"/>
        </w:rPr>
        <w:t>Done</w:t>
      </w:r>
      <w:r w:rsidR="00C512E6" w:rsidRPr="00C512E6">
        <w:rPr>
          <w:color w:val="00B050"/>
          <w:lang w:val="en-US"/>
        </w:rPr>
        <w:t>]</w:t>
      </w:r>
    </w:p>
    <w:p w14:paraId="744158BA" w14:textId="77777777" w:rsidR="006D69B9" w:rsidRDefault="006D69B9" w:rsidP="006D69B9">
      <w:pPr>
        <w:rPr>
          <w:lang w:val="en-US"/>
        </w:rPr>
      </w:pPr>
    </w:p>
    <w:p w14:paraId="34D4362A" w14:textId="77777777" w:rsidR="006D69B9" w:rsidRDefault="006D69B9" w:rsidP="006D69B9">
      <w:pPr>
        <w:rPr>
          <w:lang w:val="en-US"/>
        </w:rPr>
      </w:pPr>
    </w:p>
    <w:p w14:paraId="370E1E21" w14:textId="77777777" w:rsidR="006D69B9" w:rsidRDefault="006D69B9" w:rsidP="006D69B9">
      <w:pPr>
        <w:rPr>
          <w:lang w:val="en-US"/>
        </w:rPr>
      </w:pPr>
    </w:p>
    <w:p w14:paraId="1A8B6003" w14:textId="77777777" w:rsidR="006D69B9" w:rsidRDefault="006D69B9" w:rsidP="006D69B9">
      <w:pPr>
        <w:rPr>
          <w:lang w:val="en-US"/>
        </w:rPr>
      </w:pPr>
    </w:p>
    <w:p w14:paraId="42CFB856" w14:textId="77777777" w:rsidR="006D69B9" w:rsidRDefault="006D69B9" w:rsidP="006D69B9">
      <w:pPr>
        <w:rPr>
          <w:lang w:val="en-US"/>
        </w:rPr>
      </w:pPr>
    </w:p>
    <w:p w14:paraId="5BE5E9A1" w14:textId="77777777" w:rsidR="006D69B9" w:rsidRDefault="006D69B9" w:rsidP="006D69B9">
      <w:pPr>
        <w:pBdr>
          <w:bottom w:val="single" w:sz="6" w:space="1" w:color="auto"/>
        </w:pBdr>
        <w:rPr>
          <w:lang w:val="en-US"/>
        </w:rPr>
      </w:pPr>
    </w:p>
    <w:p w14:paraId="6FC0B71B" w14:textId="605E8A6B" w:rsidR="006D69B9" w:rsidRDefault="006D69B9" w:rsidP="006D69B9">
      <w:pPr>
        <w:rPr>
          <w:lang w:val="en-US"/>
        </w:rPr>
      </w:pPr>
      <w:proofErr w:type="gramStart"/>
      <w:r>
        <w:rPr>
          <w:lang w:val="en-US"/>
        </w:rPr>
        <w:t>Legend :</w:t>
      </w:r>
      <w:proofErr w:type="gramEnd"/>
    </w:p>
    <w:p w14:paraId="2C5F73FF" w14:textId="547B2DB1" w:rsidR="006D69B9" w:rsidRDefault="006D69B9" w:rsidP="006D69B9">
      <w:pPr>
        <w:rPr>
          <w:lang w:val="en-US"/>
        </w:rPr>
      </w:pPr>
      <w:r>
        <w:rPr>
          <w:lang w:val="en-US"/>
        </w:rPr>
        <w:t>[Done] = The checklist has been done and nothing to fix</w:t>
      </w:r>
    </w:p>
    <w:p w14:paraId="27087D57" w14:textId="71074726" w:rsidR="006D69B9" w:rsidRDefault="006D69B9" w:rsidP="006D69B9">
      <w:pPr>
        <w:rPr>
          <w:lang w:val="en-US"/>
        </w:rPr>
      </w:pPr>
      <w:r>
        <w:rPr>
          <w:lang w:val="en-US"/>
        </w:rPr>
        <w:t>[Todo] = The checklist need to be implemented</w:t>
      </w:r>
    </w:p>
    <w:p w14:paraId="4CD039C8" w14:textId="050305C5" w:rsidR="006D69B9" w:rsidRDefault="006D69B9" w:rsidP="006D69B9">
      <w:pPr>
        <w:rPr>
          <w:lang w:val="en-US"/>
        </w:rPr>
      </w:pPr>
      <w:r>
        <w:rPr>
          <w:lang w:val="en-US"/>
        </w:rPr>
        <w:t>[Hold] = Do nothing to the checklist</w:t>
      </w:r>
    </w:p>
    <w:p w14:paraId="01CAA7D9" w14:textId="77777777" w:rsidR="00C512E6" w:rsidRDefault="00C512E6" w:rsidP="006D69B9">
      <w:pPr>
        <w:pBdr>
          <w:bottom w:val="single" w:sz="6" w:space="1" w:color="auto"/>
        </w:pBdr>
        <w:rPr>
          <w:lang w:val="en-US"/>
        </w:rPr>
      </w:pPr>
    </w:p>
    <w:p w14:paraId="15F9093C" w14:textId="6908B6A0" w:rsidR="00C512E6" w:rsidRPr="006D69B9" w:rsidRDefault="00C512E6" w:rsidP="00C512E6">
      <w:pPr>
        <w:rPr>
          <w:color w:val="00B050"/>
          <w:lang w:val="en-US"/>
        </w:rPr>
      </w:pPr>
      <w:r w:rsidRPr="006D69B9">
        <w:rPr>
          <w:color w:val="00B050"/>
          <w:lang w:val="en-US"/>
        </w:rPr>
        <w:t>Dashboard table structure</w:t>
      </w:r>
      <w:r>
        <w:rPr>
          <w:color w:val="00B050"/>
          <w:lang w:val="en-US"/>
        </w:rPr>
        <w:t xml:space="preserve"> (from Dashboard section number 2).</w:t>
      </w:r>
      <w:r w:rsidRPr="006D69B9">
        <w:rPr>
          <w:color w:val="00B050"/>
          <w:lang w:val="en-US"/>
        </w:rPr>
        <w:t xml:space="preserve"> [Done]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512E6" w14:paraId="79B12E41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20F7263F" w14:textId="77777777" w:rsidR="00C512E6" w:rsidRPr="00A17A91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A17A91">
              <w:rPr>
                <w:b/>
                <w:bCs/>
                <w:sz w:val="20"/>
                <w:szCs w:val="20"/>
                <w:lang w:val="en-US"/>
              </w:rPr>
              <w:t>Zone A1</w:t>
            </w:r>
          </w:p>
        </w:tc>
        <w:tc>
          <w:tcPr>
            <w:tcW w:w="3005" w:type="dxa"/>
            <w:vAlign w:val="center"/>
          </w:tcPr>
          <w:p w14:paraId="4482F848" w14:textId="77777777" w:rsidR="00C512E6" w:rsidRPr="00A17A91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A17A91">
              <w:rPr>
                <w:b/>
                <w:bCs/>
                <w:sz w:val="20"/>
                <w:szCs w:val="20"/>
                <w:lang w:val="en-US"/>
              </w:rPr>
              <w:t>Buy / Long</w:t>
            </w:r>
          </w:p>
        </w:tc>
        <w:tc>
          <w:tcPr>
            <w:tcW w:w="3006" w:type="dxa"/>
            <w:vAlign w:val="center"/>
          </w:tcPr>
          <w:p w14:paraId="6F7BC13D" w14:textId="77777777" w:rsidR="00C512E6" w:rsidRPr="00A17A91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A17A91">
              <w:rPr>
                <w:b/>
                <w:bCs/>
                <w:sz w:val="20"/>
                <w:szCs w:val="20"/>
                <w:lang w:val="en-US"/>
              </w:rPr>
              <w:t>Sell / Short</w:t>
            </w:r>
          </w:p>
        </w:tc>
      </w:tr>
      <w:tr w:rsidR="00C512E6" w14:paraId="3186F992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1D485F70" w14:textId="77777777" w:rsidR="00C512E6" w:rsidRPr="00A17A91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A17A91">
              <w:rPr>
                <w:sz w:val="18"/>
                <w:szCs w:val="18"/>
                <w:lang w:val="en-US"/>
              </w:rPr>
              <w:t>Trend EMA</w:t>
            </w:r>
          </w:p>
        </w:tc>
        <w:tc>
          <w:tcPr>
            <w:tcW w:w="3005" w:type="dxa"/>
            <w:vAlign w:val="center"/>
          </w:tcPr>
          <w:p w14:paraId="7C820DD9" w14:textId="77777777" w:rsidR="00C512E6" w:rsidRPr="00EA6B74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EA6B74">
              <w:rPr>
                <w:sz w:val="18"/>
                <w:szCs w:val="18"/>
                <w:lang w:val="en-US"/>
              </w:rPr>
              <w:t>Allow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8F1042">
              <w:rPr>
                <w:sz w:val="18"/>
                <w:szCs w:val="18"/>
                <w:lang w:val="en-US"/>
              </w:rPr>
              <w:t>[Check Icon]</w:t>
            </w:r>
          </w:p>
        </w:tc>
        <w:tc>
          <w:tcPr>
            <w:tcW w:w="3006" w:type="dxa"/>
            <w:vAlign w:val="center"/>
          </w:tcPr>
          <w:p w14:paraId="245A2695" w14:textId="77777777" w:rsidR="00C512E6" w:rsidRPr="00EA6B74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EA6B74">
              <w:rPr>
                <w:sz w:val="18"/>
                <w:szCs w:val="18"/>
                <w:lang w:val="en-US"/>
              </w:rPr>
              <w:t>Allow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8F1042">
              <w:rPr>
                <w:sz w:val="18"/>
                <w:szCs w:val="18"/>
                <w:lang w:val="en-US"/>
              </w:rPr>
              <w:t>[Check Icon]</w:t>
            </w:r>
          </w:p>
        </w:tc>
      </w:tr>
      <w:tr w:rsidR="00C512E6" w14:paraId="45CDE05C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22212EE8" w14:textId="77777777" w:rsidR="00C512E6" w:rsidRPr="00A17A91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A17A91">
              <w:rPr>
                <w:sz w:val="18"/>
                <w:szCs w:val="18"/>
                <w:lang w:val="en-US"/>
              </w:rPr>
              <w:t>Swing Bias</w:t>
            </w:r>
          </w:p>
        </w:tc>
        <w:tc>
          <w:tcPr>
            <w:tcW w:w="3005" w:type="dxa"/>
            <w:vAlign w:val="center"/>
          </w:tcPr>
          <w:p w14:paraId="6E113E17" w14:textId="77777777" w:rsidR="00C512E6" w:rsidRPr="00EA6B74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EA6B74">
              <w:rPr>
                <w:sz w:val="18"/>
                <w:szCs w:val="18"/>
                <w:lang w:val="en-US"/>
              </w:rPr>
              <w:t>Bullish / Bearish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8F1042">
              <w:rPr>
                <w:sz w:val="18"/>
                <w:szCs w:val="18"/>
                <w:lang w:val="en-US"/>
              </w:rPr>
              <w:t>[Check</w:t>
            </w:r>
            <w:r>
              <w:rPr>
                <w:sz w:val="18"/>
                <w:szCs w:val="18"/>
                <w:lang w:val="en-US"/>
              </w:rPr>
              <w:t xml:space="preserve"> / X</w:t>
            </w:r>
            <w:r w:rsidRPr="008F1042">
              <w:rPr>
                <w:sz w:val="18"/>
                <w:szCs w:val="18"/>
                <w:lang w:val="en-US"/>
              </w:rPr>
              <w:t xml:space="preserve"> Icon]</w:t>
            </w:r>
          </w:p>
        </w:tc>
        <w:tc>
          <w:tcPr>
            <w:tcW w:w="3006" w:type="dxa"/>
            <w:vAlign w:val="center"/>
          </w:tcPr>
          <w:p w14:paraId="2687E0F5" w14:textId="77777777" w:rsidR="00C512E6" w:rsidRPr="00EA6B74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EA6B74">
              <w:rPr>
                <w:sz w:val="18"/>
                <w:szCs w:val="18"/>
                <w:lang w:val="en-US"/>
              </w:rPr>
              <w:t>Bullish / Bearish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8F1042">
              <w:rPr>
                <w:sz w:val="18"/>
                <w:szCs w:val="18"/>
                <w:lang w:val="en-US"/>
              </w:rPr>
              <w:t>[Check</w:t>
            </w:r>
            <w:r>
              <w:rPr>
                <w:sz w:val="18"/>
                <w:szCs w:val="18"/>
                <w:lang w:val="en-US"/>
              </w:rPr>
              <w:t xml:space="preserve"> / X</w:t>
            </w:r>
            <w:r w:rsidRPr="008F1042">
              <w:rPr>
                <w:sz w:val="18"/>
                <w:szCs w:val="18"/>
                <w:lang w:val="en-US"/>
              </w:rPr>
              <w:t xml:space="preserve"> Icon]</w:t>
            </w:r>
          </w:p>
        </w:tc>
      </w:tr>
      <w:tr w:rsidR="00C512E6" w14:paraId="0E23C1DE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0624FC99" w14:textId="77777777" w:rsidR="00C512E6" w:rsidRPr="00EA6B74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A6B74">
              <w:rPr>
                <w:b/>
                <w:bCs/>
                <w:sz w:val="20"/>
                <w:szCs w:val="20"/>
                <w:lang w:val="en-US"/>
              </w:rPr>
              <w:t>--- Zone 1 ---</w:t>
            </w:r>
          </w:p>
        </w:tc>
        <w:tc>
          <w:tcPr>
            <w:tcW w:w="3005" w:type="dxa"/>
            <w:vAlign w:val="center"/>
          </w:tcPr>
          <w:p w14:paraId="53FB1E85" w14:textId="77777777" w:rsidR="00C512E6" w:rsidRPr="00EA6B74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A6B74">
              <w:rPr>
                <w:b/>
                <w:bCs/>
                <w:sz w:val="20"/>
                <w:szCs w:val="20"/>
                <w:lang w:val="en-US"/>
              </w:rPr>
              <w:t>Buy / Long</w:t>
            </w:r>
          </w:p>
        </w:tc>
        <w:tc>
          <w:tcPr>
            <w:tcW w:w="3006" w:type="dxa"/>
            <w:vAlign w:val="center"/>
          </w:tcPr>
          <w:p w14:paraId="63CEC335" w14:textId="77777777" w:rsidR="00C512E6" w:rsidRPr="00EA6B74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A6B74">
              <w:rPr>
                <w:b/>
                <w:bCs/>
                <w:sz w:val="20"/>
                <w:szCs w:val="20"/>
                <w:lang w:val="en-US"/>
              </w:rPr>
              <w:t>Sell / Short</w:t>
            </w:r>
          </w:p>
        </w:tc>
      </w:tr>
      <w:tr w:rsidR="00C512E6" w14:paraId="0B0800C0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0CD10D8F" w14:textId="77777777" w:rsidR="00C512E6" w:rsidRPr="00A17A91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A17A91">
              <w:rPr>
                <w:sz w:val="18"/>
                <w:szCs w:val="18"/>
                <w:lang w:val="en-US"/>
              </w:rPr>
              <w:t>ZN 1 Formed</w:t>
            </w:r>
          </w:p>
        </w:tc>
        <w:tc>
          <w:tcPr>
            <w:tcW w:w="3005" w:type="dxa"/>
            <w:vAlign w:val="center"/>
          </w:tcPr>
          <w:p w14:paraId="4B01EB5C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Ok [Check Icon]</w:t>
            </w:r>
          </w:p>
        </w:tc>
        <w:tc>
          <w:tcPr>
            <w:tcW w:w="3006" w:type="dxa"/>
            <w:vAlign w:val="center"/>
          </w:tcPr>
          <w:p w14:paraId="23AEFC0B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Ok [Check Icon]</w:t>
            </w:r>
          </w:p>
        </w:tc>
      </w:tr>
      <w:tr w:rsidR="00C512E6" w14:paraId="7F6C8FCB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4D11758E" w14:textId="77777777" w:rsidR="00C512E6" w:rsidRPr="00A17A91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A17A91">
              <w:rPr>
                <w:sz w:val="18"/>
                <w:szCs w:val="18"/>
                <w:lang w:val="en-US"/>
              </w:rPr>
              <w:t>Waiting Entry for ZN 1</w:t>
            </w:r>
          </w:p>
        </w:tc>
        <w:tc>
          <w:tcPr>
            <w:tcW w:w="3005" w:type="dxa"/>
            <w:vAlign w:val="center"/>
          </w:tcPr>
          <w:p w14:paraId="31D79E15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Waiting [Check Icon]</w:t>
            </w:r>
          </w:p>
        </w:tc>
        <w:tc>
          <w:tcPr>
            <w:tcW w:w="3006" w:type="dxa"/>
            <w:vAlign w:val="center"/>
          </w:tcPr>
          <w:p w14:paraId="37D848C5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Done/No [X Icon]</w:t>
            </w:r>
          </w:p>
        </w:tc>
      </w:tr>
      <w:tr w:rsidR="00C512E6" w14:paraId="7654D6B7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02D563F9" w14:textId="77777777" w:rsidR="00C512E6" w:rsidRPr="00A17A91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A17A91">
              <w:rPr>
                <w:sz w:val="18"/>
                <w:szCs w:val="18"/>
                <w:lang w:val="en-US"/>
              </w:rPr>
              <w:t>ZN 1 Validity</w:t>
            </w:r>
          </w:p>
        </w:tc>
        <w:tc>
          <w:tcPr>
            <w:tcW w:w="3005" w:type="dxa"/>
            <w:vAlign w:val="center"/>
          </w:tcPr>
          <w:p w14:paraId="4F68F96F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Valid/Invalid</w:t>
            </w:r>
          </w:p>
        </w:tc>
        <w:tc>
          <w:tcPr>
            <w:tcW w:w="3006" w:type="dxa"/>
            <w:vAlign w:val="center"/>
          </w:tcPr>
          <w:p w14:paraId="0935F717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Valid/Invalid</w:t>
            </w:r>
          </w:p>
        </w:tc>
      </w:tr>
      <w:tr w:rsidR="00C512E6" w14:paraId="4EAA66AB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2FBE0E83" w14:textId="77777777" w:rsidR="00C512E6" w:rsidRPr="00A17A91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A17A91">
              <w:rPr>
                <w:sz w:val="18"/>
                <w:szCs w:val="18"/>
                <w:lang w:val="en-US"/>
              </w:rPr>
              <w:t>ZN 1 Freshness</w:t>
            </w:r>
          </w:p>
        </w:tc>
        <w:tc>
          <w:tcPr>
            <w:tcW w:w="3005" w:type="dxa"/>
            <w:vAlign w:val="center"/>
          </w:tcPr>
          <w:p w14:paraId="293F7DF3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Fresh/Used/Invalid</w:t>
            </w:r>
          </w:p>
        </w:tc>
        <w:tc>
          <w:tcPr>
            <w:tcW w:w="3006" w:type="dxa"/>
            <w:vAlign w:val="center"/>
          </w:tcPr>
          <w:p w14:paraId="03CF9C43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Fresh/Used/Invalid</w:t>
            </w:r>
          </w:p>
        </w:tc>
      </w:tr>
      <w:tr w:rsidR="00C512E6" w14:paraId="0E4753B4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7A318E07" w14:textId="77777777" w:rsidR="00C512E6" w:rsidRPr="00EA6B74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A6B74">
              <w:rPr>
                <w:b/>
                <w:bCs/>
                <w:sz w:val="20"/>
                <w:szCs w:val="20"/>
                <w:lang w:val="en-US"/>
              </w:rPr>
              <w:t>--- Zone 2 ---</w:t>
            </w:r>
          </w:p>
        </w:tc>
        <w:tc>
          <w:tcPr>
            <w:tcW w:w="3005" w:type="dxa"/>
            <w:vAlign w:val="center"/>
          </w:tcPr>
          <w:p w14:paraId="5A228F90" w14:textId="77777777" w:rsidR="00C512E6" w:rsidRPr="00EA6B74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A6B74">
              <w:rPr>
                <w:b/>
                <w:bCs/>
                <w:sz w:val="20"/>
                <w:szCs w:val="20"/>
                <w:lang w:val="en-US"/>
              </w:rPr>
              <w:t>Buy / Long</w:t>
            </w:r>
          </w:p>
        </w:tc>
        <w:tc>
          <w:tcPr>
            <w:tcW w:w="3006" w:type="dxa"/>
            <w:vAlign w:val="center"/>
          </w:tcPr>
          <w:p w14:paraId="7AEA6C3D" w14:textId="77777777" w:rsidR="00C512E6" w:rsidRPr="00EA6B74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A6B74">
              <w:rPr>
                <w:b/>
                <w:bCs/>
                <w:sz w:val="20"/>
                <w:szCs w:val="20"/>
                <w:lang w:val="en-US"/>
              </w:rPr>
              <w:t>Sell / Short</w:t>
            </w:r>
          </w:p>
        </w:tc>
      </w:tr>
      <w:tr w:rsidR="00C512E6" w14:paraId="18E9D8AC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6162D776" w14:textId="77777777" w:rsidR="00C512E6" w:rsidRPr="00A17A91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A17A91">
              <w:rPr>
                <w:sz w:val="18"/>
                <w:szCs w:val="18"/>
                <w:lang w:val="en-US"/>
              </w:rPr>
              <w:t>ZN 2 Formed</w:t>
            </w:r>
          </w:p>
        </w:tc>
        <w:tc>
          <w:tcPr>
            <w:tcW w:w="3005" w:type="dxa"/>
            <w:vAlign w:val="center"/>
          </w:tcPr>
          <w:p w14:paraId="27F0B71D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Ok [Check Icon]</w:t>
            </w:r>
          </w:p>
        </w:tc>
        <w:tc>
          <w:tcPr>
            <w:tcW w:w="3006" w:type="dxa"/>
            <w:vAlign w:val="center"/>
          </w:tcPr>
          <w:p w14:paraId="58ADA6EE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Ok [Check Icon]</w:t>
            </w:r>
          </w:p>
        </w:tc>
      </w:tr>
      <w:tr w:rsidR="00C512E6" w14:paraId="665D7CEC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5E29FAA6" w14:textId="77777777" w:rsidR="00C512E6" w:rsidRPr="00A17A91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A17A91">
              <w:rPr>
                <w:sz w:val="18"/>
                <w:szCs w:val="18"/>
                <w:lang w:val="en-US"/>
              </w:rPr>
              <w:lastRenderedPageBreak/>
              <w:t>Waiting Entry for ZN 2</w:t>
            </w:r>
          </w:p>
        </w:tc>
        <w:tc>
          <w:tcPr>
            <w:tcW w:w="3005" w:type="dxa"/>
            <w:vAlign w:val="center"/>
          </w:tcPr>
          <w:p w14:paraId="0B81AD0A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Waiting [Check Icon]</w:t>
            </w:r>
          </w:p>
        </w:tc>
        <w:tc>
          <w:tcPr>
            <w:tcW w:w="3006" w:type="dxa"/>
            <w:vAlign w:val="center"/>
          </w:tcPr>
          <w:p w14:paraId="08D82058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Done/No [X Icon]</w:t>
            </w:r>
          </w:p>
        </w:tc>
      </w:tr>
      <w:tr w:rsidR="00C512E6" w14:paraId="69264BAA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2B8E6957" w14:textId="77777777" w:rsidR="00C512E6" w:rsidRPr="00A17A91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A17A91">
              <w:rPr>
                <w:sz w:val="18"/>
                <w:szCs w:val="18"/>
                <w:lang w:val="en-US"/>
              </w:rPr>
              <w:t>ZN 2 Validity</w:t>
            </w:r>
          </w:p>
        </w:tc>
        <w:tc>
          <w:tcPr>
            <w:tcW w:w="3005" w:type="dxa"/>
            <w:vAlign w:val="center"/>
          </w:tcPr>
          <w:p w14:paraId="116BEEE6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Valid/Invalid</w:t>
            </w:r>
          </w:p>
        </w:tc>
        <w:tc>
          <w:tcPr>
            <w:tcW w:w="3006" w:type="dxa"/>
            <w:vAlign w:val="center"/>
          </w:tcPr>
          <w:p w14:paraId="74B89B2F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Valid/Invalid</w:t>
            </w:r>
          </w:p>
        </w:tc>
      </w:tr>
      <w:tr w:rsidR="00C512E6" w14:paraId="6ED84686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7D31A0AE" w14:textId="77777777" w:rsidR="00C512E6" w:rsidRPr="00A17A91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A17A91">
              <w:rPr>
                <w:sz w:val="18"/>
                <w:szCs w:val="18"/>
                <w:lang w:val="en-US"/>
              </w:rPr>
              <w:t>ZN 2 Freshness</w:t>
            </w:r>
          </w:p>
        </w:tc>
        <w:tc>
          <w:tcPr>
            <w:tcW w:w="3005" w:type="dxa"/>
            <w:vAlign w:val="center"/>
          </w:tcPr>
          <w:p w14:paraId="73EE30F0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Fresh/Used/Invalid</w:t>
            </w:r>
          </w:p>
        </w:tc>
        <w:tc>
          <w:tcPr>
            <w:tcW w:w="3006" w:type="dxa"/>
            <w:vAlign w:val="center"/>
          </w:tcPr>
          <w:p w14:paraId="13D85F9A" w14:textId="77777777" w:rsidR="00C512E6" w:rsidRPr="008F1042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Fresh/Used/Invalid</w:t>
            </w:r>
          </w:p>
        </w:tc>
      </w:tr>
      <w:tr w:rsidR="00C512E6" w14:paraId="4C3E7955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7A1669A1" w14:textId="77777777" w:rsidR="00C512E6" w:rsidRPr="00EA6B74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A6B74">
              <w:rPr>
                <w:b/>
                <w:bCs/>
                <w:sz w:val="20"/>
                <w:szCs w:val="20"/>
                <w:lang w:val="en-US"/>
              </w:rPr>
              <w:t>ACTION</w:t>
            </w:r>
          </w:p>
        </w:tc>
        <w:tc>
          <w:tcPr>
            <w:tcW w:w="3005" w:type="dxa"/>
            <w:vAlign w:val="center"/>
          </w:tcPr>
          <w:p w14:paraId="48DF3582" w14:textId="77777777" w:rsidR="00C512E6" w:rsidRPr="00EA6B74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A6B74">
              <w:rPr>
                <w:b/>
                <w:bCs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3006" w:type="dxa"/>
            <w:vAlign w:val="center"/>
          </w:tcPr>
          <w:p w14:paraId="361484FC" w14:textId="77777777" w:rsidR="00C512E6" w:rsidRPr="00EA6B74" w:rsidRDefault="00C512E6" w:rsidP="000A4FD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A6B74">
              <w:rPr>
                <w:b/>
                <w:bCs/>
                <w:sz w:val="20"/>
                <w:szCs w:val="20"/>
                <w:lang w:val="en-US"/>
              </w:rPr>
              <w:t>CONDITION</w:t>
            </w:r>
          </w:p>
        </w:tc>
      </w:tr>
      <w:tr w:rsidR="00C512E6" w14:paraId="6219C813" w14:textId="77777777" w:rsidTr="000A4FD2">
        <w:trPr>
          <w:trHeight w:val="482"/>
        </w:trPr>
        <w:tc>
          <w:tcPr>
            <w:tcW w:w="3005" w:type="dxa"/>
            <w:vAlign w:val="center"/>
          </w:tcPr>
          <w:p w14:paraId="13C19E27" w14:textId="77777777" w:rsidR="00C512E6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 w:rsidRPr="008F1042">
              <w:rPr>
                <w:sz w:val="18"/>
                <w:szCs w:val="18"/>
                <w:lang w:val="en-US"/>
              </w:rPr>
              <w:t>[</w:t>
            </w:r>
            <w:r>
              <w:rPr>
                <w:sz w:val="18"/>
                <w:szCs w:val="18"/>
                <w:lang w:val="en-US"/>
              </w:rPr>
              <w:t>Arrow / No</w:t>
            </w:r>
            <w:r w:rsidRPr="008F1042">
              <w:rPr>
                <w:sz w:val="18"/>
                <w:szCs w:val="18"/>
                <w:lang w:val="en-US"/>
              </w:rPr>
              <w:t xml:space="preserve"> Icon]</w:t>
            </w:r>
            <w:r>
              <w:rPr>
                <w:sz w:val="18"/>
                <w:szCs w:val="18"/>
                <w:lang w:val="en-US"/>
              </w:rPr>
              <w:t xml:space="preserve"> BUY / SELL / WAIT</w:t>
            </w:r>
          </w:p>
        </w:tc>
        <w:tc>
          <w:tcPr>
            <w:tcW w:w="3005" w:type="dxa"/>
            <w:vAlign w:val="center"/>
          </w:tcPr>
          <w:p w14:paraId="05DD03B5" w14:textId="77777777" w:rsidR="00C512E6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READY ENTRY / WAITING</w:t>
            </w:r>
          </w:p>
        </w:tc>
        <w:tc>
          <w:tcPr>
            <w:tcW w:w="3006" w:type="dxa"/>
            <w:vAlign w:val="center"/>
          </w:tcPr>
          <w:p w14:paraId="0AE3D973" w14:textId="77777777" w:rsidR="00C512E6" w:rsidRDefault="00C512E6" w:rsidP="000A4FD2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RETEST ZONE 1 &amp; 2 / WAITING</w:t>
            </w:r>
          </w:p>
        </w:tc>
      </w:tr>
    </w:tbl>
    <w:p w14:paraId="7EA79E0B" w14:textId="77777777" w:rsidR="00C512E6" w:rsidRPr="006D69B9" w:rsidRDefault="00C512E6" w:rsidP="006D69B9">
      <w:pPr>
        <w:rPr>
          <w:lang w:val="en-US"/>
        </w:rPr>
      </w:pPr>
    </w:p>
    <w:sectPr w:rsidR="00C512E6" w:rsidRPr="006D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22E74" w14:textId="77777777" w:rsidR="001C2231" w:rsidRDefault="001C2231">
      <w:pPr>
        <w:spacing w:line="240" w:lineRule="auto"/>
      </w:pPr>
      <w:r>
        <w:separator/>
      </w:r>
    </w:p>
  </w:endnote>
  <w:endnote w:type="continuationSeparator" w:id="0">
    <w:p w14:paraId="37CD6AFE" w14:textId="77777777" w:rsidR="001C2231" w:rsidRDefault="001C22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A9B71" w14:textId="77777777" w:rsidR="001C2231" w:rsidRDefault="001C2231">
      <w:pPr>
        <w:spacing w:after="0"/>
      </w:pPr>
      <w:r>
        <w:separator/>
      </w:r>
    </w:p>
  </w:footnote>
  <w:footnote w:type="continuationSeparator" w:id="0">
    <w:p w14:paraId="7426E395" w14:textId="77777777" w:rsidR="001C2231" w:rsidRDefault="001C22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847B5"/>
    <w:multiLevelType w:val="multilevel"/>
    <w:tmpl w:val="3EAA4E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B05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6111B"/>
    <w:multiLevelType w:val="multilevel"/>
    <w:tmpl w:val="188611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F12DD"/>
    <w:multiLevelType w:val="multilevel"/>
    <w:tmpl w:val="416F12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C5713"/>
    <w:multiLevelType w:val="hybridMultilevel"/>
    <w:tmpl w:val="6E4237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FA13F"/>
    <w:multiLevelType w:val="multilevel"/>
    <w:tmpl w:val="72DFA13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6"/>
        </w:tabs>
        <w:ind w:left="846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886911092">
    <w:abstractNumId w:val="0"/>
  </w:num>
  <w:num w:numId="2" w16cid:durableId="141970102">
    <w:abstractNumId w:val="1"/>
  </w:num>
  <w:num w:numId="3" w16cid:durableId="1911192931">
    <w:abstractNumId w:val="2"/>
  </w:num>
  <w:num w:numId="4" w16cid:durableId="690566260">
    <w:abstractNumId w:val="4"/>
  </w:num>
  <w:num w:numId="5" w16cid:durableId="412556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C58"/>
    <w:rsid w:val="00034B10"/>
    <w:rsid w:val="0006630B"/>
    <w:rsid w:val="000A463F"/>
    <w:rsid w:val="001A1C0F"/>
    <w:rsid w:val="001C2231"/>
    <w:rsid w:val="00217182"/>
    <w:rsid w:val="0024733C"/>
    <w:rsid w:val="00294E0D"/>
    <w:rsid w:val="00301D76"/>
    <w:rsid w:val="0037264D"/>
    <w:rsid w:val="003743B0"/>
    <w:rsid w:val="0038782B"/>
    <w:rsid w:val="00392DB6"/>
    <w:rsid w:val="00435B0D"/>
    <w:rsid w:val="004866DB"/>
    <w:rsid w:val="004D2264"/>
    <w:rsid w:val="0051477E"/>
    <w:rsid w:val="00527467"/>
    <w:rsid w:val="005431B5"/>
    <w:rsid w:val="00570F1E"/>
    <w:rsid w:val="005A1A87"/>
    <w:rsid w:val="005C586F"/>
    <w:rsid w:val="0060517A"/>
    <w:rsid w:val="00651D31"/>
    <w:rsid w:val="006756DE"/>
    <w:rsid w:val="006D69B9"/>
    <w:rsid w:val="007018FD"/>
    <w:rsid w:val="00705CCB"/>
    <w:rsid w:val="00752865"/>
    <w:rsid w:val="007D1923"/>
    <w:rsid w:val="007E4798"/>
    <w:rsid w:val="007F7319"/>
    <w:rsid w:val="00815410"/>
    <w:rsid w:val="0085125E"/>
    <w:rsid w:val="008F1042"/>
    <w:rsid w:val="008F3BFF"/>
    <w:rsid w:val="00900283"/>
    <w:rsid w:val="00913A91"/>
    <w:rsid w:val="009C23C0"/>
    <w:rsid w:val="009F2C58"/>
    <w:rsid w:val="00A17A91"/>
    <w:rsid w:val="00A312E3"/>
    <w:rsid w:val="00A84D5E"/>
    <w:rsid w:val="00B53197"/>
    <w:rsid w:val="00C512E6"/>
    <w:rsid w:val="00C81C85"/>
    <w:rsid w:val="00C871CE"/>
    <w:rsid w:val="00CA4222"/>
    <w:rsid w:val="00D0551B"/>
    <w:rsid w:val="00D05854"/>
    <w:rsid w:val="00D317F0"/>
    <w:rsid w:val="00DE26CE"/>
    <w:rsid w:val="00E261F5"/>
    <w:rsid w:val="00EA0B1A"/>
    <w:rsid w:val="00EA6B74"/>
    <w:rsid w:val="00EB41CC"/>
    <w:rsid w:val="00EE73F3"/>
    <w:rsid w:val="00FA6D96"/>
    <w:rsid w:val="00FD6A55"/>
    <w:rsid w:val="07200E13"/>
    <w:rsid w:val="3309404A"/>
    <w:rsid w:val="638B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832D4"/>
  <w15:docId w15:val="{366BF97F-BF4D-4BBF-B40C-7BE787A2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Open Sans" w:eastAsia="Open Sans" w:hAnsi="Open Sans"/>
      <w:kern w:val="2"/>
      <w:sz w:val="22"/>
      <w:szCs w:val="22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Open Sans" w:eastAsia="Open Sans" w:hAnsi="Open Sans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Open Sans" w:eastAsia="Open Sans" w:hAnsi="Open Sans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="Open Sans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="Open Sans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="Open Sans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="Open Sans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="Open Sans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="Open Sans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="Open Sans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Open Sans" w:eastAsia="Open Sans" w:hAnsi="Open Sans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Open Sans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7661</TotalTime>
  <Pages>5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lucky luke</dc:creator>
  <cp:lastModifiedBy>lucky luke</cp:lastModifiedBy>
  <cp:revision>20</cp:revision>
  <dcterms:created xsi:type="dcterms:W3CDTF">2026-07-09T16:45:00Z</dcterms:created>
  <dcterms:modified xsi:type="dcterms:W3CDTF">2026-08-05T19:52:00Z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eyJoZGlkIjoiZmQ4YmY1ZjYyMzVjMGNjMzlhZjdmZTVlY2FiMzY4MGEiLCJ1c2VySWQiOiI4ODEzODcwMTc3OTQ2In0=</vt:lpwstr>
  </property>
  <property fmtid="{D5CDD505-2E9C-101B-9397-08002B2CF9AE}" pid="3" name="KSOProductBuildVer">
    <vt:lpwstr>1033-12.1.0.26886</vt:lpwstr>
  </property>
  <property fmtid="{D5CDD505-2E9C-101B-9397-08002B2CF9AE}" pid="4" name="ICV">
    <vt:lpwstr>E02B3E9457344A6884B2462C0498624A_12</vt:lpwstr>
  </property>
</Properties>
</file>