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64DCCF" w14:textId="77777777" w:rsidR="00A86C83" w:rsidRPr="00631D03" w:rsidRDefault="00A86C83" w:rsidP="00A86C83">
      <w:pPr>
        <w:spacing w:line="336" w:lineRule="auto"/>
        <w:jc w:val="center"/>
        <w:rPr>
          <w:rFonts w:ascii="Domine" w:eastAsia="Domine" w:hAnsi="Domine" w:cs="Domine"/>
        </w:rPr>
      </w:pPr>
    </w:p>
    <w:p w14:paraId="19121B02" w14:textId="77777777" w:rsidR="00631D03" w:rsidRDefault="007B62D0" w:rsidP="00631D03">
      <w:pPr>
        <w:pStyle w:val="Ttulo"/>
      </w:pPr>
      <w:r w:rsidRPr="00DF1128">
        <w:t>LABORATORIO</w:t>
      </w:r>
      <w:r w:rsidR="00CC315D" w:rsidRPr="00DF1128">
        <w:t xml:space="preserve"> </w:t>
      </w:r>
      <w:r w:rsidR="00F601B3">
        <w:t>I</w:t>
      </w:r>
      <w:r w:rsidR="00CC315D" w:rsidRPr="00DF1128">
        <w:t>I</w:t>
      </w:r>
      <w:r w:rsidR="00C14A25">
        <w:t>I</w:t>
      </w:r>
      <w:r w:rsidR="00A86C83" w:rsidRPr="00DF1128">
        <w:t>:</w:t>
      </w:r>
      <w:r w:rsidR="00A005B8" w:rsidRPr="00DF1128">
        <w:t xml:space="preserve"> </w:t>
      </w:r>
    </w:p>
    <w:p w14:paraId="2B7A2EFD" w14:textId="77777777" w:rsidR="00631D03" w:rsidRDefault="00C14A25" w:rsidP="00631D03">
      <w:pPr>
        <w:pStyle w:val="Subttulo"/>
      </w:pPr>
      <w:r>
        <w:t xml:space="preserve">Detección de </w:t>
      </w:r>
      <w:proofErr w:type="spellStart"/>
      <w:r>
        <w:t>Outliers</w:t>
      </w:r>
      <w:proofErr w:type="spellEnd"/>
      <w:r>
        <w:t xml:space="preserve"> </w:t>
      </w:r>
    </w:p>
    <w:p w14:paraId="5F77C857" w14:textId="71E9A55F" w:rsidR="00646FF7" w:rsidRPr="00DF1128" w:rsidRDefault="00C14A25" w:rsidP="00631D03">
      <w:pPr>
        <w:pStyle w:val="Subttulo"/>
      </w:pPr>
      <w:r>
        <w:t>(Preprocesamiento -Volumen II-)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130180E1" w14:textId="77777777" w:rsidR="00631D03" w:rsidRDefault="00631D03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685875A9" w14:textId="5A11A4BC" w:rsidR="00646FF7" w:rsidRPr="00DF1128" w:rsidRDefault="00A005B8" w:rsidP="00631D03">
      <w:pPr>
        <w:pStyle w:val="Ttulo1"/>
      </w:pPr>
      <w:r w:rsidRPr="00DF1128">
        <w:lastRenderedPageBreak/>
        <w:t>Introducción</w:t>
      </w:r>
      <w:r w:rsidR="00FC4E75" w:rsidRPr="00DF1128">
        <w:t xml:space="preserve"> </w:t>
      </w:r>
    </w:p>
    <w:p w14:paraId="24A6BB7F" w14:textId="77777777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anómalos (en adelante, </w:t>
      </w:r>
      <w:proofErr w:type="spellStart"/>
      <w:r w:rsidR="00C14A25">
        <w:rPr>
          <w:rFonts w:ascii="Domine" w:eastAsia="Domine" w:hAnsi="Domine" w:cs="Domine"/>
        </w:rPr>
        <w:t>outliers</w:t>
      </w:r>
      <w:proofErr w:type="spellEnd"/>
      <w:r w:rsidR="00C14A25">
        <w:rPr>
          <w:rFonts w:ascii="Domine" w:eastAsia="Domine" w:hAnsi="Domine" w:cs="Domine"/>
        </w:rPr>
        <w:t>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77777777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Pr="00C14A25">
        <w:rPr>
          <w:rFonts w:ascii="Domine" w:hAnsi="Domine"/>
          <w:i/>
        </w:rPr>
        <w:t>ruidoso.txt</w:t>
      </w:r>
      <w:r w:rsidRPr="00B63D05">
        <w:rPr>
          <w:rFonts w:ascii="Domine" w:hAnsi="Domine"/>
        </w:rPr>
        <w:t>, se solicita trabajar sobre las siguientes consignas:</w:t>
      </w:r>
    </w:p>
    <w:p w14:paraId="67B500D0" w14:textId="77777777" w:rsidR="00631D03" w:rsidRDefault="00631D03" w:rsidP="00631D03">
      <w:pPr>
        <w:pStyle w:val="Prrafodelista"/>
        <w:spacing w:after="0" w:line="360" w:lineRule="auto"/>
        <w:jc w:val="both"/>
        <w:rPr>
          <w:rFonts w:ascii="Domine" w:eastAsia="Domine" w:hAnsi="Domine" w:cs="Domine"/>
          <w:b/>
        </w:rPr>
      </w:pPr>
    </w:p>
    <w:p w14:paraId="13CC5160" w14:textId="77777777" w:rsidR="00631D03" w:rsidRDefault="00631D03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1C2FA772" w14:textId="494C53DF" w:rsidR="00C14A25" w:rsidRPr="00631D03" w:rsidRDefault="00631D03" w:rsidP="00631D03">
      <w:pPr>
        <w:pStyle w:val="Ttulo1"/>
      </w:pPr>
      <w:r w:rsidRPr="00631D03">
        <w:lastRenderedPageBreak/>
        <w:t>Sobre los datos</w:t>
      </w:r>
    </w:p>
    <w:p w14:paraId="6B378BDD" w14:textId="77777777" w:rsidR="00C14A25" w:rsidRDefault="00C14A25" w:rsidP="00C14A2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</w:t>
      </w:r>
      <w:proofErr w:type="spellStart"/>
      <w:r w:rsidRPr="00CB451C"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</w:p>
    <w:p w14:paraId="05FDA6D5" w14:textId="77777777" w:rsidR="00631D03" w:rsidRDefault="00C14A25" w:rsidP="00EC3386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631D03"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</w:p>
    <w:p w14:paraId="08140FED" w14:textId="77777777" w:rsidR="00631D03" w:rsidRDefault="00631D03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380E3C0D" w14:textId="0F3C3291" w:rsidR="00C14A25" w:rsidRPr="00631D03" w:rsidRDefault="00631D03" w:rsidP="00631D03">
      <w:pPr>
        <w:pStyle w:val="Ttulo1"/>
      </w:pPr>
      <w:r w:rsidRPr="00631D03">
        <w:lastRenderedPageBreak/>
        <w:t xml:space="preserve">Tratamiento de </w:t>
      </w:r>
      <w:proofErr w:type="spellStart"/>
      <w:r w:rsidRPr="00631D03">
        <w:t>outliers</w:t>
      </w:r>
      <w:proofErr w:type="spellEnd"/>
    </w:p>
    <w:p w14:paraId="15229FAF" w14:textId="77777777" w:rsidR="00C14A25" w:rsidRDefault="00C14A25" w:rsidP="00631D03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en cada uno de los atributos. ¿Existen atributos que poseen valores anómalos? </w:t>
      </w:r>
    </w:p>
    <w:p w14:paraId="6C54B1B2" w14:textId="4FF78040" w:rsidR="00C14A25" w:rsidRDefault="00C14A25" w:rsidP="00631D03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proofErr w:type="spellStart"/>
      <w:r>
        <w:rPr>
          <w:rFonts w:ascii="Domine" w:eastAsia="Domine" w:hAnsi="Domine" w:cs="Domine"/>
          <w:i/>
        </w:rPr>
        <w:t>features</w:t>
      </w:r>
      <w:proofErr w:type="spellEnd"/>
      <w:r>
        <w:rPr>
          <w:rFonts w:ascii="Domine" w:eastAsia="Domine" w:hAnsi="Domine" w:cs="Domine"/>
          <w:i/>
        </w:rPr>
        <w:t xml:space="preserve"> </w:t>
      </w:r>
      <w:r>
        <w:rPr>
          <w:rFonts w:ascii="Domine" w:eastAsia="Domine" w:hAnsi="Domine" w:cs="Domine"/>
        </w:rPr>
        <w:t xml:space="preserve">del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que a su entender posea </w:t>
      </w:r>
      <w:proofErr w:type="spellStart"/>
      <w:r>
        <w:rPr>
          <w:rFonts w:ascii="Domine" w:eastAsia="Domine" w:hAnsi="Domine" w:cs="Domine"/>
          <w:i/>
        </w:rPr>
        <w:t>outiers</w:t>
      </w:r>
      <w:proofErr w:type="spellEnd"/>
      <w:r>
        <w:rPr>
          <w:rFonts w:ascii="Domine" w:eastAsia="Domine" w:hAnsi="Domine" w:cs="Domine"/>
        </w:rPr>
        <w:t xml:space="preserve"> y aplique las técnicas de análisis y detección vistas en clase (IRQ, SD</w:t>
      </w:r>
      <w:r w:rsidR="00BB2531">
        <w:rPr>
          <w:rFonts w:ascii="Domine" w:eastAsia="Domine" w:hAnsi="Domine" w:cs="Domine"/>
        </w:rPr>
        <w:t>, Z-SCORE,</w:t>
      </w:r>
      <w:r>
        <w:rPr>
          <w:rFonts w:ascii="Domine" w:eastAsia="Domine" w:hAnsi="Domine" w:cs="Domine"/>
        </w:rPr>
        <w:t xml:space="preserve"> LOF</w:t>
      </w:r>
      <w:r w:rsidR="00BB2531">
        <w:rPr>
          <w:rFonts w:ascii="Domine" w:eastAsia="Domine" w:hAnsi="Domine" w:cs="Domine"/>
        </w:rPr>
        <w:t xml:space="preserve"> y </w:t>
      </w:r>
      <w:proofErr w:type="spellStart"/>
      <w:r w:rsidR="00BB2531" w:rsidRPr="00BB2531">
        <w:rPr>
          <w:rFonts w:ascii="Domine" w:eastAsia="Domine" w:hAnsi="Domine" w:cs="Domine"/>
        </w:rPr>
        <w:t>Mahalanobis</w:t>
      </w:r>
      <w:proofErr w:type="spellEnd"/>
      <w:r>
        <w:rPr>
          <w:rFonts w:ascii="Domine" w:eastAsia="Domine" w:hAnsi="Domine" w:cs="Domine"/>
        </w:rPr>
        <w:t>).</w:t>
      </w:r>
    </w:p>
    <w:p w14:paraId="0831F18E" w14:textId="77777777" w:rsidR="00C14A25" w:rsidRDefault="00C14A25" w:rsidP="00631D03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Realice un análisis en torno a la diferencia de utilizar las diferentes técnicas, que implicancias tienen en la nueva distribución del dato (en caso que se opte por eliminar los valores anómalos) e indague sobre los valores categorizados como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por cada una de las técnicas. Concluya al respecto.</w:t>
      </w:r>
    </w:p>
    <w:p w14:paraId="7F0C79AC" w14:textId="55EB6F9F" w:rsidR="00631D03" w:rsidRDefault="00631D03">
      <w:pPr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br w:type="page"/>
      </w:r>
    </w:p>
    <w:p w14:paraId="44261AC0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631D03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631D03">
        <w:rPr>
          <w:rFonts w:ascii="Domine" w:eastAsia="Domine" w:hAnsi="Domine" w:cs="Domine"/>
          <w:lang w:val="en-US"/>
        </w:rPr>
        <w:t>Data preprocessing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F396C" w14:textId="77777777" w:rsidR="00822DF2" w:rsidRDefault="00822DF2">
      <w:pPr>
        <w:spacing w:after="0" w:line="240" w:lineRule="auto"/>
      </w:pPr>
      <w:r>
        <w:separator/>
      </w:r>
    </w:p>
  </w:endnote>
  <w:endnote w:type="continuationSeparator" w:id="0">
    <w:p w14:paraId="0D98C350" w14:textId="77777777" w:rsidR="00822DF2" w:rsidRDefault="0082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CB34" w14:textId="77777777" w:rsidR="00822DF2" w:rsidRDefault="00822DF2">
      <w:pPr>
        <w:spacing w:after="0" w:line="240" w:lineRule="auto"/>
      </w:pPr>
      <w:r>
        <w:separator/>
      </w:r>
    </w:p>
  </w:footnote>
  <w:footnote w:type="continuationSeparator" w:id="0">
    <w:p w14:paraId="7E892E03" w14:textId="77777777" w:rsidR="00822DF2" w:rsidRDefault="00822DF2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proofErr w:type="gramStart"/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</w:t>
      </w:r>
      <w:proofErr w:type="gramEnd"/>
      <w:r w:rsidRPr="009B5B42">
        <w:rPr>
          <w:i/>
        </w:rPr>
        <w:t>)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D66EA"/>
    <w:multiLevelType w:val="hybridMultilevel"/>
    <w:tmpl w:val="D962174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73BED"/>
    <w:rsid w:val="001A4F4E"/>
    <w:rsid w:val="001D0DC6"/>
    <w:rsid w:val="00212547"/>
    <w:rsid w:val="00213E89"/>
    <w:rsid w:val="00245990"/>
    <w:rsid w:val="002A4D0B"/>
    <w:rsid w:val="002C24EE"/>
    <w:rsid w:val="002E439A"/>
    <w:rsid w:val="003328A5"/>
    <w:rsid w:val="00386894"/>
    <w:rsid w:val="003B396C"/>
    <w:rsid w:val="003B5D22"/>
    <w:rsid w:val="00403FBB"/>
    <w:rsid w:val="005244FF"/>
    <w:rsid w:val="005B52EA"/>
    <w:rsid w:val="00631D03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22DF2"/>
    <w:rsid w:val="008400E4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67B39"/>
    <w:rsid w:val="00CA6B38"/>
    <w:rsid w:val="00CC315D"/>
    <w:rsid w:val="00CD3464"/>
    <w:rsid w:val="00DF1128"/>
    <w:rsid w:val="00E975BB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Ttulo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6D076-E233-4804-9ADD-AC954B94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Lucas</cp:lastModifiedBy>
  <cp:revision>7</cp:revision>
  <cp:lastPrinted>2018-04-07T21:51:00Z</cp:lastPrinted>
  <dcterms:created xsi:type="dcterms:W3CDTF">2019-03-24T19:55:00Z</dcterms:created>
  <dcterms:modified xsi:type="dcterms:W3CDTF">2020-05-03T06:49:00Z</dcterms:modified>
</cp:coreProperties>
</file>