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DD57F1" w14:textId="77777777" w:rsidR="008506A2" w:rsidRDefault="008506A2">
      <w:pPr>
        <w:spacing w:line="336" w:lineRule="auto"/>
        <w:jc w:val="center"/>
        <w:rPr>
          <w:rFonts w:ascii="Domine" w:eastAsia="Domine" w:hAnsi="Domine" w:cs="Domine"/>
          <w:sz w:val="4"/>
          <w:szCs w:val="4"/>
          <w:u w:val="single"/>
        </w:rPr>
      </w:pPr>
    </w:p>
    <w:p w14:paraId="0F83B0E4" w14:textId="77777777" w:rsidR="008506A2" w:rsidRDefault="004C40FC" w:rsidP="008555BD">
      <w:pPr>
        <w:pStyle w:val="Ttulo"/>
      </w:pPr>
      <w:r>
        <w:t>TRABAJO PRÁCTICO ENTREGABLE I</w:t>
      </w:r>
    </w:p>
    <w:p w14:paraId="4A25C35D" w14:textId="77777777" w:rsidR="008506A2" w:rsidRDefault="004C40FC" w:rsidP="008555BD">
      <w:pPr>
        <w:pStyle w:val="Subttulo"/>
      </w:pPr>
      <w:r>
        <w:t>Preprocesamiento de datos</w:t>
      </w:r>
    </w:p>
    <w:p w14:paraId="25C4AAE4" w14:textId="77777777" w:rsidR="008506A2" w:rsidRDefault="008506A2">
      <w:pPr>
        <w:spacing w:line="336" w:lineRule="auto"/>
        <w:jc w:val="center"/>
        <w:rPr>
          <w:rFonts w:ascii="Domine" w:eastAsia="Domine" w:hAnsi="Domine" w:cs="Domine"/>
          <w:sz w:val="8"/>
          <w:szCs w:val="8"/>
        </w:rPr>
      </w:pPr>
    </w:p>
    <w:p w14:paraId="604E78DE" w14:textId="77777777" w:rsidR="008555BD" w:rsidRDefault="008555BD">
      <w:pPr>
        <w:rPr>
          <w:b/>
          <w:sz w:val="28"/>
          <w:szCs w:val="28"/>
        </w:rPr>
      </w:pPr>
      <w:bookmarkStart w:id="0" w:name="_heading=h.xdanz04e8cnm" w:colFirst="0" w:colLast="0"/>
      <w:bookmarkEnd w:id="0"/>
      <w:r>
        <w:rPr>
          <w:sz w:val="28"/>
          <w:szCs w:val="28"/>
        </w:rPr>
        <w:br w:type="page"/>
      </w:r>
    </w:p>
    <w:p w14:paraId="04DCBA15" w14:textId="065B0024" w:rsidR="008506A2" w:rsidRDefault="008555BD">
      <w:pPr>
        <w:pStyle w:val="Ttulo1"/>
        <w:spacing w:line="336" w:lineRule="auto"/>
        <w:jc w:val="both"/>
        <w:rPr>
          <w:sz w:val="28"/>
          <w:szCs w:val="28"/>
        </w:rPr>
      </w:pPr>
      <w:r>
        <w:rPr>
          <w:sz w:val="28"/>
          <w:szCs w:val="28"/>
        </w:rPr>
        <w:lastRenderedPageBreak/>
        <w:t>Introducción</w:t>
      </w:r>
    </w:p>
    <w:p w14:paraId="22DB7586" w14:textId="77777777" w:rsidR="008506A2" w:rsidRDefault="004C40FC">
      <w:pPr>
        <w:spacing w:line="336" w:lineRule="auto"/>
        <w:jc w:val="both"/>
        <w:rPr>
          <w:rFonts w:ascii="Domine" w:eastAsia="Domine" w:hAnsi="Domine" w:cs="Domine"/>
        </w:rPr>
      </w:pPr>
      <w:r>
        <w:rPr>
          <w:rFonts w:ascii="Domine" w:eastAsia="Domine" w:hAnsi="Domine" w:cs="Domine"/>
        </w:rPr>
        <w:t>En este primer Trabajo Práctico entregable del curso, se integrarán los conocimientos relacionados con el preprocesamiento de datos, integración, construcción de variables y gestión de datos mediante una Base de Datos NO-SQL orientada a documentos.</w:t>
      </w:r>
    </w:p>
    <w:p w14:paraId="58384A81" w14:textId="77777777" w:rsidR="008506A2" w:rsidRDefault="004C40FC">
      <w:pPr>
        <w:spacing w:line="336" w:lineRule="auto"/>
        <w:jc w:val="both"/>
        <w:rPr>
          <w:rFonts w:ascii="Domine" w:eastAsia="Domine" w:hAnsi="Domine" w:cs="Domine"/>
        </w:rPr>
      </w:pPr>
      <w:r>
        <w:rPr>
          <w:rFonts w:ascii="Domine" w:eastAsia="Domine" w:hAnsi="Domine" w:cs="Domine"/>
        </w:rPr>
        <w:t>Para la</w:t>
      </w:r>
      <w:r>
        <w:rPr>
          <w:rFonts w:ascii="Domine" w:eastAsia="Domine" w:hAnsi="Domine" w:cs="Domine"/>
        </w:rPr>
        <w:t xml:space="preserve"> exploración de estos temas, se utilizará el IDE R-Studio del lenguaje de programación R y la Base de Datos MongoDB.</w:t>
      </w:r>
    </w:p>
    <w:p w14:paraId="028F12E1" w14:textId="77777777" w:rsidR="008506A2" w:rsidRDefault="004C40FC">
      <w:pPr>
        <w:spacing w:line="336" w:lineRule="auto"/>
        <w:jc w:val="both"/>
        <w:rPr>
          <w:rFonts w:ascii="Domine" w:eastAsia="Domine" w:hAnsi="Domine" w:cs="Domine"/>
        </w:rPr>
      </w:pPr>
      <w:r>
        <w:rPr>
          <w:rFonts w:ascii="Domine" w:eastAsia="Domine" w:hAnsi="Domine" w:cs="Domine"/>
        </w:rPr>
        <w:t xml:space="preserve">Los datos fueron generados con un script R que </w:t>
      </w:r>
      <w:proofErr w:type="spellStart"/>
      <w:r>
        <w:rPr>
          <w:rFonts w:ascii="Domine" w:eastAsia="Domine" w:hAnsi="Domine" w:cs="Domine"/>
          <w:i/>
        </w:rPr>
        <w:t>scrapea</w:t>
      </w:r>
      <w:proofErr w:type="spellEnd"/>
      <w:r>
        <w:rPr>
          <w:rFonts w:ascii="Domine" w:eastAsia="Domine" w:hAnsi="Domine" w:cs="Domine"/>
        </w:rPr>
        <w:t xml:space="preserve"> </w:t>
      </w:r>
      <w:r>
        <w:rPr>
          <w:rFonts w:ascii="Domine" w:eastAsia="Domine" w:hAnsi="Domine" w:cs="Domine"/>
          <w:i/>
        </w:rPr>
        <w:t>tweets</w:t>
      </w:r>
      <w:r>
        <w:rPr>
          <w:rFonts w:ascii="Domine" w:eastAsia="Domine" w:hAnsi="Domine" w:cs="Domine"/>
        </w:rPr>
        <w:t xml:space="preserve"> desde Twitter a partir de la API REST de la red social.</w:t>
      </w:r>
    </w:p>
    <w:p w14:paraId="45D3F750" w14:textId="77777777" w:rsidR="008506A2" w:rsidRDefault="004C40FC">
      <w:pPr>
        <w:spacing w:line="336" w:lineRule="auto"/>
        <w:jc w:val="both"/>
        <w:rPr>
          <w:rFonts w:ascii="Domine" w:eastAsia="Domine" w:hAnsi="Domine" w:cs="Domine"/>
          <w:b/>
          <w:sz w:val="4"/>
          <w:szCs w:val="4"/>
        </w:rPr>
      </w:pPr>
      <w:r>
        <w:rPr>
          <w:rFonts w:ascii="Domine" w:eastAsia="Domine" w:hAnsi="Domine" w:cs="Domine"/>
          <w:b/>
          <w:sz w:val="4"/>
          <w:szCs w:val="4"/>
        </w:rPr>
        <w:t xml:space="preserve"> </w:t>
      </w:r>
    </w:p>
    <w:p w14:paraId="4DC6051A" w14:textId="77777777" w:rsidR="008555BD" w:rsidRDefault="008555BD">
      <w:pPr>
        <w:rPr>
          <w:b/>
          <w:sz w:val="48"/>
          <w:szCs w:val="48"/>
        </w:rPr>
      </w:pPr>
      <w:bookmarkStart w:id="1" w:name="_heading=h.dhsdfiv0u5ux" w:colFirst="0" w:colLast="0"/>
      <w:bookmarkEnd w:id="1"/>
      <w:r>
        <w:br w:type="page"/>
      </w:r>
    </w:p>
    <w:p w14:paraId="6FC38D08" w14:textId="6911196E" w:rsidR="008506A2" w:rsidRPr="008555BD" w:rsidRDefault="008555BD" w:rsidP="008555BD">
      <w:pPr>
        <w:pStyle w:val="Ttulo1"/>
      </w:pPr>
      <w:r w:rsidRPr="008555BD">
        <w:lastRenderedPageBreak/>
        <w:t>Objetivo general</w:t>
      </w:r>
    </w:p>
    <w:p w14:paraId="3C065C00" w14:textId="77777777" w:rsidR="008506A2" w:rsidRDefault="004C40FC">
      <w:pPr>
        <w:spacing w:line="336" w:lineRule="auto"/>
        <w:jc w:val="both"/>
        <w:rPr>
          <w:rFonts w:ascii="Domine" w:eastAsia="Domine" w:hAnsi="Domine" w:cs="Domine"/>
          <w:i/>
        </w:rPr>
      </w:pPr>
      <w:r>
        <w:rPr>
          <w:rFonts w:ascii="Domine" w:eastAsia="Domine" w:hAnsi="Domine" w:cs="Domine"/>
        </w:rPr>
        <w:t>El</w:t>
      </w:r>
      <w:r>
        <w:rPr>
          <w:rFonts w:ascii="Domine" w:eastAsia="Domine" w:hAnsi="Domine" w:cs="Domine"/>
        </w:rPr>
        <w:t xml:space="preserve"> objetivo general de este trabajo es realizar un </w:t>
      </w:r>
      <w:r>
        <w:rPr>
          <w:rFonts w:ascii="Domine" w:eastAsia="Domine" w:hAnsi="Domine" w:cs="Domine"/>
          <w:i/>
          <w:u w:val="single"/>
        </w:rPr>
        <w:t>análisis exploratorio</w:t>
      </w:r>
      <w:r>
        <w:rPr>
          <w:rFonts w:ascii="Domine" w:eastAsia="Domine" w:hAnsi="Domine" w:cs="Domine"/>
        </w:rPr>
        <w:t xml:space="preserve"> del </w:t>
      </w:r>
      <w:proofErr w:type="spellStart"/>
      <w:r>
        <w:rPr>
          <w:rFonts w:ascii="Domine" w:eastAsia="Domine" w:hAnsi="Domine" w:cs="Domine"/>
        </w:rPr>
        <w:t>dataset</w:t>
      </w:r>
      <w:proofErr w:type="spellEnd"/>
      <w:r>
        <w:rPr>
          <w:rFonts w:ascii="Domine" w:eastAsia="Domine" w:hAnsi="Domine" w:cs="Domine"/>
        </w:rPr>
        <w:t xml:space="preserve"> y el posterior </w:t>
      </w:r>
      <w:r>
        <w:rPr>
          <w:rFonts w:ascii="Domine" w:eastAsia="Domine" w:hAnsi="Domine" w:cs="Domine"/>
          <w:i/>
          <w:u w:val="single"/>
        </w:rPr>
        <w:t>preprocesamiento</w:t>
      </w:r>
      <w:r>
        <w:rPr>
          <w:rFonts w:ascii="Domine" w:eastAsia="Domine" w:hAnsi="Domine" w:cs="Domine"/>
        </w:rPr>
        <w:t xml:space="preserve">, de acuerdo a las técnicas vistas en clase para entender las relaciones existentes entre algunas variables del </w:t>
      </w:r>
      <w:proofErr w:type="spellStart"/>
      <w:r>
        <w:rPr>
          <w:rFonts w:ascii="Domine" w:eastAsia="Domine" w:hAnsi="Domine" w:cs="Domine"/>
        </w:rPr>
        <w:t>dataset</w:t>
      </w:r>
      <w:proofErr w:type="spellEnd"/>
      <w:r>
        <w:rPr>
          <w:rFonts w:ascii="Domine" w:eastAsia="Domine" w:hAnsi="Domine" w:cs="Domine"/>
        </w:rPr>
        <w:t>.</w:t>
      </w:r>
    </w:p>
    <w:p w14:paraId="5B043BA6" w14:textId="77777777" w:rsidR="008506A2" w:rsidRDefault="004C40FC">
      <w:pPr>
        <w:pBdr>
          <w:top w:val="single" w:sz="4" w:space="1" w:color="000000"/>
          <w:left w:val="single" w:sz="4" w:space="4" w:color="000000"/>
          <w:bottom w:val="single" w:sz="4" w:space="1" w:color="000000"/>
          <w:right w:val="single" w:sz="4" w:space="4" w:color="000000"/>
        </w:pBdr>
        <w:spacing w:line="336" w:lineRule="auto"/>
        <w:jc w:val="both"/>
        <w:rPr>
          <w:rFonts w:ascii="Domine" w:eastAsia="Domine" w:hAnsi="Domine" w:cs="Domine"/>
          <w:b/>
          <w:i/>
        </w:rPr>
      </w:pPr>
      <w:r>
        <w:rPr>
          <w:rFonts w:ascii="Domine" w:eastAsia="Domine" w:hAnsi="Domine" w:cs="Domine"/>
          <w:b/>
          <w:i/>
        </w:rPr>
        <w:t xml:space="preserve">Si bien el trabajo tiene un carácter netamente exploratorio y se definen las consignas de manera abierta, se evaluará la aplicación de las técnicas vistas en </w:t>
      </w:r>
      <w:proofErr w:type="gramStart"/>
      <w:r>
        <w:rPr>
          <w:rFonts w:ascii="Domine" w:eastAsia="Domine" w:hAnsi="Domine" w:cs="Domine"/>
          <w:b/>
          <w:i/>
        </w:rPr>
        <w:t>clase</w:t>
      </w:r>
      <w:proofErr w:type="gramEnd"/>
      <w:r>
        <w:rPr>
          <w:rFonts w:ascii="Domine" w:eastAsia="Domine" w:hAnsi="Domine" w:cs="Domine"/>
          <w:b/>
          <w:i/>
        </w:rPr>
        <w:t xml:space="preserve"> así como también el carácter innovador de la solución propuesta.</w:t>
      </w:r>
    </w:p>
    <w:p w14:paraId="4C712C5D" w14:textId="77777777" w:rsidR="008506A2" w:rsidRDefault="008506A2">
      <w:pPr>
        <w:spacing w:line="336" w:lineRule="auto"/>
        <w:jc w:val="both"/>
        <w:rPr>
          <w:rFonts w:ascii="Domine" w:eastAsia="Domine" w:hAnsi="Domine" w:cs="Domine"/>
          <w:b/>
        </w:rPr>
      </w:pPr>
    </w:p>
    <w:p w14:paraId="1A1889AC" w14:textId="77777777" w:rsidR="008555BD" w:rsidRDefault="008555BD">
      <w:pPr>
        <w:rPr>
          <w:b/>
          <w:sz w:val="48"/>
          <w:szCs w:val="48"/>
        </w:rPr>
      </w:pPr>
      <w:bookmarkStart w:id="2" w:name="_heading=h.p499p4gjfxbi" w:colFirst="0" w:colLast="0"/>
      <w:bookmarkEnd w:id="2"/>
      <w:r>
        <w:br w:type="page"/>
      </w:r>
    </w:p>
    <w:p w14:paraId="2CBFDC8E" w14:textId="03FC81D4" w:rsidR="008506A2" w:rsidRPr="008555BD" w:rsidRDefault="008555BD" w:rsidP="008555BD">
      <w:pPr>
        <w:pStyle w:val="Ttulo1"/>
      </w:pPr>
      <w:r w:rsidRPr="008555BD">
        <w:lastRenderedPageBreak/>
        <w:t>Acerca de los datos</w:t>
      </w:r>
    </w:p>
    <w:p w14:paraId="577CF539" w14:textId="77777777" w:rsidR="008506A2" w:rsidRDefault="004C40FC">
      <w:pPr>
        <w:jc w:val="both"/>
        <w:rPr>
          <w:rFonts w:ascii="Domine" w:eastAsia="Domine" w:hAnsi="Domine" w:cs="Domine"/>
        </w:rPr>
      </w:pPr>
      <w:r>
        <w:rPr>
          <w:rFonts w:ascii="Domine" w:eastAsia="Domine" w:hAnsi="Domine" w:cs="Domine"/>
        </w:rPr>
        <w:t>Se tra</w:t>
      </w:r>
      <w:r>
        <w:rPr>
          <w:rFonts w:ascii="Domine" w:eastAsia="Domine" w:hAnsi="Domine" w:cs="Domine"/>
        </w:rPr>
        <w:t xml:space="preserve">ta de un conjunto de datos obtenidos desde la API REST de Twitter en formato JSON y que fueron almacenados en una base de datos NoSQL MongoDB conforme fueron descargados. A su vez se han generado dos colecciones una para el almacenamiento de los </w:t>
      </w:r>
      <w:r>
        <w:rPr>
          <w:rFonts w:ascii="Domine" w:eastAsia="Domine" w:hAnsi="Domine" w:cs="Domine"/>
          <w:b/>
        </w:rPr>
        <w:t>tweets</w:t>
      </w:r>
      <w:r>
        <w:rPr>
          <w:rFonts w:ascii="Domine" w:eastAsia="Domine" w:hAnsi="Domine" w:cs="Domine"/>
        </w:rPr>
        <w:t xml:space="preserve"> y o</w:t>
      </w:r>
      <w:r>
        <w:rPr>
          <w:rFonts w:ascii="Domine" w:eastAsia="Domine" w:hAnsi="Domine" w:cs="Domine"/>
        </w:rPr>
        <w:t xml:space="preserve">tra para almacenar los </w:t>
      </w:r>
      <w:r>
        <w:rPr>
          <w:rFonts w:ascii="Domine" w:eastAsia="Domine" w:hAnsi="Domine" w:cs="Domine"/>
          <w:b/>
        </w:rPr>
        <w:t>usuarios</w:t>
      </w:r>
      <w:r>
        <w:rPr>
          <w:rFonts w:ascii="Domine" w:eastAsia="Domine" w:hAnsi="Domine" w:cs="Domine"/>
        </w:rPr>
        <w:t xml:space="preserve">. </w:t>
      </w:r>
    </w:p>
    <w:p w14:paraId="6FD86A0A" w14:textId="77777777" w:rsidR="008506A2" w:rsidRDefault="004C40FC">
      <w:pPr>
        <w:jc w:val="both"/>
        <w:rPr>
          <w:rFonts w:ascii="Domine" w:eastAsia="Domine" w:hAnsi="Domine" w:cs="Domine"/>
        </w:rPr>
      </w:pPr>
      <w:r>
        <w:rPr>
          <w:rFonts w:ascii="Domine" w:eastAsia="Domine" w:hAnsi="Domine" w:cs="Domine"/>
        </w:rPr>
        <w:t>La estructura de datos de un tweet se muestra en la Figura 1, allí pueden observarse algunos de los componentes de la estructura jerárquica del documento. Para conocer más acerca de la estructura de datos de los tweets con</w:t>
      </w:r>
      <w:r>
        <w:rPr>
          <w:rFonts w:ascii="Domine" w:eastAsia="Domine" w:hAnsi="Domine" w:cs="Domine"/>
        </w:rPr>
        <w:t>sulte [1] y para la descripción de los atributos del usuario [2].</w:t>
      </w:r>
    </w:p>
    <w:tbl>
      <w:tblPr>
        <w:tblStyle w:val="a"/>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8506A2" w14:paraId="17BB066D" w14:textId="77777777">
        <w:tc>
          <w:tcPr>
            <w:tcW w:w="8838" w:type="dxa"/>
            <w:tcBorders>
              <w:top w:val="nil"/>
              <w:left w:val="nil"/>
              <w:bottom w:val="nil"/>
              <w:right w:val="nil"/>
            </w:tcBorders>
            <w:shd w:val="clear" w:color="auto" w:fill="auto"/>
            <w:tcMar>
              <w:top w:w="100" w:type="dxa"/>
              <w:left w:w="100" w:type="dxa"/>
              <w:bottom w:w="100" w:type="dxa"/>
              <w:right w:w="100" w:type="dxa"/>
            </w:tcMar>
          </w:tcPr>
          <w:p w14:paraId="5C68F5C5"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color w:val="999999"/>
                <w:sz w:val="18"/>
                <w:szCs w:val="18"/>
                <w:shd w:val="clear" w:color="auto" w:fill="F5F2F0"/>
                <w:lang w:val="en-US"/>
              </w:rPr>
              <w:t>{</w:t>
            </w:r>
          </w:p>
          <w:p w14:paraId="41A97563"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w:t>
            </w:r>
            <w:proofErr w:type="spellStart"/>
            <w:r w:rsidRPr="008555BD">
              <w:rPr>
                <w:rFonts w:ascii="Domine" w:eastAsia="Domine" w:hAnsi="Domine" w:cs="Domine"/>
                <w:color w:val="990055"/>
                <w:sz w:val="18"/>
                <w:szCs w:val="18"/>
                <w:shd w:val="clear" w:color="auto" w:fill="F5F2F0"/>
                <w:lang w:val="en-US"/>
              </w:rPr>
              <w:t>created_at</w:t>
            </w:r>
            <w:proofErr w:type="spellEnd"/>
            <w:r w:rsidRPr="008555BD">
              <w:rPr>
                <w:rFonts w:ascii="Domine" w:eastAsia="Domine" w:hAnsi="Domine" w:cs="Domine"/>
                <w:color w:val="990055"/>
                <w:sz w:val="18"/>
                <w:szCs w:val="18"/>
                <w:shd w:val="clear" w:color="auto" w:fill="F5F2F0"/>
                <w:lang w:val="en-US"/>
              </w:rPr>
              <w: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669900"/>
                <w:sz w:val="18"/>
                <w:szCs w:val="18"/>
                <w:shd w:val="clear" w:color="auto" w:fill="F5F2F0"/>
                <w:lang w:val="en-US"/>
              </w:rPr>
              <w:t>"Thu May 10 17:41:57 +0000 2018"</w:t>
            </w:r>
            <w:r w:rsidRPr="008555BD">
              <w:rPr>
                <w:rFonts w:ascii="Domine" w:eastAsia="Domine" w:hAnsi="Domine" w:cs="Domine"/>
                <w:color w:val="999999"/>
                <w:sz w:val="18"/>
                <w:szCs w:val="18"/>
                <w:shd w:val="clear" w:color="auto" w:fill="F5F2F0"/>
                <w:lang w:val="en-US"/>
              </w:rPr>
              <w:t>,</w:t>
            </w:r>
          </w:p>
          <w:p w14:paraId="1D09233F"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w:t>
            </w:r>
            <w:proofErr w:type="spellStart"/>
            <w:r w:rsidRPr="008555BD">
              <w:rPr>
                <w:rFonts w:ascii="Domine" w:eastAsia="Domine" w:hAnsi="Domine" w:cs="Domine"/>
                <w:color w:val="990055"/>
                <w:sz w:val="18"/>
                <w:szCs w:val="18"/>
                <w:shd w:val="clear" w:color="auto" w:fill="F5F2F0"/>
                <w:lang w:val="en-US"/>
              </w:rPr>
              <w:t>id_str</w:t>
            </w:r>
            <w:proofErr w:type="spellEnd"/>
            <w:r w:rsidRPr="008555BD">
              <w:rPr>
                <w:rFonts w:ascii="Domine" w:eastAsia="Domine" w:hAnsi="Domine" w:cs="Domine"/>
                <w:color w:val="990055"/>
                <w:sz w:val="18"/>
                <w:szCs w:val="18"/>
                <w:shd w:val="clear" w:color="auto" w:fill="F5F2F0"/>
                <w:lang w:val="en-US"/>
              </w:rPr>
              <w: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669900"/>
                <w:sz w:val="18"/>
                <w:szCs w:val="18"/>
                <w:shd w:val="clear" w:color="auto" w:fill="F5F2F0"/>
                <w:lang w:val="en-US"/>
              </w:rPr>
              <w:t>"994633657141813248"</w:t>
            </w:r>
            <w:r w:rsidRPr="008555BD">
              <w:rPr>
                <w:rFonts w:ascii="Domine" w:eastAsia="Domine" w:hAnsi="Domine" w:cs="Domine"/>
                <w:color w:val="999999"/>
                <w:sz w:val="18"/>
                <w:szCs w:val="18"/>
                <w:shd w:val="clear" w:color="auto" w:fill="F5F2F0"/>
                <w:lang w:val="en-US"/>
              </w:rPr>
              <w:t>,</w:t>
            </w:r>
          </w:p>
          <w:p w14:paraId="0299D7EB"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"text"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669900"/>
                <w:sz w:val="18"/>
                <w:szCs w:val="18"/>
                <w:shd w:val="clear" w:color="auto" w:fill="F5F2F0"/>
                <w:lang w:val="en-US"/>
              </w:rPr>
              <w:t>"Just another Extended Tweet with more than 140 characters, generated as a documentation example, showing that [\"</w:t>
            </w:r>
            <w:proofErr w:type="spellStart"/>
            <w:r w:rsidRPr="008555BD">
              <w:rPr>
                <w:rFonts w:ascii="Domine" w:eastAsia="Domine" w:hAnsi="Domine" w:cs="Domine"/>
                <w:color w:val="669900"/>
                <w:sz w:val="18"/>
                <w:szCs w:val="18"/>
                <w:shd w:val="clear" w:color="auto" w:fill="F5F2F0"/>
                <w:lang w:val="en-US"/>
              </w:rPr>
              <w:t>tru</w:t>
            </w:r>
            <w:proofErr w:type="spellEnd"/>
            <w:r w:rsidRPr="008555BD">
              <w:rPr>
                <w:rFonts w:ascii="Domine" w:eastAsia="Domine" w:hAnsi="Domine" w:cs="Domine"/>
                <w:color w:val="669900"/>
                <w:sz w:val="18"/>
                <w:szCs w:val="18"/>
                <w:shd w:val="clear" w:color="auto" w:fill="F5F2F0"/>
                <w:lang w:val="en-US"/>
              </w:rPr>
              <w:t>… https://t.co/U7Se4NM7Eu"</w:t>
            </w:r>
            <w:r w:rsidRPr="008555BD">
              <w:rPr>
                <w:rFonts w:ascii="Domine" w:eastAsia="Domine" w:hAnsi="Domine" w:cs="Domine"/>
                <w:color w:val="999999"/>
                <w:sz w:val="18"/>
                <w:szCs w:val="18"/>
                <w:shd w:val="clear" w:color="auto" w:fill="F5F2F0"/>
                <w:lang w:val="en-US"/>
              </w:rPr>
              <w:t>,</w:t>
            </w:r>
          </w:p>
          <w:p w14:paraId="62FD1667"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w:t>
            </w:r>
            <w:proofErr w:type="spellStart"/>
            <w:r w:rsidRPr="008555BD">
              <w:rPr>
                <w:rFonts w:ascii="Domine" w:eastAsia="Domine" w:hAnsi="Domine" w:cs="Domine"/>
                <w:color w:val="990055"/>
                <w:sz w:val="18"/>
                <w:szCs w:val="18"/>
                <w:shd w:val="clear" w:color="auto" w:fill="F5F2F0"/>
                <w:lang w:val="en-US"/>
              </w:rPr>
              <w:t>display_text_range</w:t>
            </w:r>
            <w:proofErr w:type="spellEnd"/>
            <w:r w:rsidRPr="008555BD">
              <w:rPr>
                <w:rFonts w:ascii="Domine" w:eastAsia="Domine" w:hAnsi="Domine" w:cs="Domine"/>
                <w:color w:val="990055"/>
                <w:sz w:val="18"/>
                <w:szCs w:val="18"/>
                <w:shd w:val="clear" w:color="auto" w:fill="F5F2F0"/>
                <w:lang w:val="en-US"/>
              </w:rPr>
              <w: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color w:val="990055"/>
                <w:sz w:val="18"/>
                <w:szCs w:val="18"/>
                <w:shd w:val="clear" w:color="auto" w:fill="F5F2F0"/>
                <w:lang w:val="en-US"/>
              </w:rPr>
              <w:t>0</w:t>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0055"/>
                <w:sz w:val="18"/>
                <w:szCs w:val="18"/>
                <w:shd w:val="clear" w:color="auto" w:fill="F5F2F0"/>
                <w:lang w:val="en-US"/>
              </w:rPr>
              <w:t>140</w:t>
            </w:r>
            <w:r w:rsidRPr="008555BD">
              <w:rPr>
                <w:rFonts w:ascii="Domine" w:eastAsia="Domine" w:hAnsi="Domine" w:cs="Domine"/>
                <w:color w:val="999999"/>
                <w:sz w:val="18"/>
                <w:szCs w:val="18"/>
                <w:shd w:val="clear" w:color="auto" w:fill="F5F2F0"/>
                <w:lang w:val="en-US"/>
              </w:rPr>
              <w:t>],</w:t>
            </w:r>
          </w:p>
          <w:p w14:paraId="22516AED"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"truncated"</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0055"/>
                <w:sz w:val="18"/>
                <w:szCs w:val="18"/>
                <w:shd w:val="clear" w:color="auto" w:fill="F5F2F0"/>
                <w:lang w:val="en-US"/>
              </w:rPr>
              <w:t>true</w:t>
            </w:r>
            <w:r w:rsidRPr="008555BD">
              <w:rPr>
                <w:rFonts w:ascii="Domine" w:eastAsia="Domine" w:hAnsi="Domine" w:cs="Domine"/>
                <w:color w:val="999999"/>
                <w:sz w:val="18"/>
                <w:szCs w:val="18"/>
                <w:shd w:val="clear" w:color="auto" w:fill="F5F2F0"/>
                <w:lang w:val="en-US"/>
              </w:rPr>
              <w:t>,</w:t>
            </w:r>
          </w:p>
          <w:p w14:paraId="287FDA18"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"user"</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p>
          <w:p w14:paraId="4BDE95F2"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w:t>
            </w:r>
            <w:proofErr w:type="spellStart"/>
            <w:r w:rsidRPr="008555BD">
              <w:rPr>
                <w:rFonts w:ascii="Domine" w:eastAsia="Domine" w:hAnsi="Domine" w:cs="Domine"/>
                <w:color w:val="990055"/>
                <w:sz w:val="18"/>
                <w:szCs w:val="18"/>
                <w:shd w:val="clear" w:color="auto" w:fill="F5F2F0"/>
                <w:lang w:val="en-US"/>
              </w:rPr>
              <w:t>id_str</w:t>
            </w:r>
            <w:proofErr w:type="spellEnd"/>
            <w:r w:rsidRPr="008555BD">
              <w:rPr>
                <w:rFonts w:ascii="Domine" w:eastAsia="Domine" w:hAnsi="Domine" w:cs="Domine"/>
                <w:color w:val="990055"/>
                <w:sz w:val="18"/>
                <w:szCs w:val="18"/>
                <w:shd w:val="clear" w:color="auto" w:fill="F5F2F0"/>
                <w:lang w:val="en-US"/>
              </w:rPr>
              <w: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669900"/>
                <w:sz w:val="18"/>
                <w:szCs w:val="18"/>
                <w:shd w:val="clear" w:color="auto" w:fill="F5F2F0"/>
                <w:lang w:val="en-US"/>
              </w:rPr>
              <w:t>"944480690"</w:t>
            </w:r>
            <w:r w:rsidRPr="008555BD">
              <w:rPr>
                <w:rFonts w:ascii="Domine" w:eastAsia="Domine" w:hAnsi="Domine" w:cs="Domine"/>
                <w:color w:val="999999"/>
                <w:sz w:val="18"/>
                <w:szCs w:val="18"/>
                <w:shd w:val="clear" w:color="auto" w:fill="F5F2F0"/>
                <w:lang w:val="en-US"/>
              </w:rPr>
              <w:t>,</w:t>
            </w:r>
          </w:p>
          <w:p w14:paraId="352B4CD7"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w:t>
            </w:r>
            <w:proofErr w:type="spellStart"/>
            <w:r w:rsidRPr="008555BD">
              <w:rPr>
                <w:rFonts w:ascii="Domine" w:eastAsia="Domine" w:hAnsi="Domine" w:cs="Domine"/>
                <w:color w:val="990055"/>
                <w:sz w:val="18"/>
                <w:szCs w:val="18"/>
                <w:shd w:val="clear" w:color="auto" w:fill="F5F2F0"/>
                <w:lang w:val="en-US"/>
              </w:rPr>
              <w:t>screen_name</w:t>
            </w:r>
            <w:proofErr w:type="spellEnd"/>
            <w:r w:rsidRPr="008555BD">
              <w:rPr>
                <w:rFonts w:ascii="Domine" w:eastAsia="Domine" w:hAnsi="Domine" w:cs="Domine"/>
                <w:color w:val="990055"/>
                <w:sz w:val="18"/>
                <w:szCs w:val="18"/>
                <w:shd w:val="clear" w:color="auto" w:fill="F5F2F0"/>
                <w:lang w:val="en-US"/>
              </w:rPr>
              <w: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669900"/>
                <w:sz w:val="18"/>
                <w:szCs w:val="18"/>
                <w:shd w:val="clear" w:color="auto" w:fill="F5F2F0"/>
                <w:lang w:val="en-US"/>
              </w:rPr>
              <w:t>"</w:t>
            </w:r>
            <w:proofErr w:type="spellStart"/>
            <w:r w:rsidRPr="008555BD">
              <w:rPr>
                <w:rFonts w:ascii="Domine" w:eastAsia="Domine" w:hAnsi="Domine" w:cs="Domine"/>
                <w:color w:val="669900"/>
                <w:sz w:val="18"/>
                <w:szCs w:val="18"/>
                <w:shd w:val="clear" w:color="auto" w:fill="F5F2F0"/>
                <w:lang w:val="en-US"/>
              </w:rPr>
              <w:t>FloodSocial</w:t>
            </w:r>
            <w:proofErr w:type="spellEnd"/>
            <w:r w:rsidRPr="008555BD">
              <w:rPr>
                <w:rFonts w:ascii="Domine" w:eastAsia="Domine" w:hAnsi="Domine" w:cs="Domine"/>
                <w:color w:val="669900"/>
                <w:sz w:val="18"/>
                <w:szCs w:val="18"/>
                <w:shd w:val="clear" w:color="auto" w:fill="F5F2F0"/>
                <w:lang w:val="en-US"/>
              </w:rPr>
              <w:t>"</w:t>
            </w:r>
          </w:p>
          <w:p w14:paraId="592FAB78"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color w:val="999999"/>
                <w:sz w:val="18"/>
                <w:szCs w:val="18"/>
                <w:shd w:val="clear" w:color="auto" w:fill="F5F2F0"/>
                <w:lang w:val="en-US"/>
              </w:rPr>
              <w:t>},</w:t>
            </w:r>
          </w:p>
          <w:p w14:paraId="14D212DB"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w:t>
            </w:r>
            <w:proofErr w:type="spellStart"/>
            <w:r w:rsidRPr="008555BD">
              <w:rPr>
                <w:rFonts w:ascii="Domine" w:eastAsia="Domine" w:hAnsi="Domine" w:cs="Domine"/>
                <w:color w:val="990055"/>
                <w:sz w:val="18"/>
                <w:szCs w:val="18"/>
                <w:shd w:val="clear" w:color="auto" w:fill="F5F2F0"/>
                <w:lang w:val="en-US"/>
              </w:rPr>
              <w:t>extended_tweet</w:t>
            </w:r>
            <w:proofErr w:type="spellEnd"/>
            <w:r w:rsidRPr="008555BD">
              <w:rPr>
                <w:rFonts w:ascii="Domine" w:eastAsia="Domine" w:hAnsi="Domine" w:cs="Domine"/>
                <w:color w:val="990055"/>
                <w:sz w:val="18"/>
                <w:szCs w:val="18"/>
                <w:shd w:val="clear" w:color="auto" w:fill="F5F2F0"/>
                <w:lang w:val="en-US"/>
              </w:rPr>
              <w: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p>
          <w:p w14:paraId="5A2A237D"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w:t>
            </w:r>
            <w:proofErr w:type="spellStart"/>
            <w:r w:rsidRPr="008555BD">
              <w:rPr>
                <w:rFonts w:ascii="Domine" w:eastAsia="Domine" w:hAnsi="Domine" w:cs="Domine"/>
                <w:color w:val="990055"/>
                <w:sz w:val="18"/>
                <w:szCs w:val="18"/>
                <w:shd w:val="clear" w:color="auto" w:fill="F5F2F0"/>
                <w:lang w:val="en-US"/>
              </w:rPr>
              <w:t>full_text</w:t>
            </w:r>
            <w:proofErr w:type="spellEnd"/>
            <w:r w:rsidRPr="008555BD">
              <w:rPr>
                <w:rFonts w:ascii="Domine" w:eastAsia="Domine" w:hAnsi="Domine" w:cs="Domine"/>
                <w:color w:val="990055"/>
                <w:sz w:val="18"/>
                <w:szCs w:val="18"/>
                <w:shd w:val="clear" w:color="auto" w:fill="F5F2F0"/>
                <w:lang w:val="en-US"/>
              </w:rPr>
              <w: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0055"/>
                <w:sz w:val="18"/>
                <w:szCs w:val="18"/>
                <w:shd w:val="clear" w:color="auto" w:fill="F5F2F0"/>
                <w:lang w:val="en-US"/>
              </w:rPr>
              <w:t>"Just another Extended Tweet with more than 140 characters, generated as a documentation example, showing that [\"truncated\"</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0055"/>
                <w:sz w:val="18"/>
                <w:szCs w:val="18"/>
                <w:shd w:val="clear" w:color="auto" w:fill="F5F2F0"/>
                <w:lang w:val="en-US"/>
              </w:rPr>
              <w:t>true</w:t>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sz w:val="18"/>
                <w:szCs w:val="18"/>
                <w:shd w:val="clear" w:color="auto" w:fill="F5F2F0"/>
                <w:lang w:val="en-US"/>
              </w:rPr>
              <w:t xml:space="preserve"> and the presence of an \</w:t>
            </w:r>
            <w:r w:rsidRPr="008555BD">
              <w:rPr>
                <w:rFonts w:ascii="Domine" w:eastAsia="Domine" w:hAnsi="Domine" w:cs="Domine"/>
                <w:color w:val="669900"/>
                <w:sz w:val="18"/>
                <w:szCs w:val="18"/>
                <w:shd w:val="clear" w:color="auto" w:fill="F5F2F0"/>
                <w:lang w:val="en-US"/>
              </w:rPr>
              <w:t>"</w:t>
            </w:r>
            <w:proofErr w:type="spellStart"/>
            <w:r w:rsidRPr="008555BD">
              <w:rPr>
                <w:rFonts w:ascii="Domine" w:eastAsia="Domine" w:hAnsi="Domine" w:cs="Domine"/>
                <w:color w:val="669900"/>
                <w:sz w:val="18"/>
                <w:szCs w:val="18"/>
                <w:shd w:val="clear" w:color="auto" w:fill="F5F2F0"/>
                <w:lang w:val="en-US"/>
              </w:rPr>
              <w:t>extended_tweet</w:t>
            </w:r>
            <w:proofErr w:type="spellEnd"/>
            <w:r w:rsidRPr="008555BD">
              <w:rPr>
                <w:rFonts w:ascii="Domine" w:eastAsia="Domine" w:hAnsi="Domine" w:cs="Domine"/>
                <w:color w:val="669900"/>
                <w:sz w:val="18"/>
                <w:szCs w:val="18"/>
                <w:shd w:val="clear" w:color="auto" w:fill="F5F2F0"/>
                <w:lang w:val="en-US"/>
              </w:rPr>
              <w:t xml:space="preserve">\" object with </w:t>
            </w:r>
            <w:r w:rsidRPr="008555BD">
              <w:rPr>
                <w:rFonts w:ascii="Domine" w:eastAsia="Domine" w:hAnsi="Domine" w:cs="Domine"/>
                <w:color w:val="669900"/>
                <w:sz w:val="18"/>
                <w:szCs w:val="18"/>
                <w:shd w:val="clear" w:color="auto" w:fill="F5F2F0"/>
                <w:lang w:val="en-US"/>
              </w:rPr>
              <w:t>complete text and \"entities\" #documentation #</w:t>
            </w:r>
            <w:proofErr w:type="spellStart"/>
            <w:r w:rsidRPr="008555BD">
              <w:rPr>
                <w:rFonts w:ascii="Domine" w:eastAsia="Domine" w:hAnsi="Domine" w:cs="Domine"/>
                <w:color w:val="669900"/>
                <w:sz w:val="18"/>
                <w:szCs w:val="18"/>
                <w:shd w:val="clear" w:color="auto" w:fill="F5F2F0"/>
                <w:lang w:val="en-US"/>
              </w:rPr>
              <w:t>parsingJSON</w:t>
            </w:r>
            <w:proofErr w:type="spellEnd"/>
            <w:r w:rsidRPr="008555BD">
              <w:rPr>
                <w:rFonts w:ascii="Domine" w:eastAsia="Domine" w:hAnsi="Domine" w:cs="Domine"/>
                <w:color w:val="669900"/>
                <w:sz w:val="18"/>
                <w:szCs w:val="18"/>
                <w:shd w:val="clear" w:color="auto" w:fill="F5F2F0"/>
                <w:lang w:val="en-US"/>
              </w:rPr>
              <w:t xml:space="preserve"> #</w:t>
            </w:r>
            <w:proofErr w:type="spellStart"/>
            <w:r w:rsidRPr="008555BD">
              <w:rPr>
                <w:rFonts w:ascii="Domine" w:eastAsia="Domine" w:hAnsi="Domine" w:cs="Domine"/>
                <w:color w:val="669900"/>
                <w:sz w:val="18"/>
                <w:szCs w:val="18"/>
                <w:shd w:val="clear" w:color="auto" w:fill="F5F2F0"/>
                <w:lang w:val="en-US"/>
              </w:rPr>
              <w:t>GeoTagged</w:t>
            </w:r>
            <w:proofErr w:type="spellEnd"/>
            <w:r w:rsidRPr="008555BD">
              <w:rPr>
                <w:rFonts w:ascii="Domine" w:eastAsia="Domine" w:hAnsi="Domine" w:cs="Domine"/>
                <w:color w:val="669900"/>
                <w:sz w:val="18"/>
                <w:szCs w:val="18"/>
                <w:shd w:val="clear" w:color="auto" w:fill="F5F2F0"/>
                <w:lang w:val="en-US"/>
              </w:rPr>
              <w:t xml:space="preserve"> https://t.co/e9yhQTJSIA"</w:t>
            </w:r>
            <w:r w:rsidRPr="008555BD">
              <w:rPr>
                <w:rFonts w:ascii="Domine" w:eastAsia="Domine" w:hAnsi="Domine" w:cs="Domine"/>
                <w:color w:val="999999"/>
                <w:sz w:val="18"/>
                <w:szCs w:val="18"/>
                <w:shd w:val="clear" w:color="auto" w:fill="F5F2F0"/>
                <w:lang w:val="en-US"/>
              </w:rPr>
              <w:t>,</w:t>
            </w:r>
          </w:p>
          <w:p w14:paraId="1DA05AA3"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w:t>
            </w:r>
            <w:proofErr w:type="spellStart"/>
            <w:r w:rsidRPr="008555BD">
              <w:rPr>
                <w:rFonts w:ascii="Domine" w:eastAsia="Domine" w:hAnsi="Domine" w:cs="Domine"/>
                <w:color w:val="990055"/>
                <w:sz w:val="18"/>
                <w:szCs w:val="18"/>
                <w:shd w:val="clear" w:color="auto" w:fill="F5F2F0"/>
                <w:lang w:val="en-US"/>
              </w:rPr>
              <w:t>display_text_range</w:t>
            </w:r>
            <w:proofErr w:type="spellEnd"/>
            <w:r w:rsidRPr="008555BD">
              <w:rPr>
                <w:rFonts w:ascii="Domine" w:eastAsia="Domine" w:hAnsi="Domine" w:cs="Domine"/>
                <w:color w:val="990055"/>
                <w:sz w:val="18"/>
                <w:szCs w:val="18"/>
                <w:shd w:val="clear" w:color="auto" w:fill="F5F2F0"/>
                <w:lang w:val="en-US"/>
              </w:rPr>
              <w: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color w:val="990055"/>
                <w:sz w:val="18"/>
                <w:szCs w:val="18"/>
                <w:shd w:val="clear" w:color="auto" w:fill="F5F2F0"/>
                <w:lang w:val="en-US"/>
              </w:rPr>
              <w:t>0</w:t>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0055"/>
                <w:sz w:val="18"/>
                <w:szCs w:val="18"/>
                <w:shd w:val="clear" w:color="auto" w:fill="F5F2F0"/>
                <w:lang w:val="en-US"/>
              </w:rPr>
              <w:t>249</w:t>
            </w:r>
            <w:r w:rsidRPr="008555BD">
              <w:rPr>
                <w:rFonts w:ascii="Domine" w:eastAsia="Domine" w:hAnsi="Domine" w:cs="Domine"/>
                <w:color w:val="999999"/>
                <w:sz w:val="18"/>
                <w:szCs w:val="18"/>
                <w:shd w:val="clear" w:color="auto" w:fill="F5F2F0"/>
                <w:lang w:val="en-US"/>
              </w:rPr>
              <w:t>],</w:t>
            </w:r>
          </w:p>
          <w:p w14:paraId="2BC1EC18"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"entities"</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p>
          <w:p w14:paraId="498B1622"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"hashtags"</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p>
          <w:p w14:paraId="77DCDFC7"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"text"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669900"/>
                <w:sz w:val="18"/>
                <w:szCs w:val="18"/>
                <w:shd w:val="clear" w:color="auto" w:fill="F5F2F0"/>
                <w:lang w:val="en-US"/>
              </w:rPr>
              <w:t>"documentation"</w:t>
            </w:r>
            <w:r w:rsidRPr="008555BD">
              <w:rPr>
                <w:rFonts w:ascii="Domine" w:eastAsia="Domine" w:hAnsi="Domine" w:cs="Domine"/>
                <w:color w:val="999999"/>
                <w:sz w:val="18"/>
                <w:szCs w:val="18"/>
                <w:shd w:val="clear" w:color="auto" w:fill="F5F2F0"/>
                <w:lang w:val="en-US"/>
              </w:rPr>
              <w:t>,</w:t>
            </w:r>
          </w:p>
          <w:p w14:paraId="6F81D5CB"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"indices"</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color w:val="990055"/>
                <w:sz w:val="18"/>
                <w:szCs w:val="18"/>
                <w:shd w:val="clear" w:color="auto" w:fill="F5F2F0"/>
                <w:lang w:val="en-US"/>
              </w:rPr>
              <w:t>211</w:t>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0055"/>
                <w:sz w:val="18"/>
                <w:szCs w:val="18"/>
                <w:shd w:val="clear" w:color="auto" w:fill="F5F2F0"/>
                <w:lang w:val="en-US"/>
              </w:rPr>
              <w:t>225</w:t>
            </w:r>
            <w:r w:rsidRPr="008555BD">
              <w:rPr>
                <w:rFonts w:ascii="Domine" w:eastAsia="Domine" w:hAnsi="Domine" w:cs="Domine"/>
                <w:color w:val="999999"/>
                <w:sz w:val="18"/>
                <w:szCs w:val="18"/>
                <w:shd w:val="clear" w:color="auto" w:fill="F5F2F0"/>
                <w:lang w:val="en-US"/>
              </w:rPr>
              <w:t>]</w:t>
            </w:r>
          </w:p>
          <w:p w14:paraId="62F3BA5D"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p>
          <w:p w14:paraId="3B417819"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"text"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669900"/>
                <w:sz w:val="18"/>
                <w:szCs w:val="18"/>
                <w:shd w:val="clear" w:color="auto" w:fill="F5F2F0"/>
                <w:lang w:val="en-US"/>
              </w:rPr>
              <w:t>"</w:t>
            </w:r>
            <w:proofErr w:type="spellStart"/>
            <w:r w:rsidRPr="008555BD">
              <w:rPr>
                <w:rFonts w:ascii="Domine" w:eastAsia="Domine" w:hAnsi="Domine" w:cs="Domine"/>
                <w:color w:val="669900"/>
                <w:sz w:val="18"/>
                <w:szCs w:val="18"/>
                <w:shd w:val="clear" w:color="auto" w:fill="F5F2F0"/>
                <w:lang w:val="en-US"/>
              </w:rPr>
              <w:t>parsingJSON</w:t>
            </w:r>
            <w:proofErr w:type="spellEnd"/>
            <w:r w:rsidRPr="008555BD">
              <w:rPr>
                <w:rFonts w:ascii="Domine" w:eastAsia="Domine" w:hAnsi="Domine" w:cs="Domine"/>
                <w:color w:val="669900"/>
                <w:sz w:val="18"/>
                <w:szCs w:val="18"/>
                <w:shd w:val="clear" w:color="auto" w:fill="F5F2F0"/>
                <w:lang w:val="en-US"/>
              </w:rPr>
              <w:t>"</w:t>
            </w:r>
            <w:r w:rsidRPr="008555BD">
              <w:rPr>
                <w:rFonts w:ascii="Domine" w:eastAsia="Domine" w:hAnsi="Domine" w:cs="Domine"/>
                <w:color w:val="999999"/>
                <w:sz w:val="18"/>
                <w:szCs w:val="18"/>
                <w:shd w:val="clear" w:color="auto" w:fill="F5F2F0"/>
                <w:lang w:val="en-US"/>
              </w:rPr>
              <w:t>,</w:t>
            </w:r>
          </w:p>
          <w:p w14:paraId="59A929A7"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"indices"</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color w:val="990055"/>
                <w:sz w:val="18"/>
                <w:szCs w:val="18"/>
                <w:shd w:val="clear" w:color="auto" w:fill="F5F2F0"/>
                <w:lang w:val="en-US"/>
              </w:rPr>
              <w:t>226</w:t>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0055"/>
                <w:sz w:val="18"/>
                <w:szCs w:val="18"/>
                <w:shd w:val="clear" w:color="auto" w:fill="F5F2F0"/>
                <w:lang w:val="en-US"/>
              </w:rPr>
              <w:t>238</w:t>
            </w:r>
            <w:r w:rsidRPr="008555BD">
              <w:rPr>
                <w:rFonts w:ascii="Domine" w:eastAsia="Domine" w:hAnsi="Domine" w:cs="Domine"/>
                <w:color w:val="999999"/>
                <w:sz w:val="18"/>
                <w:szCs w:val="18"/>
                <w:shd w:val="clear" w:color="auto" w:fill="F5F2F0"/>
                <w:lang w:val="en-US"/>
              </w:rPr>
              <w:t>]</w:t>
            </w:r>
          </w:p>
          <w:p w14:paraId="49AFCBF3"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p>
          <w:p w14:paraId="783012C6"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"text"</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669900"/>
                <w:sz w:val="18"/>
                <w:szCs w:val="18"/>
                <w:shd w:val="clear" w:color="auto" w:fill="F5F2F0"/>
                <w:lang w:val="en-US"/>
              </w:rPr>
              <w:t>"</w:t>
            </w:r>
            <w:proofErr w:type="spellStart"/>
            <w:r w:rsidRPr="008555BD">
              <w:rPr>
                <w:rFonts w:ascii="Domine" w:eastAsia="Domine" w:hAnsi="Domine" w:cs="Domine"/>
                <w:color w:val="669900"/>
                <w:sz w:val="18"/>
                <w:szCs w:val="18"/>
                <w:shd w:val="clear" w:color="auto" w:fill="F5F2F0"/>
                <w:lang w:val="en-US"/>
              </w:rPr>
              <w:t>GeoTagged</w:t>
            </w:r>
            <w:proofErr w:type="spellEnd"/>
            <w:r w:rsidRPr="008555BD">
              <w:rPr>
                <w:rFonts w:ascii="Domine" w:eastAsia="Domine" w:hAnsi="Domine" w:cs="Domine"/>
                <w:color w:val="669900"/>
                <w:sz w:val="18"/>
                <w:szCs w:val="18"/>
                <w:shd w:val="clear" w:color="auto" w:fill="F5F2F0"/>
                <w:lang w:val="en-US"/>
              </w:rPr>
              <w:t>"</w:t>
            </w:r>
            <w:r w:rsidRPr="008555BD">
              <w:rPr>
                <w:rFonts w:ascii="Domine" w:eastAsia="Domine" w:hAnsi="Domine" w:cs="Domine"/>
                <w:color w:val="999999"/>
                <w:sz w:val="18"/>
                <w:szCs w:val="18"/>
                <w:shd w:val="clear" w:color="auto" w:fill="F5F2F0"/>
                <w:lang w:val="en-US"/>
              </w:rPr>
              <w:t>,</w:t>
            </w:r>
          </w:p>
          <w:p w14:paraId="674D2C8A"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"indices"</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color w:val="990055"/>
                <w:sz w:val="18"/>
                <w:szCs w:val="18"/>
                <w:shd w:val="clear" w:color="auto" w:fill="F5F2F0"/>
                <w:lang w:val="en-US"/>
              </w:rPr>
              <w:t>239</w:t>
            </w:r>
            <w:r w:rsidRPr="008555BD">
              <w:rPr>
                <w:rFonts w:ascii="Domine" w:eastAsia="Domine" w:hAnsi="Domine" w:cs="Domine"/>
                <w:color w:val="99999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0055"/>
                <w:sz w:val="18"/>
                <w:szCs w:val="18"/>
                <w:shd w:val="clear" w:color="auto" w:fill="F5F2F0"/>
                <w:lang w:val="en-US"/>
              </w:rPr>
              <w:t>249</w:t>
            </w:r>
            <w:r w:rsidRPr="008555BD">
              <w:rPr>
                <w:rFonts w:ascii="Domine" w:eastAsia="Domine" w:hAnsi="Domine" w:cs="Domine"/>
                <w:color w:val="999999"/>
                <w:sz w:val="18"/>
                <w:szCs w:val="18"/>
                <w:shd w:val="clear" w:color="auto" w:fill="F5F2F0"/>
                <w:lang w:val="en-US"/>
              </w:rPr>
              <w:t>]</w:t>
            </w:r>
          </w:p>
          <w:p w14:paraId="16B298A8"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9999"/>
                <w:sz w:val="18"/>
                <w:szCs w:val="18"/>
                <w:shd w:val="clear" w:color="auto" w:fill="F5F2F0"/>
                <w:lang w:val="en-US"/>
              </w:rPr>
              <w:t>}]</w:t>
            </w:r>
          </w:p>
          <w:p w14:paraId="5C97156F"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sidRPr="008555BD">
              <w:rPr>
                <w:rFonts w:ascii="Domine" w:eastAsia="Domine" w:hAnsi="Domine" w:cs="Domine"/>
                <w:color w:val="999999"/>
                <w:sz w:val="18"/>
                <w:szCs w:val="18"/>
                <w:shd w:val="clear" w:color="auto" w:fill="F5F2F0"/>
                <w:lang w:val="en-US"/>
              </w:rPr>
              <w:t>}</w:t>
            </w:r>
          </w:p>
          <w:p w14:paraId="2B1E2A34"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color w:val="999999"/>
                <w:sz w:val="18"/>
                <w:szCs w:val="18"/>
                <w:shd w:val="clear" w:color="auto" w:fill="F5F2F0"/>
                <w:lang w:val="en-US"/>
              </w:rPr>
              <w:t>},</w:t>
            </w:r>
          </w:p>
          <w:p w14:paraId="3F45CF6D" w14:textId="77777777" w:rsidR="008506A2" w:rsidRPr="008555BD"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lang w:val="en-US"/>
              </w:rPr>
            </w:pPr>
            <w:r w:rsidRPr="008555BD">
              <w:rPr>
                <w:rFonts w:ascii="Domine" w:eastAsia="Domine" w:hAnsi="Domine" w:cs="Domine"/>
                <w:sz w:val="18"/>
                <w:szCs w:val="18"/>
                <w:shd w:val="clear" w:color="auto" w:fill="F5F2F0"/>
                <w:lang w:val="en-US"/>
              </w:rPr>
              <w:tab/>
            </w:r>
            <w:r w:rsidRPr="008555BD">
              <w:rPr>
                <w:rFonts w:ascii="Domine" w:eastAsia="Domine" w:hAnsi="Domine" w:cs="Domine"/>
                <w:color w:val="990055"/>
                <w:sz w:val="18"/>
                <w:szCs w:val="18"/>
                <w:shd w:val="clear" w:color="auto" w:fill="F5F2F0"/>
                <w:lang w:val="en-US"/>
              </w:rPr>
              <w:t>"entities"</w:t>
            </w:r>
            <w:r w:rsidRPr="008555BD">
              <w:rPr>
                <w:rFonts w:ascii="Domine" w:eastAsia="Domine" w:hAnsi="Domine" w:cs="Domine"/>
                <w:color w:val="A67F59"/>
                <w:sz w:val="18"/>
                <w:szCs w:val="18"/>
                <w:shd w:val="clear" w:color="auto" w:fill="F5F2F0"/>
                <w:lang w:val="en-US"/>
              </w:rPr>
              <w:t>:</w:t>
            </w:r>
            <w:r w:rsidRPr="008555BD">
              <w:rPr>
                <w:rFonts w:ascii="Domine" w:eastAsia="Domine" w:hAnsi="Domine" w:cs="Domine"/>
                <w:sz w:val="18"/>
                <w:szCs w:val="18"/>
                <w:shd w:val="clear" w:color="auto" w:fill="F5F2F0"/>
                <w:lang w:val="en-US"/>
              </w:rPr>
              <w:t xml:space="preserve"> </w:t>
            </w:r>
            <w:r w:rsidRPr="008555BD">
              <w:rPr>
                <w:rFonts w:ascii="Domine" w:eastAsia="Domine" w:hAnsi="Domine" w:cs="Domine"/>
                <w:color w:val="999999"/>
                <w:sz w:val="18"/>
                <w:szCs w:val="18"/>
                <w:shd w:val="clear" w:color="auto" w:fill="F5F2F0"/>
                <w:lang w:val="en-US"/>
              </w:rPr>
              <w:t>{</w:t>
            </w:r>
          </w:p>
          <w:p w14:paraId="74336DD3" w14:textId="77777777" w:rsidR="008506A2"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rPr>
            </w:pPr>
            <w:r w:rsidRPr="008555BD">
              <w:rPr>
                <w:rFonts w:ascii="Domine" w:eastAsia="Domine" w:hAnsi="Domine" w:cs="Domine"/>
                <w:sz w:val="18"/>
                <w:szCs w:val="18"/>
                <w:shd w:val="clear" w:color="auto" w:fill="F5F2F0"/>
                <w:lang w:val="en-US"/>
              </w:rPr>
              <w:tab/>
            </w:r>
            <w:r w:rsidRPr="008555BD">
              <w:rPr>
                <w:rFonts w:ascii="Domine" w:eastAsia="Domine" w:hAnsi="Domine" w:cs="Domine"/>
                <w:sz w:val="18"/>
                <w:szCs w:val="18"/>
                <w:shd w:val="clear" w:color="auto" w:fill="F5F2F0"/>
                <w:lang w:val="en-US"/>
              </w:rPr>
              <w:tab/>
            </w:r>
            <w:r>
              <w:rPr>
                <w:rFonts w:ascii="Domine" w:eastAsia="Domine" w:hAnsi="Domine" w:cs="Domine"/>
                <w:color w:val="990055"/>
                <w:sz w:val="18"/>
                <w:szCs w:val="18"/>
                <w:shd w:val="clear" w:color="auto" w:fill="F5F2F0"/>
              </w:rPr>
              <w:t>"hashtags"</w:t>
            </w:r>
            <w:r>
              <w:rPr>
                <w:rFonts w:ascii="Domine" w:eastAsia="Domine" w:hAnsi="Domine" w:cs="Domine"/>
                <w:color w:val="A67F59"/>
                <w:sz w:val="18"/>
                <w:szCs w:val="18"/>
                <w:shd w:val="clear" w:color="auto" w:fill="F5F2F0"/>
              </w:rPr>
              <w:t>:</w:t>
            </w:r>
            <w:r>
              <w:rPr>
                <w:rFonts w:ascii="Domine" w:eastAsia="Domine" w:hAnsi="Domine" w:cs="Domine"/>
                <w:sz w:val="18"/>
                <w:szCs w:val="18"/>
                <w:shd w:val="clear" w:color="auto" w:fill="F5F2F0"/>
              </w:rPr>
              <w:t xml:space="preserve"> </w:t>
            </w:r>
            <w:r>
              <w:rPr>
                <w:rFonts w:ascii="Domine" w:eastAsia="Domine" w:hAnsi="Domine" w:cs="Domine"/>
                <w:color w:val="999999"/>
                <w:sz w:val="18"/>
                <w:szCs w:val="18"/>
                <w:shd w:val="clear" w:color="auto" w:fill="F5F2F0"/>
              </w:rPr>
              <w:t>[]</w:t>
            </w:r>
          </w:p>
          <w:p w14:paraId="740920B3" w14:textId="77777777" w:rsidR="008506A2" w:rsidRDefault="004C40FC">
            <w:pPr>
              <w:widowControl w:val="0"/>
              <w:pBdr>
                <w:top w:val="nil"/>
                <w:left w:val="nil"/>
                <w:bottom w:val="nil"/>
                <w:right w:val="nil"/>
                <w:between w:val="nil"/>
              </w:pBdr>
              <w:spacing w:after="0" w:line="240" w:lineRule="auto"/>
              <w:rPr>
                <w:rFonts w:ascii="Domine" w:eastAsia="Domine" w:hAnsi="Domine" w:cs="Domine"/>
                <w:sz w:val="18"/>
                <w:szCs w:val="18"/>
                <w:shd w:val="clear" w:color="auto" w:fill="F5F2F0"/>
              </w:rPr>
            </w:pPr>
            <w:r>
              <w:rPr>
                <w:rFonts w:ascii="Domine" w:eastAsia="Domine" w:hAnsi="Domine" w:cs="Domine"/>
                <w:sz w:val="18"/>
                <w:szCs w:val="18"/>
                <w:shd w:val="clear" w:color="auto" w:fill="F5F2F0"/>
              </w:rPr>
              <w:tab/>
            </w:r>
            <w:r>
              <w:rPr>
                <w:rFonts w:ascii="Domine" w:eastAsia="Domine" w:hAnsi="Domine" w:cs="Domine"/>
                <w:color w:val="999999"/>
                <w:sz w:val="18"/>
                <w:szCs w:val="18"/>
                <w:shd w:val="clear" w:color="auto" w:fill="F5F2F0"/>
              </w:rPr>
              <w:t>}</w:t>
            </w:r>
          </w:p>
          <w:p w14:paraId="1D386658" w14:textId="77777777" w:rsidR="008506A2" w:rsidRDefault="004C40FC">
            <w:pPr>
              <w:widowControl w:val="0"/>
              <w:pBdr>
                <w:top w:val="nil"/>
                <w:left w:val="nil"/>
                <w:bottom w:val="nil"/>
                <w:right w:val="nil"/>
                <w:between w:val="nil"/>
              </w:pBdr>
              <w:spacing w:after="0" w:line="240" w:lineRule="auto"/>
              <w:rPr>
                <w:rFonts w:ascii="Domine" w:eastAsia="Domine" w:hAnsi="Domine" w:cs="Domine"/>
                <w:sz w:val="18"/>
                <w:szCs w:val="18"/>
              </w:rPr>
            </w:pPr>
            <w:r>
              <w:rPr>
                <w:rFonts w:ascii="Domine" w:eastAsia="Domine" w:hAnsi="Domine" w:cs="Domine"/>
                <w:color w:val="999999"/>
                <w:sz w:val="18"/>
                <w:szCs w:val="18"/>
                <w:shd w:val="clear" w:color="auto" w:fill="F5F2F0"/>
              </w:rPr>
              <w:t>}</w:t>
            </w:r>
          </w:p>
        </w:tc>
      </w:tr>
      <w:tr w:rsidR="008506A2" w14:paraId="76EF1AC4" w14:textId="77777777">
        <w:tc>
          <w:tcPr>
            <w:tcW w:w="8838" w:type="dxa"/>
            <w:tcBorders>
              <w:top w:val="nil"/>
              <w:left w:val="nil"/>
              <w:bottom w:val="nil"/>
              <w:right w:val="nil"/>
            </w:tcBorders>
            <w:shd w:val="clear" w:color="auto" w:fill="auto"/>
            <w:tcMar>
              <w:top w:w="100" w:type="dxa"/>
              <w:left w:w="100" w:type="dxa"/>
              <w:bottom w:w="100" w:type="dxa"/>
              <w:right w:w="100" w:type="dxa"/>
            </w:tcMar>
          </w:tcPr>
          <w:p w14:paraId="7CF24FDF" w14:textId="77777777" w:rsidR="008506A2" w:rsidRDefault="004C40FC">
            <w:pPr>
              <w:widowControl w:val="0"/>
              <w:pBdr>
                <w:top w:val="nil"/>
                <w:left w:val="nil"/>
                <w:bottom w:val="nil"/>
                <w:right w:val="nil"/>
                <w:between w:val="nil"/>
              </w:pBdr>
              <w:spacing w:after="0" w:line="240" w:lineRule="auto"/>
              <w:jc w:val="center"/>
              <w:rPr>
                <w:rFonts w:ascii="Domine" w:eastAsia="Domine" w:hAnsi="Domine" w:cs="Domine"/>
              </w:rPr>
            </w:pPr>
            <w:r>
              <w:rPr>
                <w:rFonts w:ascii="Domine" w:eastAsia="Domine" w:hAnsi="Domine" w:cs="Domine"/>
                <w:b/>
              </w:rPr>
              <w:t>Figura 1</w:t>
            </w:r>
            <w:r>
              <w:rPr>
                <w:rFonts w:ascii="Domine" w:eastAsia="Domine" w:hAnsi="Domine" w:cs="Domine"/>
              </w:rPr>
              <w:t>: Estructura básica de un tweet</w:t>
            </w:r>
          </w:p>
        </w:tc>
      </w:tr>
    </w:tbl>
    <w:p w14:paraId="4DE2BBAD" w14:textId="77777777" w:rsidR="008506A2" w:rsidRDefault="008506A2">
      <w:pPr>
        <w:jc w:val="both"/>
        <w:rPr>
          <w:rFonts w:ascii="Domine" w:eastAsia="Domine" w:hAnsi="Domine" w:cs="Domine"/>
        </w:rPr>
      </w:pPr>
    </w:p>
    <w:p w14:paraId="0E46BA09" w14:textId="77777777" w:rsidR="008506A2" w:rsidRDefault="004C40FC">
      <w:pPr>
        <w:spacing w:line="336" w:lineRule="auto"/>
        <w:jc w:val="both"/>
        <w:rPr>
          <w:rFonts w:ascii="Domine" w:eastAsia="Domine" w:hAnsi="Domine" w:cs="Domine"/>
        </w:rPr>
      </w:pPr>
      <w:r>
        <w:rPr>
          <w:rFonts w:ascii="Domine" w:eastAsia="Domine" w:hAnsi="Domine" w:cs="Domine"/>
        </w:rPr>
        <w:t>Los datos deben ser descargados del siguiente enlace:</w:t>
      </w:r>
    </w:p>
    <w:tbl>
      <w:tblPr>
        <w:tblStyle w:val="a0"/>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8506A2" w14:paraId="39C021B8" w14:textId="77777777">
        <w:tc>
          <w:tcPr>
            <w:tcW w:w="8838" w:type="dxa"/>
            <w:shd w:val="clear" w:color="auto" w:fill="auto"/>
            <w:tcMar>
              <w:top w:w="100" w:type="dxa"/>
              <w:left w:w="100" w:type="dxa"/>
              <w:bottom w:w="100" w:type="dxa"/>
              <w:right w:w="100" w:type="dxa"/>
            </w:tcMar>
          </w:tcPr>
          <w:p w14:paraId="4A5BAB1C" w14:textId="77777777" w:rsidR="008506A2" w:rsidRDefault="004C40FC">
            <w:pPr>
              <w:widowControl w:val="0"/>
              <w:pBdr>
                <w:top w:val="nil"/>
                <w:left w:val="nil"/>
                <w:bottom w:val="nil"/>
                <w:right w:val="nil"/>
                <w:between w:val="nil"/>
              </w:pBdr>
              <w:spacing w:after="0" w:line="240" w:lineRule="auto"/>
              <w:rPr>
                <w:rFonts w:ascii="Domine" w:eastAsia="Domine" w:hAnsi="Domine" w:cs="Domine"/>
                <w:b/>
              </w:rPr>
            </w:pPr>
            <w:hyperlink r:id="rId8">
              <w:r>
                <w:rPr>
                  <w:rFonts w:ascii="Domine" w:eastAsia="Domine" w:hAnsi="Domine" w:cs="Domine"/>
                  <w:b/>
                  <w:color w:val="1155CC"/>
                  <w:u w:val="single"/>
                </w:rPr>
                <w:t>https://drive.google.com/open?id=1JJboF06KyYgJBI7NtU2MwI1EjqLbqvn6</w:t>
              </w:r>
            </w:hyperlink>
          </w:p>
        </w:tc>
      </w:tr>
    </w:tbl>
    <w:p w14:paraId="1ADA73CD" w14:textId="77777777" w:rsidR="008506A2" w:rsidRDefault="008506A2">
      <w:pPr>
        <w:spacing w:line="336" w:lineRule="auto"/>
        <w:jc w:val="both"/>
        <w:rPr>
          <w:rFonts w:ascii="Domine" w:eastAsia="Domine" w:hAnsi="Domine" w:cs="Domine"/>
        </w:rPr>
      </w:pPr>
    </w:p>
    <w:p w14:paraId="49993EC9" w14:textId="77777777" w:rsidR="008506A2" w:rsidRDefault="004C40FC">
      <w:pPr>
        <w:spacing w:line="336" w:lineRule="auto"/>
        <w:jc w:val="both"/>
        <w:rPr>
          <w:rFonts w:ascii="Domine" w:eastAsia="Domine" w:hAnsi="Domine" w:cs="Domine"/>
        </w:rPr>
      </w:pPr>
      <w:r>
        <w:rPr>
          <w:rFonts w:ascii="Domine" w:eastAsia="Domine" w:hAnsi="Domine" w:cs="Domine"/>
        </w:rPr>
        <w:t xml:space="preserve">Los mismos fueron exportados con </w:t>
      </w:r>
      <w:proofErr w:type="spellStart"/>
      <w:r>
        <w:rPr>
          <w:rFonts w:ascii="Domine" w:eastAsia="Domine" w:hAnsi="Domine" w:cs="Domine"/>
        </w:rPr>
        <w:t>mongoexport</w:t>
      </w:r>
      <w:proofErr w:type="spellEnd"/>
      <w:r>
        <w:rPr>
          <w:rFonts w:ascii="Domine" w:eastAsia="Domine" w:hAnsi="Domine" w:cs="Domine"/>
        </w:rPr>
        <w:t xml:space="preserve"> y deben ser incorporados a la base con el comando </w:t>
      </w:r>
      <w:proofErr w:type="spellStart"/>
      <w:r>
        <w:rPr>
          <w:rFonts w:ascii="Domine" w:eastAsia="Domine" w:hAnsi="Domine" w:cs="Domine"/>
          <w:b/>
        </w:rPr>
        <w:t>mongorestore</w:t>
      </w:r>
      <w:proofErr w:type="spellEnd"/>
      <w:r>
        <w:rPr>
          <w:rFonts w:ascii="Domine" w:eastAsia="Domine" w:hAnsi="Domine" w:cs="Domine"/>
          <w:b/>
        </w:rPr>
        <w:t xml:space="preserve"> </w:t>
      </w:r>
      <w:r>
        <w:rPr>
          <w:rFonts w:ascii="Domine" w:eastAsia="Domine" w:hAnsi="Domine" w:cs="Domine"/>
        </w:rPr>
        <w:t>desde una consola CMD de Windows o una terminal Linux.</w:t>
      </w:r>
    </w:p>
    <w:p w14:paraId="170A9185" w14:textId="77777777" w:rsidR="008506A2" w:rsidRDefault="008506A2">
      <w:pPr>
        <w:spacing w:line="336" w:lineRule="auto"/>
        <w:jc w:val="both"/>
        <w:rPr>
          <w:rFonts w:ascii="Domine" w:eastAsia="Domine" w:hAnsi="Domine" w:cs="Domine"/>
        </w:rPr>
      </w:pPr>
    </w:p>
    <w:p w14:paraId="0B7D4F65" w14:textId="77777777" w:rsidR="008506A2" w:rsidRDefault="004C40FC">
      <w:pPr>
        <w:spacing w:line="336" w:lineRule="auto"/>
        <w:jc w:val="both"/>
        <w:rPr>
          <w:rFonts w:ascii="Domine" w:eastAsia="Domine" w:hAnsi="Domine" w:cs="Domine"/>
        </w:rPr>
      </w:pPr>
      <w:r>
        <w:rPr>
          <w:rFonts w:ascii="Domine" w:eastAsia="Domine" w:hAnsi="Domine" w:cs="Domine"/>
        </w:rPr>
        <w:t>Archivo de usuarios:</w:t>
      </w:r>
    </w:p>
    <w:tbl>
      <w:tblPr>
        <w:tblStyle w:val="a1"/>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8506A2" w:rsidRPr="008555BD" w14:paraId="110B9864" w14:textId="77777777">
        <w:tc>
          <w:tcPr>
            <w:tcW w:w="8838" w:type="dxa"/>
            <w:shd w:val="clear" w:color="auto" w:fill="auto"/>
            <w:tcMar>
              <w:top w:w="100" w:type="dxa"/>
              <w:left w:w="100" w:type="dxa"/>
              <w:bottom w:w="100" w:type="dxa"/>
              <w:right w:w="100" w:type="dxa"/>
            </w:tcMar>
          </w:tcPr>
          <w:p w14:paraId="615B9262" w14:textId="77777777" w:rsidR="008506A2" w:rsidRPr="008555BD" w:rsidRDefault="004C40FC">
            <w:pPr>
              <w:widowControl w:val="0"/>
              <w:pBdr>
                <w:top w:val="nil"/>
                <w:left w:val="nil"/>
                <w:bottom w:val="nil"/>
                <w:right w:val="nil"/>
                <w:between w:val="nil"/>
              </w:pBdr>
              <w:spacing w:after="0" w:line="240" w:lineRule="auto"/>
              <w:rPr>
                <w:rFonts w:ascii="Consolas" w:eastAsia="Consolas" w:hAnsi="Consolas" w:cs="Consolas"/>
                <w:lang w:val="en-US"/>
              </w:rPr>
            </w:pPr>
            <w:proofErr w:type="spellStart"/>
            <w:r w:rsidRPr="008555BD">
              <w:rPr>
                <w:rFonts w:ascii="Consolas" w:eastAsia="Consolas" w:hAnsi="Consolas" w:cs="Consolas"/>
                <w:lang w:val="en-US"/>
              </w:rPr>
              <w:t>mongorestore</w:t>
            </w:r>
            <w:proofErr w:type="spellEnd"/>
            <w:r w:rsidRPr="008555BD">
              <w:rPr>
                <w:rFonts w:ascii="Consolas" w:eastAsia="Consolas" w:hAnsi="Consolas" w:cs="Consolas"/>
                <w:lang w:val="en-US"/>
              </w:rPr>
              <w:t xml:space="preserve"> -h localhost -d DMUBA -c users_mongo_covid19 --archive=./users_covid_curso2020.gz --</w:t>
            </w:r>
            <w:proofErr w:type="spellStart"/>
            <w:r w:rsidRPr="008555BD">
              <w:rPr>
                <w:rFonts w:ascii="Consolas" w:eastAsia="Consolas" w:hAnsi="Consolas" w:cs="Consolas"/>
                <w:lang w:val="en-US"/>
              </w:rPr>
              <w:t>gzip</w:t>
            </w:r>
            <w:proofErr w:type="spellEnd"/>
          </w:p>
        </w:tc>
      </w:tr>
    </w:tbl>
    <w:sdt>
      <w:sdtPr>
        <w:tag w:val="goog_rdk_0"/>
        <w:id w:val="-619761572"/>
      </w:sdtPr>
      <w:sdtEndPr/>
      <w:sdtContent>
        <w:p w14:paraId="04E1DF31" w14:textId="77777777" w:rsidR="008506A2" w:rsidRDefault="004C40FC">
          <w:pPr>
            <w:spacing w:line="336" w:lineRule="auto"/>
            <w:jc w:val="both"/>
            <w:rPr>
              <w:rFonts w:ascii="Domine" w:eastAsia="Domine" w:hAnsi="Domine" w:cs="Domine"/>
            </w:rPr>
          </w:pPr>
        </w:p>
      </w:sdtContent>
    </w:sdt>
    <w:sdt>
      <w:sdtPr>
        <w:tag w:val="goog_rdk_1"/>
        <w:id w:val="-2098705883"/>
      </w:sdtPr>
      <w:sdtEndPr/>
      <w:sdtContent>
        <w:p w14:paraId="683C0A61" w14:textId="77777777" w:rsidR="008506A2" w:rsidRDefault="004C40FC">
          <w:pPr>
            <w:spacing w:line="336" w:lineRule="auto"/>
            <w:jc w:val="both"/>
            <w:rPr>
              <w:rFonts w:ascii="Domine" w:eastAsia="Domine" w:hAnsi="Domine" w:cs="Domine"/>
            </w:rPr>
          </w:pPr>
          <w:r>
            <w:rPr>
              <w:rFonts w:ascii="Domine" w:eastAsia="Domine" w:hAnsi="Domine" w:cs="Domine"/>
            </w:rPr>
            <w:t>Archivo de tweets:</w:t>
          </w:r>
        </w:p>
      </w:sdtContent>
    </w:sdt>
    <w:tbl>
      <w:tblPr>
        <w:tblStyle w:val="a2"/>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8506A2" w:rsidRPr="008555BD" w14:paraId="2731AB4F" w14:textId="77777777">
        <w:tc>
          <w:tcPr>
            <w:tcW w:w="8838" w:type="dxa"/>
            <w:shd w:val="clear" w:color="auto" w:fill="auto"/>
            <w:tcMar>
              <w:top w:w="100" w:type="dxa"/>
              <w:left w:w="100" w:type="dxa"/>
              <w:bottom w:w="100" w:type="dxa"/>
              <w:right w:w="100" w:type="dxa"/>
            </w:tcMar>
          </w:tcPr>
          <w:p w14:paraId="62671230" w14:textId="77777777" w:rsidR="008506A2" w:rsidRPr="008555BD" w:rsidRDefault="004C40FC">
            <w:pPr>
              <w:widowControl w:val="0"/>
              <w:spacing w:after="0" w:line="240" w:lineRule="auto"/>
              <w:rPr>
                <w:rFonts w:ascii="Consolas" w:eastAsia="Consolas" w:hAnsi="Consolas" w:cs="Consolas"/>
                <w:lang w:val="en-US"/>
              </w:rPr>
            </w:pPr>
            <w:proofErr w:type="spellStart"/>
            <w:r w:rsidRPr="008555BD">
              <w:rPr>
                <w:rFonts w:ascii="Consolas" w:eastAsia="Consolas" w:hAnsi="Consolas" w:cs="Consolas"/>
                <w:lang w:val="en-US"/>
              </w:rPr>
              <w:t>mongorestore</w:t>
            </w:r>
            <w:proofErr w:type="spellEnd"/>
            <w:r w:rsidRPr="008555BD">
              <w:rPr>
                <w:rFonts w:ascii="Consolas" w:eastAsia="Consolas" w:hAnsi="Consolas" w:cs="Consolas"/>
                <w:lang w:val="en-US"/>
              </w:rPr>
              <w:t xml:space="preserve"> -h localhost -d DMUBA -c tweets_mongo_covid19 --archive=./tweets_covid_curso2020.gz --</w:t>
            </w:r>
            <w:proofErr w:type="spellStart"/>
            <w:r w:rsidRPr="008555BD">
              <w:rPr>
                <w:rFonts w:ascii="Consolas" w:eastAsia="Consolas" w:hAnsi="Consolas" w:cs="Consolas"/>
                <w:lang w:val="en-US"/>
              </w:rPr>
              <w:t>gzip</w:t>
            </w:r>
            <w:proofErr w:type="spellEnd"/>
          </w:p>
        </w:tc>
      </w:tr>
    </w:tbl>
    <w:p w14:paraId="3785B072" w14:textId="77777777" w:rsidR="008506A2" w:rsidRPr="008555BD" w:rsidRDefault="008506A2">
      <w:pPr>
        <w:spacing w:line="336" w:lineRule="auto"/>
        <w:jc w:val="both"/>
        <w:rPr>
          <w:rFonts w:ascii="Domine" w:eastAsia="Domine" w:hAnsi="Domine" w:cs="Domine"/>
          <w:lang w:val="en-US"/>
        </w:rPr>
      </w:pPr>
    </w:p>
    <w:p w14:paraId="1ECEC87A" w14:textId="77777777" w:rsidR="008506A2" w:rsidRDefault="004C40FC">
      <w:pPr>
        <w:spacing w:line="336" w:lineRule="auto"/>
        <w:jc w:val="both"/>
        <w:rPr>
          <w:rFonts w:ascii="Domine" w:eastAsia="Domine" w:hAnsi="Domine" w:cs="Domine"/>
        </w:rPr>
      </w:pPr>
      <w:r>
        <w:rPr>
          <w:rFonts w:ascii="Domine" w:eastAsia="Domine" w:hAnsi="Domine" w:cs="Domine"/>
          <w:b/>
        </w:rPr>
        <w:t>Importante</w:t>
      </w:r>
      <w:r>
        <w:rPr>
          <w:rFonts w:ascii="Domine" w:eastAsia="Domine" w:hAnsi="Domine" w:cs="Domine"/>
        </w:rPr>
        <w:t>: El parámetro</w:t>
      </w:r>
      <w:r>
        <w:rPr>
          <w:rFonts w:ascii="Domine" w:eastAsia="Domine" w:hAnsi="Domine" w:cs="Domine"/>
          <w:b/>
        </w:rPr>
        <w:t xml:space="preserve"> --archive</w:t>
      </w:r>
      <w:r>
        <w:rPr>
          <w:rFonts w:ascii="Domine" w:eastAsia="Domine" w:hAnsi="Domine" w:cs="Domine"/>
        </w:rPr>
        <w:t xml:space="preserve"> debe tener la ruta completa al archivo para que el comando </w:t>
      </w:r>
      <w:proofErr w:type="spellStart"/>
      <w:r>
        <w:rPr>
          <w:rFonts w:ascii="Domine" w:eastAsia="Domine" w:hAnsi="Domine" w:cs="Domine"/>
        </w:rPr>
        <w:t>mongorestore</w:t>
      </w:r>
      <w:proofErr w:type="spellEnd"/>
      <w:r>
        <w:rPr>
          <w:rFonts w:ascii="Domine" w:eastAsia="Domine" w:hAnsi="Domine" w:cs="Domine"/>
        </w:rPr>
        <w:t xml:space="preserve"> encuentre el archivo y pueda restaurarlo.</w:t>
      </w:r>
    </w:p>
    <w:p w14:paraId="4AB16513" w14:textId="77777777" w:rsidR="008555BD" w:rsidRDefault="008555BD">
      <w:pPr>
        <w:rPr>
          <w:b/>
          <w:sz w:val="48"/>
          <w:szCs w:val="48"/>
        </w:rPr>
      </w:pPr>
      <w:bookmarkStart w:id="3" w:name="_heading=h.8twot3z9kebx" w:colFirst="0" w:colLast="0"/>
      <w:bookmarkStart w:id="4" w:name="_heading=h.3darg3x7r1fy" w:colFirst="0" w:colLast="0"/>
      <w:bookmarkEnd w:id="3"/>
      <w:bookmarkEnd w:id="4"/>
      <w:r>
        <w:br w:type="page"/>
      </w:r>
    </w:p>
    <w:p w14:paraId="23F61526" w14:textId="3DD44E2B" w:rsidR="008506A2" w:rsidRDefault="008555BD">
      <w:pPr>
        <w:pStyle w:val="Ttulo1"/>
        <w:spacing w:line="336" w:lineRule="auto"/>
        <w:jc w:val="both"/>
      </w:pPr>
      <w:r>
        <w:lastRenderedPageBreak/>
        <w:t>Alcance del trabajo</w:t>
      </w:r>
    </w:p>
    <w:p w14:paraId="3296224E" w14:textId="77777777" w:rsidR="008506A2" w:rsidRDefault="004C40FC">
      <w:pPr>
        <w:spacing w:line="336" w:lineRule="auto"/>
        <w:jc w:val="both"/>
        <w:rPr>
          <w:rFonts w:ascii="Domine" w:eastAsia="Domine" w:hAnsi="Domine" w:cs="Domine"/>
        </w:rPr>
      </w:pPr>
      <w:r>
        <w:rPr>
          <w:rFonts w:ascii="Domine" w:eastAsia="Domine" w:hAnsi="Domine" w:cs="Domine"/>
        </w:rPr>
        <w:t>Se espera que puedan desarrollar los temas que fueron vistos durante las clases teóricas y práct</w:t>
      </w:r>
      <w:r>
        <w:rPr>
          <w:rFonts w:ascii="Domine" w:eastAsia="Domine" w:hAnsi="Domine" w:cs="Domine"/>
        </w:rPr>
        <w:t>icas, indagando en nuevos datos con complejidades propias de un problema del mundo real.</w:t>
      </w:r>
    </w:p>
    <w:p w14:paraId="44AED976" w14:textId="77777777" w:rsidR="008506A2" w:rsidRDefault="004C40FC">
      <w:pPr>
        <w:spacing w:line="336" w:lineRule="auto"/>
        <w:jc w:val="both"/>
        <w:rPr>
          <w:rFonts w:ascii="Domine" w:eastAsia="Domine" w:hAnsi="Domine" w:cs="Domine"/>
        </w:rPr>
      </w:pPr>
      <w:r>
        <w:rPr>
          <w:rFonts w:ascii="Domine" w:eastAsia="Domine" w:hAnsi="Domine" w:cs="Domine"/>
        </w:rPr>
        <w:t>Los problemas principales a resolver son:</w:t>
      </w:r>
    </w:p>
    <w:p w14:paraId="02D95684" w14:textId="77777777" w:rsidR="008506A2" w:rsidRDefault="004C40FC">
      <w:pPr>
        <w:numPr>
          <w:ilvl w:val="0"/>
          <w:numId w:val="2"/>
        </w:numPr>
        <w:spacing w:after="0" w:line="336" w:lineRule="auto"/>
        <w:jc w:val="both"/>
        <w:rPr>
          <w:rFonts w:ascii="Domine" w:eastAsia="Domine" w:hAnsi="Domine" w:cs="Domine"/>
        </w:rPr>
      </w:pPr>
      <w:r>
        <w:rPr>
          <w:rFonts w:ascii="Domine" w:eastAsia="Domine" w:hAnsi="Domine" w:cs="Domine"/>
        </w:rPr>
        <w:t>Formular algunas preguntas que guíen el trabajo de descubrimiento de conocimiento.</w:t>
      </w:r>
    </w:p>
    <w:p w14:paraId="66D8C6D7" w14:textId="77777777" w:rsidR="008506A2" w:rsidRDefault="004C40FC">
      <w:pPr>
        <w:numPr>
          <w:ilvl w:val="0"/>
          <w:numId w:val="2"/>
        </w:numPr>
        <w:spacing w:after="0" w:line="336" w:lineRule="auto"/>
        <w:jc w:val="both"/>
        <w:rPr>
          <w:rFonts w:ascii="Domine" w:eastAsia="Domine" w:hAnsi="Domine" w:cs="Domine"/>
        </w:rPr>
      </w:pPr>
      <w:r>
        <w:rPr>
          <w:rFonts w:ascii="Domine" w:eastAsia="Domine" w:hAnsi="Domine" w:cs="Domine"/>
        </w:rPr>
        <w:t xml:space="preserve">Análisis exploratorio: Será necesario que </w:t>
      </w:r>
      <w:r>
        <w:rPr>
          <w:rFonts w:ascii="Domine" w:eastAsia="Domine" w:hAnsi="Domine" w:cs="Domine"/>
        </w:rPr>
        <w:t>indaguen en los datos “crudos” para poder tomar decisiones de diseño de su trabajo. Por ejemplo, decidir sobre aspectos de la integración, tareas de limpieza, identificador de presencia de ruido, etc.</w:t>
      </w:r>
    </w:p>
    <w:p w14:paraId="25510B7D" w14:textId="77777777" w:rsidR="008506A2" w:rsidRDefault="004C40FC">
      <w:pPr>
        <w:numPr>
          <w:ilvl w:val="0"/>
          <w:numId w:val="2"/>
        </w:numPr>
        <w:spacing w:line="336" w:lineRule="auto"/>
        <w:jc w:val="both"/>
        <w:rPr>
          <w:rFonts w:ascii="Domine" w:eastAsia="Domine" w:hAnsi="Domine" w:cs="Domine"/>
        </w:rPr>
      </w:pPr>
      <w:r>
        <w:rPr>
          <w:rFonts w:ascii="Domine" w:eastAsia="Domine" w:hAnsi="Domine" w:cs="Domine"/>
        </w:rPr>
        <w:t>Integración de datos: La estructura jerárquica de los t</w:t>
      </w:r>
      <w:r>
        <w:rPr>
          <w:rFonts w:ascii="Domine" w:eastAsia="Domine" w:hAnsi="Domine" w:cs="Domine"/>
        </w:rPr>
        <w:t xml:space="preserve">weets va a requerir hacer algunas transformaciones para convertir las colecciones de tweets y usuarios en una matriz de datos que sea funcional. </w:t>
      </w:r>
    </w:p>
    <w:p w14:paraId="31327BAD" w14:textId="77777777" w:rsidR="008506A2" w:rsidRDefault="004C40FC">
      <w:pPr>
        <w:spacing w:line="336" w:lineRule="auto"/>
        <w:ind w:left="720"/>
        <w:jc w:val="both"/>
        <w:rPr>
          <w:rFonts w:ascii="Domine" w:eastAsia="Domine" w:hAnsi="Domine" w:cs="Domine"/>
        </w:rPr>
      </w:pPr>
      <w:r>
        <w:rPr>
          <w:rFonts w:ascii="Domine" w:eastAsia="Domine" w:hAnsi="Domine" w:cs="Domine"/>
        </w:rPr>
        <w:t>Además de integrar información de tweets y usuarios se podrán incorporar otras fuentes de información (ver Ane</w:t>
      </w:r>
      <w:r>
        <w:rPr>
          <w:rFonts w:ascii="Domine" w:eastAsia="Domine" w:hAnsi="Domine" w:cs="Domine"/>
        </w:rPr>
        <w:t>xo) que puedan ser combinadas con la información de Twitter para enriquecer el análisis. (</w:t>
      </w:r>
      <w:r>
        <w:rPr>
          <w:rFonts w:ascii="Domine" w:eastAsia="Domine" w:hAnsi="Domine" w:cs="Domine"/>
          <w:u w:val="single"/>
        </w:rPr>
        <w:t>No es obligatorio realizar esta tarea</w:t>
      </w:r>
      <w:r>
        <w:rPr>
          <w:rFonts w:ascii="Domine" w:eastAsia="Domine" w:hAnsi="Domine" w:cs="Domine"/>
        </w:rPr>
        <w:t>, invierta el tiempo justo y necesario dado que puede llevar demasiado tiempo integrar datos de fuentes heterogéneas)</w:t>
      </w:r>
    </w:p>
    <w:p w14:paraId="78BF5756" w14:textId="77777777" w:rsidR="008506A2" w:rsidRDefault="004C40FC">
      <w:pPr>
        <w:numPr>
          <w:ilvl w:val="0"/>
          <w:numId w:val="2"/>
        </w:numPr>
        <w:spacing w:after="0" w:line="336" w:lineRule="auto"/>
        <w:jc w:val="both"/>
        <w:rPr>
          <w:rFonts w:ascii="Domine" w:eastAsia="Domine" w:hAnsi="Domine" w:cs="Domine"/>
        </w:rPr>
      </w:pPr>
      <w:r>
        <w:rPr>
          <w:rFonts w:ascii="Domine" w:eastAsia="Domine" w:hAnsi="Domine" w:cs="Domine"/>
        </w:rPr>
        <w:t>Reducción d</w:t>
      </w:r>
      <w:r>
        <w:rPr>
          <w:rFonts w:ascii="Domine" w:eastAsia="Domine" w:hAnsi="Domine" w:cs="Domine"/>
        </w:rPr>
        <w:t>e datos y dimensiones: Deberá tomar decisiones sobre qué variables duplican información, qué variables pueden dejarse afuera debido a su escaso aporte información para el objetivo de KDD.</w:t>
      </w:r>
    </w:p>
    <w:p w14:paraId="5F8686FC" w14:textId="77777777" w:rsidR="008506A2" w:rsidRDefault="004C40FC">
      <w:pPr>
        <w:numPr>
          <w:ilvl w:val="0"/>
          <w:numId w:val="2"/>
        </w:numPr>
        <w:spacing w:after="0" w:line="336" w:lineRule="auto"/>
        <w:jc w:val="both"/>
        <w:rPr>
          <w:rFonts w:ascii="Domine" w:eastAsia="Domine" w:hAnsi="Domine" w:cs="Domine"/>
        </w:rPr>
      </w:pPr>
      <w:r>
        <w:rPr>
          <w:rFonts w:ascii="Domine" w:eastAsia="Domine" w:hAnsi="Domine" w:cs="Domine"/>
        </w:rPr>
        <w:t xml:space="preserve">Limpieza de datos: Será necesario mejorar la calidad de los datos a </w:t>
      </w:r>
      <w:r>
        <w:rPr>
          <w:rFonts w:ascii="Domine" w:eastAsia="Domine" w:hAnsi="Domine" w:cs="Domine"/>
        </w:rPr>
        <w:t>partir de corregir inconsistencias, normalizar nombres, corregir tipos de datos, etc. Esta etapa se vuelve más compleja al incorporar análisis de los textos de los tweets donde la limpieza es clave a la hora de identificar a los objetos de estudio.</w:t>
      </w:r>
    </w:p>
    <w:p w14:paraId="46F55E6B" w14:textId="77777777" w:rsidR="008506A2" w:rsidRDefault="004C40FC">
      <w:pPr>
        <w:numPr>
          <w:ilvl w:val="0"/>
          <w:numId w:val="2"/>
        </w:numPr>
        <w:spacing w:after="0" w:line="336" w:lineRule="auto"/>
        <w:jc w:val="both"/>
        <w:rPr>
          <w:rFonts w:ascii="Domine" w:eastAsia="Domine" w:hAnsi="Domine" w:cs="Domine"/>
        </w:rPr>
      </w:pPr>
      <w:r>
        <w:rPr>
          <w:rFonts w:ascii="Domine" w:eastAsia="Domine" w:hAnsi="Domine" w:cs="Domine"/>
        </w:rPr>
        <w:lastRenderedPageBreak/>
        <w:t>Análisi</w:t>
      </w:r>
      <w:r>
        <w:rPr>
          <w:rFonts w:ascii="Domine" w:eastAsia="Domine" w:hAnsi="Domine" w:cs="Domine"/>
        </w:rPr>
        <w:t xml:space="preserve">s de valores atípicos: Tratar de buscar no solo valores extremos sino también algunas observaciones que sean </w:t>
      </w:r>
      <w:proofErr w:type="spellStart"/>
      <w:r>
        <w:rPr>
          <w:rFonts w:ascii="Domine" w:eastAsia="Domine" w:hAnsi="Domine" w:cs="Domine"/>
        </w:rPr>
        <w:t>outliers</w:t>
      </w:r>
      <w:proofErr w:type="spellEnd"/>
      <w:r>
        <w:rPr>
          <w:rFonts w:ascii="Domine" w:eastAsia="Domine" w:hAnsi="Domine" w:cs="Domine"/>
        </w:rPr>
        <w:t xml:space="preserve"> de algún conjunto específico.</w:t>
      </w:r>
    </w:p>
    <w:p w14:paraId="4E3405CA" w14:textId="77777777" w:rsidR="008506A2" w:rsidRDefault="004C40FC">
      <w:pPr>
        <w:numPr>
          <w:ilvl w:val="0"/>
          <w:numId w:val="2"/>
        </w:numPr>
        <w:spacing w:after="0" w:line="336" w:lineRule="auto"/>
        <w:jc w:val="both"/>
        <w:rPr>
          <w:rFonts w:ascii="Domine" w:eastAsia="Domine" w:hAnsi="Domine" w:cs="Domine"/>
        </w:rPr>
      </w:pPr>
      <w:r>
        <w:rPr>
          <w:rFonts w:ascii="Domine" w:eastAsia="Domine" w:hAnsi="Domine" w:cs="Domine"/>
        </w:rPr>
        <w:t xml:space="preserve">Transformaciones: Varios de los análisis </w:t>
      </w:r>
      <w:proofErr w:type="spellStart"/>
      <w:r>
        <w:rPr>
          <w:rFonts w:ascii="Domine" w:eastAsia="Domine" w:hAnsi="Domine" w:cs="Domine"/>
        </w:rPr>
        <w:t>var</w:t>
      </w:r>
      <w:proofErr w:type="spellEnd"/>
      <w:r>
        <w:rPr>
          <w:rFonts w:ascii="Domine" w:eastAsia="Domine" w:hAnsi="Domine" w:cs="Domine"/>
        </w:rPr>
        <w:t xml:space="preserve"> a requerir </w:t>
      </w:r>
      <w:proofErr w:type="spellStart"/>
      <w:r>
        <w:rPr>
          <w:rFonts w:ascii="Domine" w:eastAsia="Domine" w:hAnsi="Domine" w:cs="Domine"/>
        </w:rPr>
        <w:t>re-escalado</w:t>
      </w:r>
      <w:proofErr w:type="spellEnd"/>
      <w:r>
        <w:rPr>
          <w:rFonts w:ascii="Domine" w:eastAsia="Domine" w:hAnsi="Domine" w:cs="Domine"/>
        </w:rPr>
        <w:t xml:space="preserve"> de variables o transformaciones logarítm</w:t>
      </w:r>
      <w:r>
        <w:rPr>
          <w:rFonts w:ascii="Domine" w:eastAsia="Domine" w:hAnsi="Domine" w:cs="Domine"/>
        </w:rPr>
        <w:t>icas. Tengan presente estas cuestiones durante los análisis.</w:t>
      </w:r>
    </w:p>
    <w:p w14:paraId="3CCEE4D5" w14:textId="77777777" w:rsidR="008506A2" w:rsidRDefault="004C40FC">
      <w:pPr>
        <w:numPr>
          <w:ilvl w:val="0"/>
          <w:numId w:val="2"/>
        </w:numPr>
        <w:spacing w:after="0" w:line="336" w:lineRule="auto"/>
        <w:jc w:val="both"/>
        <w:rPr>
          <w:rFonts w:ascii="Domine" w:eastAsia="Domine" w:hAnsi="Domine" w:cs="Domine"/>
        </w:rPr>
      </w:pPr>
      <w:r>
        <w:rPr>
          <w:rFonts w:ascii="Domine" w:eastAsia="Domine" w:hAnsi="Domine" w:cs="Domine"/>
        </w:rPr>
        <w:t xml:space="preserve">Generación de variables: Es posible combinar algunas variables para generar otras, por </w:t>
      </w:r>
      <w:proofErr w:type="gramStart"/>
      <w:r>
        <w:rPr>
          <w:rFonts w:ascii="Domine" w:eastAsia="Domine" w:hAnsi="Domine" w:cs="Domine"/>
        </w:rPr>
        <w:t>ejemplo</w:t>
      </w:r>
      <w:proofErr w:type="gramEnd"/>
      <w:r>
        <w:rPr>
          <w:rFonts w:ascii="Domine" w:eastAsia="Domine" w:hAnsi="Domine" w:cs="Domine"/>
        </w:rPr>
        <w:t xml:space="preserve"> si el usuario corresponde o no a una persona física o a una organización. La organización puede ser pública o privada, etc. </w:t>
      </w:r>
    </w:p>
    <w:p w14:paraId="682DA009" w14:textId="77777777" w:rsidR="008506A2" w:rsidRDefault="004C40FC">
      <w:pPr>
        <w:numPr>
          <w:ilvl w:val="0"/>
          <w:numId w:val="2"/>
        </w:numPr>
        <w:spacing w:line="336" w:lineRule="auto"/>
        <w:jc w:val="both"/>
        <w:rPr>
          <w:rFonts w:ascii="Domine" w:eastAsia="Domine" w:hAnsi="Domine" w:cs="Domine"/>
        </w:rPr>
      </w:pPr>
      <w:r>
        <w:rPr>
          <w:rFonts w:ascii="Domine" w:eastAsia="Domine" w:hAnsi="Domine" w:cs="Domine"/>
        </w:rPr>
        <w:t>Visualizaciones: Se espera que pueda</w:t>
      </w:r>
      <w:r>
        <w:rPr>
          <w:rFonts w:ascii="Domine" w:eastAsia="Domine" w:hAnsi="Domine" w:cs="Domine"/>
        </w:rPr>
        <w:t xml:space="preserve">n hacer un análisis en el tiempo </w:t>
      </w:r>
      <w:proofErr w:type="gramStart"/>
      <w:r>
        <w:rPr>
          <w:rFonts w:ascii="Domine" w:eastAsia="Domine" w:hAnsi="Domine" w:cs="Domine"/>
        </w:rPr>
        <w:t>sobre  algunas</w:t>
      </w:r>
      <w:proofErr w:type="gramEnd"/>
      <w:r>
        <w:rPr>
          <w:rFonts w:ascii="Domine" w:eastAsia="Domine" w:hAnsi="Domine" w:cs="Domine"/>
        </w:rPr>
        <w:t xml:space="preserve"> variables del </w:t>
      </w:r>
      <w:proofErr w:type="spellStart"/>
      <w:r>
        <w:rPr>
          <w:rFonts w:ascii="Domine" w:eastAsia="Domine" w:hAnsi="Domine" w:cs="Domine"/>
        </w:rPr>
        <w:t>dataset</w:t>
      </w:r>
      <w:proofErr w:type="spellEnd"/>
      <w:r>
        <w:rPr>
          <w:rFonts w:ascii="Domine" w:eastAsia="Domine" w:hAnsi="Domine" w:cs="Domine"/>
        </w:rPr>
        <w:t xml:space="preserve"> o analizar relaciones entre variables utilizando herramientas gráficas. Es importante que tengan presente que los gráficos son una herramienta que facilita entender el problema, avalar o</w:t>
      </w:r>
      <w:r>
        <w:rPr>
          <w:rFonts w:ascii="Domine" w:eastAsia="Domine" w:hAnsi="Domine" w:cs="Domine"/>
        </w:rPr>
        <w:t xml:space="preserve"> refutar alguna hipótesis de trabajo, es decir, es parte de la historia que quieren contar a partir de los datos. Por lo tanto, deben ser comprensibles por quien los vaya a leer. Todos los gráficos que se incorporen deben tener su correspondiente leyenda, </w:t>
      </w:r>
      <w:r>
        <w:rPr>
          <w:rFonts w:ascii="Domine" w:eastAsia="Domine" w:hAnsi="Domine" w:cs="Domine"/>
        </w:rPr>
        <w:t xml:space="preserve">nombres en los ejes, unidades de medidas, título, etc. </w:t>
      </w:r>
    </w:p>
    <w:p w14:paraId="39615F3F" w14:textId="77777777" w:rsidR="008506A2" w:rsidRDefault="008506A2">
      <w:pPr>
        <w:spacing w:after="0" w:line="360" w:lineRule="auto"/>
        <w:jc w:val="both"/>
        <w:rPr>
          <w:rFonts w:ascii="Domine" w:eastAsia="Domine" w:hAnsi="Domine" w:cs="Domine"/>
        </w:rPr>
      </w:pPr>
    </w:p>
    <w:p w14:paraId="4833ECEE" w14:textId="77777777" w:rsidR="008555BD" w:rsidRDefault="008555BD">
      <w:pPr>
        <w:rPr>
          <w:b/>
          <w:sz w:val="48"/>
          <w:szCs w:val="48"/>
        </w:rPr>
      </w:pPr>
      <w:bookmarkStart w:id="5" w:name="_heading=h.lt03qkyuos2h" w:colFirst="0" w:colLast="0"/>
      <w:bookmarkEnd w:id="5"/>
      <w:r>
        <w:br w:type="page"/>
      </w:r>
    </w:p>
    <w:p w14:paraId="678FD5E4" w14:textId="48004AC7" w:rsidR="008506A2" w:rsidRPr="008555BD" w:rsidRDefault="008555BD" w:rsidP="008555BD">
      <w:pPr>
        <w:pStyle w:val="Ttulo1"/>
      </w:pPr>
      <w:r w:rsidRPr="008555BD">
        <w:lastRenderedPageBreak/>
        <w:t>Informe</w:t>
      </w:r>
    </w:p>
    <w:p w14:paraId="140D7C26" w14:textId="77777777" w:rsidR="008506A2" w:rsidRDefault="004C40FC">
      <w:pPr>
        <w:pBdr>
          <w:top w:val="nil"/>
          <w:left w:val="nil"/>
          <w:bottom w:val="nil"/>
          <w:right w:val="nil"/>
          <w:between w:val="nil"/>
        </w:pBdr>
        <w:spacing w:line="336" w:lineRule="auto"/>
        <w:jc w:val="both"/>
        <w:rPr>
          <w:rFonts w:ascii="Domine" w:eastAsia="Domine" w:hAnsi="Domine" w:cs="Domine"/>
        </w:rPr>
      </w:pPr>
      <w:r>
        <w:rPr>
          <w:rFonts w:ascii="Domine" w:eastAsia="Domine" w:hAnsi="Domine" w:cs="Domine"/>
        </w:rPr>
        <w:t>El informe deberá contener las siguientes secciones:</w:t>
      </w:r>
    </w:p>
    <w:p w14:paraId="64607BFE" w14:textId="77777777" w:rsidR="008506A2" w:rsidRDefault="004C40FC">
      <w:pPr>
        <w:numPr>
          <w:ilvl w:val="0"/>
          <w:numId w:val="3"/>
        </w:numPr>
        <w:pBdr>
          <w:top w:val="nil"/>
          <w:left w:val="nil"/>
          <w:bottom w:val="nil"/>
          <w:right w:val="nil"/>
          <w:between w:val="nil"/>
        </w:pBdr>
        <w:spacing w:after="0" w:line="336" w:lineRule="auto"/>
        <w:jc w:val="both"/>
        <w:rPr>
          <w:rFonts w:ascii="Domine" w:eastAsia="Domine" w:hAnsi="Domine" w:cs="Domine"/>
        </w:rPr>
      </w:pPr>
      <w:r>
        <w:rPr>
          <w:rFonts w:ascii="Domine" w:eastAsia="Domine" w:hAnsi="Domine" w:cs="Domine"/>
        </w:rPr>
        <w:t xml:space="preserve">Título, nombre y apellido de los integrantes del grupo. </w:t>
      </w:r>
    </w:p>
    <w:p w14:paraId="6481B655" w14:textId="77777777" w:rsidR="008506A2" w:rsidRDefault="004C40FC">
      <w:pPr>
        <w:numPr>
          <w:ilvl w:val="0"/>
          <w:numId w:val="3"/>
        </w:numPr>
        <w:pBdr>
          <w:top w:val="nil"/>
          <w:left w:val="nil"/>
          <w:bottom w:val="nil"/>
          <w:right w:val="nil"/>
          <w:between w:val="nil"/>
        </w:pBdr>
        <w:spacing w:after="0" w:line="336" w:lineRule="auto"/>
        <w:jc w:val="both"/>
        <w:rPr>
          <w:rFonts w:ascii="Domine" w:eastAsia="Domine" w:hAnsi="Domine" w:cs="Domine"/>
        </w:rPr>
      </w:pPr>
      <w:r>
        <w:rPr>
          <w:rFonts w:ascii="Domine" w:eastAsia="Domine" w:hAnsi="Domine" w:cs="Domine"/>
        </w:rPr>
        <w:t>Un resumen de hasta 200 palabras.</w:t>
      </w:r>
    </w:p>
    <w:p w14:paraId="5F3CCCC5" w14:textId="77777777" w:rsidR="008506A2" w:rsidRDefault="004C40FC">
      <w:pPr>
        <w:numPr>
          <w:ilvl w:val="0"/>
          <w:numId w:val="3"/>
        </w:numPr>
        <w:pBdr>
          <w:top w:val="nil"/>
          <w:left w:val="nil"/>
          <w:bottom w:val="nil"/>
          <w:right w:val="nil"/>
          <w:between w:val="nil"/>
        </w:pBdr>
        <w:spacing w:after="0" w:line="336" w:lineRule="auto"/>
        <w:jc w:val="both"/>
        <w:rPr>
          <w:rFonts w:ascii="Domine" w:eastAsia="Domine" w:hAnsi="Domine" w:cs="Domine"/>
        </w:rPr>
      </w:pPr>
      <w:r>
        <w:rPr>
          <w:rFonts w:ascii="Domine" w:eastAsia="Domine" w:hAnsi="Domine" w:cs="Domine"/>
        </w:rPr>
        <w:t>Enumeración de las preguntas que se abordan en el análisis.</w:t>
      </w:r>
    </w:p>
    <w:p w14:paraId="3A887F01" w14:textId="77777777" w:rsidR="008506A2" w:rsidRDefault="004C40FC">
      <w:pPr>
        <w:numPr>
          <w:ilvl w:val="0"/>
          <w:numId w:val="3"/>
        </w:numPr>
        <w:pBdr>
          <w:top w:val="nil"/>
          <w:left w:val="nil"/>
          <w:bottom w:val="nil"/>
          <w:right w:val="nil"/>
          <w:between w:val="nil"/>
        </w:pBdr>
        <w:spacing w:after="0" w:line="336" w:lineRule="auto"/>
        <w:jc w:val="both"/>
        <w:rPr>
          <w:rFonts w:ascii="Domine" w:eastAsia="Domine" w:hAnsi="Domine" w:cs="Domine"/>
        </w:rPr>
      </w:pPr>
      <w:r>
        <w:rPr>
          <w:rFonts w:ascii="Domine" w:eastAsia="Domine" w:hAnsi="Domine" w:cs="Domine"/>
        </w:rPr>
        <w:t>Descripción de cada una de las etapas del proceso de KDD que se lleva a cabo para el trabajo (no incluir conceptos teóricos sólo sus aportes).</w:t>
      </w:r>
    </w:p>
    <w:p w14:paraId="217D103F" w14:textId="77777777" w:rsidR="008506A2" w:rsidRDefault="004C40FC">
      <w:pPr>
        <w:numPr>
          <w:ilvl w:val="0"/>
          <w:numId w:val="3"/>
        </w:numPr>
        <w:pBdr>
          <w:top w:val="nil"/>
          <w:left w:val="nil"/>
          <w:bottom w:val="nil"/>
          <w:right w:val="nil"/>
          <w:between w:val="nil"/>
        </w:pBdr>
        <w:spacing w:line="336" w:lineRule="auto"/>
        <w:jc w:val="both"/>
        <w:rPr>
          <w:rFonts w:ascii="Domine" w:eastAsia="Domine" w:hAnsi="Domine" w:cs="Domine"/>
        </w:rPr>
      </w:pPr>
      <w:r>
        <w:rPr>
          <w:rFonts w:ascii="Domine" w:eastAsia="Domine" w:hAnsi="Domine" w:cs="Domine"/>
        </w:rPr>
        <w:t>La extensión máxima será de 15 páginas incluyendo texto, gráficos y anexos.</w:t>
      </w:r>
    </w:p>
    <w:p w14:paraId="55E51448" w14:textId="77777777" w:rsidR="008506A2" w:rsidRDefault="008506A2">
      <w:pPr>
        <w:pBdr>
          <w:top w:val="nil"/>
          <w:left w:val="nil"/>
          <w:bottom w:val="nil"/>
          <w:right w:val="nil"/>
          <w:between w:val="nil"/>
        </w:pBdr>
        <w:spacing w:line="336" w:lineRule="auto"/>
        <w:jc w:val="both"/>
        <w:rPr>
          <w:rFonts w:ascii="Domine" w:eastAsia="Domine" w:hAnsi="Domine" w:cs="Domine"/>
        </w:rPr>
      </w:pPr>
    </w:p>
    <w:p w14:paraId="65DA743C" w14:textId="77777777" w:rsidR="008555BD" w:rsidRDefault="008555BD">
      <w:pPr>
        <w:rPr>
          <w:b/>
          <w:sz w:val="48"/>
          <w:szCs w:val="48"/>
        </w:rPr>
      </w:pPr>
      <w:bookmarkStart w:id="6" w:name="_heading=h.hbcdr1cs1bxw" w:colFirst="0" w:colLast="0"/>
      <w:bookmarkEnd w:id="6"/>
      <w:r>
        <w:br w:type="page"/>
      </w:r>
    </w:p>
    <w:p w14:paraId="5047EE5D" w14:textId="7EDC2EB7" w:rsidR="008506A2" w:rsidRDefault="008555BD">
      <w:pPr>
        <w:pStyle w:val="Ttulo1"/>
        <w:rPr>
          <w:rFonts w:ascii="Domine" w:eastAsia="Domine" w:hAnsi="Domine" w:cs="Domine"/>
        </w:rPr>
      </w:pPr>
      <w:r>
        <w:lastRenderedPageBreak/>
        <w:t>Conformación de grupos</w:t>
      </w:r>
    </w:p>
    <w:p w14:paraId="72904850" w14:textId="77777777" w:rsidR="008506A2" w:rsidRDefault="004C40FC">
      <w:pPr>
        <w:pBdr>
          <w:top w:val="nil"/>
          <w:left w:val="nil"/>
          <w:bottom w:val="nil"/>
          <w:right w:val="nil"/>
          <w:between w:val="nil"/>
        </w:pBdr>
        <w:spacing w:line="336" w:lineRule="auto"/>
        <w:jc w:val="both"/>
        <w:rPr>
          <w:rFonts w:ascii="Domine" w:eastAsia="Domine" w:hAnsi="Domine" w:cs="Domine"/>
          <w:b/>
        </w:rPr>
      </w:pPr>
      <w:r>
        <w:rPr>
          <w:rFonts w:ascii="Domine" w:eastAsia="Domine" w:hAnsi="Domine" w:cs="Domine"/>
        </w:rPr>
        <w:t>El trabajo deberá ser realizado en grupos, los cuales serán definidos por el equipo docente.</w:t>
      </w:r>
    </w:p>
    <w:p w14:paraId="24331FCC" w14:textId="77777777" w:rsidR="008506A2" w:rsidRDefault="008506A2"/>
    <w:p w14:paraId="7446FECC" w14:textId="77777777" w:rsidR="008555BD" w:rsidRDefault="008555BD">
      <w:pPr>
        <w:rPr>
          <w:b/>
          <w:sz w:val="48"/>
          <w:szCs w:val="48"/>
        </w:rPr>
      </w:pPr>
      <w:bookmarkStart w:id="7" w:name="_heading=h.cb2asyxx6iyi" w:colFirst="0" w:colLast="0"/>
      <w:bookmarkEnd w:id="7"/>
      <w:r>
        <w:br w:type="page"/>
      </w:r>
    </w:p>
    <w:p w14:paraId="58579CF7" w14:textId="28216F4B" w:rsidR="008506A2" w:rsidRDefault="008555BD">
      <w:pPr>
        <w:pStyle w:val="Ttulo1"/>
      </w:pPr>
      <w:r>
        <w:lastRenderedPageBreak/>
        <w:t>Fecha de entrega</w:t>
      </w:r>
    </w:p>
    <w:p w14:paraId="342D90FD" w14:textId="77777777" w:rsidR="008506A2" w:rsidRDefault="004C40FC">
      <w:pPr>
        <w:spacing w:after="0" w:line="360" w:lineRule="auto"/>
        <w:jc w:val="both"/>
        <w:rPr>
          <w:rFonts w:ascii="Domine" w:eastAsia="Domine" w:hAnsi="Domine" w:cs="Domine"/>
        </w:rPr>
      </w:pPr>
      <w:r>
        <w:rPr>
          <w:rFonts w:ascii="Domine" w:eastAsia="Domine" w:hAnsi="Domine" w:cs="Domine"/>
        </w:rPr>
        <w:t xml:space="preserve">El trabajo deberá ser entregado el día 9 de </w:t>
      </w:r>
      <w:proofErr w:type="gramStart"/>
      <w:r>
        <w:rPr>
          <w:rFonts w:ascii="Domine" w:eastAsia="Domine" w:hAnsi="Domine" w:cs="Domine"/>
        </w:rPr>
        <w:t>J</w:t>
      </w:r>
      <w:r>
        <w:rPr>
          <w:rFonts w:ascii="Domine" w:eastAsia="Domine" w:hAnsi="Domine" w:cs="Domine"/>
        </w:rPr>
        <w:t>unio</w:t>
      </w:r>
      <w:proofErr w:type="gramEnd"/>
      <w:r>
        <w:rPr>
          <w:rFonts w:ascii="Domine" w:eastAsia="Domine" w:hAnsi="Domine" w:cs="Domine"/>
        </w:rPr>
        <w:t xml:space="preserve"> 2020 hasta las 23:59 </w:t>
      </w:r>
      <w:proofErr w:type="spellStart"/>
      <w:r>
        <w:rPr>
          <w:rFonts w:ascii="Domine" w:eastAsia="Domine" w:hAnsi="Domine" w:cs="Domine"/>
        </w:rPr>
        <w:t>hs</w:t>
      </w:r>
      <w:proofErr w:type="spellEnd"/>
      <w:r>
        <w:rPr>
          <w:rFonts w:ascii="Domine" w:eastAsia="Domine" w:hAnsi="Domine" w:cs="Domine"/>
        </w:rPr>
        <w:t>.</w:t>
      </w:r>
    </w:p>
    <w:p w14:paraId="53200AE8" w14:textId="77777777" w:rsidR="008506A2" w:rsidRDefault="008506A2">
      <w:pPr>
        <w:spacing w:after="0" w:line="360" w:lineRule="auto"/>
        <w:jc w:val="both"/>
        <w:rPr>
          <w:rFonts w:ascii="Domine" w:eastAsia="Domine" w:hAnsi="Domine" w:cs="Domine"/>
        </w:rPr>
      </w:pPr>
    </w:p>
    <w:p w14:paraId="04996BC5" w14:textId="77777777" w:rsidR="008555BD" w:rsidRDefault="008555BD">
      <w:pPr>
        <w:rPr>
          <w:b/>
          <w:sz w:val="48"/>
          <w:szCs w:val="48"/>
          <w:lang w:val="en-US"/>
        </w:rPr>
      </w:pPr>
      <w:bookmarkStart w:id="8" w:name="_heading=h.xaxx4twcdi2i" w:colFirst="0" w:colLast="0"/>
      <w:bookmarkEnd w:id="8"/>
      <w:r>
        <w:rPr>
          <w:lang w:val="en-US"/>
        </w:rPr>
        <w:br w:type="page"/>
      </w:r>
    </w:p>
    <w:p w14:paraId="0F4F4DB0" w14:textId="711EA8E2" w:rsidR="008506A2" w:rsidRPr="008555BD" w:rsidRDefault="008555BD">
      <w:pPr>
        <w:pStyle w:val="Ttulo1"/>
        <w:rPr>
          <w:lang w:val="en-US"/>
        </w:rPr>
      </w:pPr>
      <w:proofErr w:type="spellStart"/>
      <w:r w:rsidRPr="008555BD">
        <w:rPr>
          <w:lang w:val="en-US"/>
        </w:rPr>
        <w:lastRenderedPageBreak/>
        <w:t>Referencias</w:t>
      </w:r>
      <w:proofErr w:type="spellEnd"/>
    </w:p>
    <w:p w14:paraId="7063FF86" w14:textId="77777777" w:rsidR="008506A2" w:rsidRPr="008555BD" w:rsidRDefault="004C40FC">
      <w:pPr>
        <w:spacing w:after="0" w:line="360" w:lineRule="auto"/>
        <w:jc w:val="both"/>
        <w:rPr>
          <w:rFonts w:ascii="Domine" w:eastAsia="Domine" w:hAnsi="Domine" w:cs="Domine"/>
          <w:lang w:val="en-US"/>
        </w:rPr>
      </w:pPr>
      <w:r w:rsidRPr="008555BD">
        <w:rPr>
          <w:rFonts w:ascii="Domine" w:eastAsia="Domine" w:hAnsi="Domine" w:cs="Domine"/>
          <w:lang w:val="en-US"/>
        </w:rPr>
        <w:t xml:space="preserve">[1] Introduction to Tweet JSON [ </w:t>
      </w:r>
      <w:hyperlink r:id="rId9">
        <w:r w:rsidRPr="008555BD">
          <w:rPr>
            <w:rFonts w:ascii="Domine" w:eastAsia="Domine" w:hAnsi="Domine" w:cs="Domine"/>
            <w:color w:val="1155CC"/>
            <w:u w:val="single"/>
            <w:lang w:val="en-US"/>
          </w:rPr>
          <w:t>li</w:t>
        </w:r>
        <w:r w:rsidRPr="008555BD">
          <w:rPr>
            <w:rFonts w:ascii="Domine" w:eastAsia="Domine" w:hAnsi="Domine" w:cs="Domine"/>
            <w:color w:val="1155CC"/>
            <w:u w:val="single"/>
            <w:lang w:val="en-US"/>
          </w:rPr>
          <w:t>n</w:t>
        </w:r>
        <w:r w:rsidRPr="008555BD">
          <w:rPr>
            <w:rFonts w:ascii="Domine" w:eastAsia="Domine" w:hAnsi="Domine" w:cs="Domine"/>
            <w:color w:val="1155CC"/>
            <w:u w:val="single"/>
            <w:lang w:val="en-US"/>
          </w:rPr>
          <w:t>k</w:t>
        </w:r>
      </w:hyperlink>
      <w:r w:rsidRPr="008555BD">
        <w:rPr>
          <w:rFonts w:ascii="Domine" w:eastAsia="Domine" w:hAnsi="Domine" w:cs="Domine"/>
          <w:lang w:val="en-US"/>
        </w:rPr>
        <w:t xml:space="preserve"> ]</w:t>
      </w:r>
    </w:p>
    <w:p w14:paraId="474EA66C" w14:textId="77777777" w:rsidR="008506A2" w:rsidRPr="008555BD" w:rsidRDefault="004C40FC">
      <w:pPr>
        <w:spacing w:after="0" w:line="360" w:lineRule="auto"/>
        <w:jc w:val="both"/>
        <w:rPr>
          <w:rFonts w:ascii="Domine" w:eastAsia="Domine" w:hAnsi="Domine" w:cs="Domine"/>
          <w:lang w:val="en-US"/>
        </w:rPr>
      </w:pPr>
      <w:r w:rsidRPr="008555BD">
        <w:rPr>
          <w:rFonts w:ascii="Domine" w:eastAsia="Domine" w:hAnsi="Domine" w:cs="Domine"/>
          <w:lang w:val="en-US"/>
        </w:rPr>
        <w:t xml:space="preserve">[2] Tweets y Users (Metadata) [ </w:t>
      </w:r>
      <w:hyperlink r:id="rId10">
        <w:r w:rsidRPr="008555BD">
          <w:rPr>
            <w:rFonts w:ascii="Domine" w:eastAsia="Domine" w:hAnsi="Domine" w:cs="Domine"/>
            <w:color w:val="1155CC"/>
            <w:u w:val="single"/>
            <w:lang w:val="en-US"/>
          </w:rPr>
          <w:t>li</w:t>
        </w:r>
        <w:r w:rsidRPr="008555BD">
          <w:rPr>
            <w:rFonts w:ascii="Domine" w:eastAsia="Domine" w:hAnsi="Domine" w:cs="Domine"/>
            <w:color w:val="1155CC"/>
            <w:u w:val="single"/>
            <w:lang w:val="en-US"/>
          </w:rPr>
          <w:t>n</w:t>
        </w:r>
        <w:r w:rsidRPr="008555BD">
          <w:rPr>
            <w:rFonts w:ascii="Domine" w:eastAsia="Domine" w:hAnsi="Domine" w:cs="Domine"/>
            <w:color w:val="1155CC"/>
            <w:u w:val="single"/>
            <w:lang w:val="en-US"/>
          </w:rPr>
          <w:t>k</w:t>
        </w:r>
      </w:hyperlink>
      <w:r w:rsidRPr="008555BD">
        <w:rPr>
          <w:rFonts w:ascii="Domine" w:eastAsia="Domine" w:hAnsi="Domine" w:cs="Domine"/>
          <w:lang w:val="en-US"/>
        </w:rPr>
        <w:t xml:space="preserve"> ]</w:t>
      </w:r>
    </w:p>
    <w:p w14:paraId="2F53690F" w14:textId="77777777" w:rsidR="008506A2" w:rsidRPr="008555BD" w:rsidRDefault="008506A2">
      <w:pPr>
        <w:spacing w:after="0" w:line="360" w:lineRule="auto"/>
        <w:jc w:val="both"/>
        <w:rPr>
          <w:rFonts w:ascii="Domine" w:eastAsia="Domine" w:hAnsi="Domine" w:cs="Domine"/>
          <w:lang w:val="en-US"/>
        </w:rPr>
      </w:pPr>
    </w:p>
    <w:p w14:paraId="2DF2268A" w14:textId="77777777" w:rsidR="008506A2" w:rsidRPr="008555BD" w:rsidRDefault="008506A2">
      <w:pPr>
        <w:spacing w:after="0" w:line="360" w:lineRule="auto"/>
        <w:jc w:val="both"/>
        <w:rPr>
          <w:rFonts w:ascii="Domine" w:eastAsia="Domine" w:hAnsi="Domine" w:cs="Domine"/>
          <w:lang w:val="en-US"/>
        </w:rPr>
      </w:pPr>
    </w:p>
    <w:p w14:paraId="3DBD378D" w14:textId="77777777" w:rsidR="008506A2" w:rsidRPr="008555BD" w:rsidRDefault="008506A2">
      <w:pPr>
        <w:spacing w:after="0" w:line="360" w:lineRule="auto"/>
        <w:jc w:val="both"/>
        <w:rPr>
          <w:rFonts w:ascii="Domine" w:eastAsia="Domine" w:hAnsi="Domine" w:cs="Domine"/>
          <w:lang w:val="en-US"/>
        </w:rPr>
      </w:pPr>
    </w:p>
    <w:p w14:paraId="3ACE346D" w14:textId="77777777" w:rsidR="008555BD" w:rsidRDefault="008555BD">
      <w:pPr>
        <w:rPr>
          <w:b/>
          <w:sz w:val="48"/>
          <w:szCs w:val="48"/>
        </w:rPr>
      </w:pPr>
      <w:bookmarkStart w:id="9" w:name="_heading=h.vc6pfn16zi0p" w:colFirst="0" w:colLast="0"/>
      <w:bookmarkEnd w:id="9"/>
      <w:r>
        <w:br w:type="page"/>
      </w:r>
    </w:p>
    <w:p w14:paraId="1F08F7A3" w14:textId="7D642836" w:rsidR="008506A2" w:rsidRDefault="008555BD">
      <w:pPr>
        <w:pStyle w:val="Ttulo1"/>
        <w:spacing w:after="0" w:line="360" w:lineRule="auto"/>
        <w:jc w:val="both"/>
        <w:rPr>
          <w:rFonts w:ascii="Domine" w:eastAsia="Domine" w:hAnsi="Domine" w:cs="Domine"/>
        </w:rPr>
      </w:pPr>
      <w:r>
        <w:lastRenderedPageBreak/>
        <w:t>Anexo</w:t>
      </w:r>
    </w:p>
    <w:p w14:paraId="3610F2C5" w14:textId="77777777" w:rsidR="008506A2" w:rsidRDefault="004C40FC">
      <w:pPr>
        <w:numPr>
          <w:ilvl w:val="0"/>
          <w:numId w:val="1"/>
        </w:numPr>
        <w:spacing w:after="0" w:line="360" w:lineRule="auto"/>
        <w:jc w:val="both"/>
        <w:rPr>
          <w:rFonts w:ascii="Domine" w:eastAsia="Domine" w:hAnsi="Domine" w:cs="Domine"/>
        </w:rPr>
      </w:pPr>
      <w:r>
        <w:rPr>
          <w:rFonts w:ascii="Domine" w:eastAsia="Domine" w:hAnsi="Domine" w:cs="Domine"/>
        </w:rPr>
        <w:t>Para tweets de Argentina datos de INDEC. (</w:t>
      </w:r>
      <w:proofErr w:type="spellStart"/>
      <w:r>
        <w:rPr>
          <w:rFonts w:ascii="Domine" w:eastAsia="Domine" w:hAnsi="Domine" w:cs="Domine"/>
        </w:rPr>
        <w:t>i.e</w:t>
      </w:r>
      <w:proofErr w:type="spellEnd"/>
      <w:r>
        <w:rPr>
          <w:rFonts w:ascii="Domine" w:eastAsia="Domine" w:hAnsi="Domine" w:cs="Domine"/>
        </w:rPr>
        <w:t xml:space="preserve"> radios censales) [ </w:t>
      </w:r>
      <w:hyperlink r:id="rId11">
        <w:r>
          <w:rPr>
            <w:rFonts w:ascii="Domine" w:eastAsia="Domine" w:hAnsi="Domine" w:cs="Domine"/>
            <w:color w:val="1155CC"/>
            <w:u w:val="single"/>
          </w:rPr>
          <w:t>li</w:t>
        </w:r>
        <w:r>
          <w:rPr>
            <w:rFonts w:ascii="Domine" w:eastAsia="Domine" w:hAnsi="Domine" w:cs="Domine"/>
            <w:color w:val="1155CC"/>
            <w:u w:val="single"/>
          </w:rPr>
          <w:t>n</w:t>
        </w:r>
        <w:r>
          <w:rPr>
            <w:rFonts w:ascii="Domine" w:eastAsia="Domine" w:hAnsi="Domine" w:cs="Domine"/>
            <w:color w:val="1155CC"/>
            <w:u w:val="single"/>
          </w:rPr>
          <w:t>k</w:t>
        </w:r>
      </w:hyperlink>
      <w:r>
        <w:rPr>
          <w:rFonts w:ascii="Domine" w:eastAsia="Domine" w:hAnsi="Domine" w:cs="Domine"/>
        </w:rPr>
        <w:t xml:space="preserve"> ]</w:t>
      </w:r>
    </w:p>
    <w:p w14:paraId="433E3F24" w14:textId="77777777" w:rsidR="008506A2" w:rsidRPr="008555BD" w:rsidRDefault="004C40FC">
      <w:pPr>
        <w:numPr>
          <w:ilvl w:val="0"/>
          <w:numId w:val="1"/>
        </w:numPr>
        <w:spacing w:after="0" w:line="360" w:lineRule="auto"/>
        <w:jc w:val="both"/>
        <w:rPr>
          <w:rFonts w:ascii="Domine" w:eastAsia="Domine" w:hAnsi="Domine" w:cs="Domine"/>
          <w:lang w:val="en-US"/>
        </w:rPr>
      </w:pPr>
      <w:r w:rsidRPr="008555BD">
        <w:rPr>
          <w:rFonts w:ascii="Domine" w:eastAsia="Domine" w:hAnsi="Domine" w:cs="Domine"/>
          <w:lang w:val="en-US"/>
        </w:rPr>
        <w:t xml:space="preserve">European Centre for Disease Prevention and Control. Download today’s data on the geographic distribution of COVID-19 cases worldwide [ </w:t>
      </w:r>
      <w:hyperlink r:id="rId12">
        <w:r w:rsidRPr="008555BD">
          <w:rPr>
            <w:rFonts w:ascii="Domine" w:eastAsia="Domine" w:hAnsi="Domine" w:cs="Domine"/>
            <w:color w:val="1155CC"/>
            <w:u w:val="single"/>
            <w:lang w:val="en-US"/>
          </w:rPr>
          <w:t>li</w:t>
        </w:r>
        <w:r w:rsidRPr="008555BD">
          <w:rPr>
            <w:rFonts w:ascii="Domine" w:eastAsia="Domine" w:hAnsi="Domine" w:cs="Domine"/>
            <w:color w:val="1155CC"/>
            <w:u w:val="single"/>
            <w:lang w:val="en-US"/>
          </w:rPr>
          <w:t>n</w:t>
        </w:r>
        <w:r w:rsidRPr="008555BD">
          <w:rPr>
            <w:rFonts w:ascii="Domine" w:eastAsia="Domine" w:hAnsi="Domine" w:cs="Domine"/>
            <w:color w:val="1155CC"/>
            <w:u w:val="single"/>
            <w:lang w:val="en-US"/>
          </w:rPr>
          <w:t>k</w:t>
        </w:r>
      </w:hyperlink>
      <w:r w:rsidRPr="008555BD">
        <w:rPr>
          <w:rFonts w:ascii="Domine" w:eastAsia="Domine" w:hAnsi="Domine" w:cs="Domine"/>
          <w:lang w:val="en-US"/>
        </w:rPr>
        <w:t xml:space="preserve"> ]</w:t>
      </w:r>
    </w:p>
    <w:p w14:paraId="46091E2C" w14:textId="77777777" w:rsidR="008506A2" w:rsidRDefault="004C40FC">
      <w:pPr>
        <w:numPr>
          <w:ilvl w:val="0"/>
          <w:numId w:val="1"/>
        </w:numPr>
        <w:spacing w:after="0" w:line="360" w:lineRule="auto"/>
        <w:jc w:val="both"/>
        <w:rPr>
          <w:rFonts w:ascii="Domine" w:eastAsia="Domine" w:hAnsi="Domine" w:cs="Domine"/>
        </w:rPr>
      </w:pPr>
      <w:r>
        <w:rPr>
          <w:rFonts w:ascii="Domine" w:eastAsia="Domine" w:hAnsi="Domine" w:cs="Domine"/>
        </w:rPr>
        <w:t xml:space="preserve">Datos.gob.ar </w:t>
      </w:r>
      <w:hyperlink r:id="rId13">
        <w:r>
          <w:rPr>
            <w:rFonts w:ascii="Domine" w:eastAsia="Domine" w:hAnsi="Domine" w:cs="Domine"/>
            <w:color w:val="1155CC"/>
            <w:u w:val="single"/>
          </w:rPr>
          <w:t>https://datos.</w:t>
        </w:r>
        <w:r>
          <w:rPr>
            <w:rFonts w:ascii="Domine" w:eastAsia="Domine" w:hAnsi="Domine" w:cs="Domine"/>
            <w:color w:val="1155CC"/>
            <w:u w:val="single"/>
          </w:rPr>
          <w:t>g</w:t>
        </w:r>
        <w:r>
          <w:rPr>
            <w:rFonts w:ascii="Domine" w:eastAsia="Domine" w:hAnsi="Domine" w:cs="Domine"/>
            <w:color w:val="1155CC"/>
            <w:u w:val="single"/>
          </w:rPr>
          <w:t>ob.ar/</w:t>
        </w:r>
      </w:hyperlink>
    </w:p>
    <w:p w14:paraId="66D74C82" w14:textId="77777777" w:rsidR="008506A2" w:rsidRDefault="008506A2">
      <w:pPr>
        <w:spacing w:after="0" w:line="360" w:lineRule="auto"/>
        <w:jc w:val="both"/>
        <w:rPr>
          <w:rFonts w:ascii="Domine" w:eastAsia="Domine" w:hAnsi="Domine" w:cs="Domine"/>
        </w:rPr>
      </w:pPr>
    </w:p>
    <w:sectPr w:rsidR="008506A2">
      <w:headerReference w:type="default" r:id="rId14"/>
      <w:pgSz w:w="12240" w:h="15840"/>
      <w:pgMar w:top="1417" w:right="1701" w:bottom="1417" w:left="1701"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527BE" w14:textId="77777777" w:rsidR="004C40FC" w:rsidRDefault="004C40FC">
      <w:pPr>
        <w:spacing w:after="0" w:line="240" w:lineRule="auto"/>
      </w:pPr>
      <w:r>
        <w:separator/>
      </w:r>
    </w:p>
  </w:endnote>
  <w:endnote w:type="continuationSeparator" w:id="0">
    <w:p w14:paraId="5B3072EF" w14:textId="77777777" w:rsidR="004C40FC" w:rsidRDefault="004C4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omine">
    <w:charset w:val="00"/>
    <w:family w:val="auto"/>
    <w:pitch w:val="default"/>
  </w:font>
  <w:font w:name="Courier New">
    <w:panose1 w:val="02070309020205020404"/>
    <w:charset w:val="00"/>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9A090" w14:textId="77777777" w:rsidR="004C40FC" w:rsidRDefault="004C40FC">
      <w:pPr>
        <w:spacing w:after="0" w:line="240" w:lineRule="auto"/>
      </w:pPr>
      <w:r>
        <w:separator/>
      </w:r>
    </w:p>
  </w:footnote>
  <w:footnote w:type="continuationSeparator" w:id="0">
    <w:p w14:paraId="2594F74E" w14:textId="77777777" w:rsidR="004C40FC" w:rsidRDefault="004C4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AB36E" w14:textId="77777777" w:rsidR="008506A2" w:rsidRDefault="004C40FC">
    <w:pPr>
      <w:tabs>
        <w:tab w:val="center" w:pos="4419"/>
        <w:tab w:val="right" w:pos="8838"/>
      </w:tabs>
      <w:spacing w:before="708" w:after="0" w:line="240" w:lineRule="auto"/>
      <w:jc w:val="center"/>
    </w:pPr>
    <w:r>
      <w:rPr>
        <w:noProof/>
      </w:rPr>
      <w:drawing>
        <wp:anchor distT="0" distB="0" distL="114300" distR="123190" simplePos="0" relativeHeight="251658240" behindDoc="0" locked="0" layoutInCell="1" hidden="0" allowOverlap="1" wp14:anchorId="6AEB5273" wp14:editId="60C6FCD6">
          <wp:simplePos x="0" y="0"/>
          <wp:positionH relativeFrom="column">
            <wp:posOffset>2281555</wp:posOffset>
          </wp:positionH>
          <wp:positionV relativeFrom="paragraph">
            <wp:posOffset>-66674</wp:posOffset>
          </wp:positionV>
          <wp:extent cx="1133475" cy="704850"/>
          <wp:effectExtent l="0" t="0" r="0" b="0"/>
          <wp:wrapSquare wrapText="bothSides" distT="0" distB="0" distL="114300" distR="12319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33475" cy="704850"/>
                  </a:xfrm>
                  <a:prstGeom prst="rect">
                    <a:avLst/>
                  </a:prstGeom>
                  <a:ln/>
                </pic:spPr>
              </pic:pic>
            </a:graphicData>
          </a:graphic>
        </wp:anchor>
      </w:drawing>
    </w:r>
  </w:p>
  <w:p w14:paraId="6B124AAB" w14:textId="77777777" w:rsidR="008506A2" w:rsidRDefault="008506A2">
    <w:pPr>
      <w:tabs>
        <w:tab w:val="center" w:pos="4419"/>
        <w:tab w:val="right" w:pos="8838"/>
      </w:tabs>
      <w:spacing w:after="0" w:line="240" w:lineRule="auto"/>
      <w:jc w:val="center"/>
    </w:pPr>
  </w:p>
  <w:p w14:paraId="37C76C72" w14:textId="77777777" w:rsidR="008506A2" w:rsidRDefault="004C40FC">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CURSO: MINERÍA DE DATOS</w:t>
    </w:r>
  </w:p>
  <w:p w14:paraId="789821A9" w14:textId="77777777" w:rsidR="008506A2" w:rsidRDefault="008506A2">
    <w:pPr>
      <w:tabs>
        <w:tab w:val="center" w:pos="4419"/>
        <w:tab w:val="right" w:pos="8838"/>
      </w:tabs>
      <w:spacing w:after="0" w:line="240" w:lineRule="auto"/>
      <w:jc w:val="center"/>
      <w:rPr>
        <w:rFonts w:ascii="Domine" w:eastAsia="Domine" w:hAnsi="Domine" w:cs="Domine"/>
        <w:b/>
        <w:sz w:val="8"/>
        <w:szCs w:val="8"/>
      </w:rPr>
    </w:pPr>
  </w:p>
  <w:p w14:paraId="7F503ED6" w14:textId="77777777" w:rsidR="008506A2" w:rsidRDefault="004C40FC">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MAESTRÍA EN EXPLOTACIÓN DE DATOS Y DESCUBRIMIENTO DE CONOCIMIENTO</w:t>
    </w:r>
  </w:p>
  <w:p w14:paraId="44878E0E" w14:textId="77777777" w:rsidR="008506A2" w:rsidRDefault="008506A2">
    <w:pPr>
      <w:tabs>
        <w:tab w:val="center" w:pos="4419"/>
        <w:tab w:val="right" w:pos="8838"/>
      </w:tabs>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E4B2D"/>
    <w:multiLevelType w:val="multilevel"/>
    <w:tmpl w:val="971C8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56421"/>
    <w:multiLevelType w:val="multilevel"/>
    <w:tmpl w:val="0030A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6C2F05"/>
    <w:multiLevelType w:val="multilevel"/>
    <w:tmpl w:val="F8427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6A2"/>
    <w:rsid w:val="002C48DC"/>
    <w:rsid w:val="004C40FC"/>
    <w:rsid w:val="008506A2"/>
    <w:rsid w:val="008555BD"/>
    <w:rsid w:val="00CA09ED"/>
    <w:rsid w:val="00ED4A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F729"/>
  <w15:docId w15:val="{3287F5F6-9ECA-4749-8345-1D6EB810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AR" w:eastAsia="es-AR" w:bidi="ar-SA"/>
      </w:rPr>
    </w:rPrDefault>
    <w:pPrDefault>
      <w:pPr>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basedOn w:val="Normal"/>
    <w:next w:val="Normal"/>
    <w:uiPriority w:val="9"/>
    <w:qFormat/>
    <w:pPr>
      <w:keepNext/>
      <w:keepLines/>
      <w:spacing w:before="480" w:after="120"/>
      <w:contextualSpacing/>
      <w:outlineLvl w:val="0"/>
    </w:pPr>
    <w:rPr>
      <w:b/>
      <w:sz w:val="48"/>
      <w:szCs w:val="48"/>
    </w:rPr>
  </w:style>
  <w:style w:type="paragraph" w:styleId="Ttulo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Ttulo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keepLines/>
      <w:spacing w:before="480" w:after="120"/>
      <w:contextualSpacing/>
    </w:pPr>
    <w:rPr>
      <w:b/>
      <w:sz w:val="72"/>
      <w:szCs w:val="72"/>
    </w:rPr>
  </w:style>
  <w:style w:type="character" w:customStyle="1" w:styleId="EncabezadoCar">
    <w:name w:val="Encabezado Car"/>
    <w:basedOn w:val="Fuentedeprrafopredeter"/>
    <w:link w:val="Encabezado"/>
    <w:uiPriority w:val="99"/>
    <w:qFormat/>
    <w:rsid w:val="005244FF"/>
  </w:style>
  <w:style w:type="character" w:customStyle="1" w:styleId="PiedepginaCar">
    <w:name w:val="Pie de página Car"/>
    <w:basedOn w:val="Fuentedeprrafopredeter"/>
    <w:link w:val="Piedepgina"/>
    <w:uiPriority w:val="99"/>
    <w:qFormat/>
    <w:rsid w:val="005244FF"/>
  </w:style>
  <w:style w:type="character" w:customStyle="1" w:styleId="EnlacedeInternet">
    <w:name w:val="Enlace de Internet"/>
    <w:basedOn w:val="Fuentedeprrafopredeter"/>
    <w:uiPriority w:val="99"/>
    <w:unhideWhenUsed/>
    <w:rsid w:val="009F49CE"/>
    <w:rPr>
      <w:color w:val="0563C1" w:themeColor="hyperlink"/>
      <w:u w:val="single"/>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9F49CE"/>
    <w:rPr>
      <w:vertAlign w:val="superscript"/>
    </w:rPr>
  </w:style>
  <w:style w:type="character" w:customStyle="1" w:styleId="TextodegloboCar">
    <w:name w:val="Texto de globo Car"/>
    <w:basedOn w:val="Fuentedeprrafopredeter"/>
    <w:link w:val="Textodeglobo"/>
    <w:uiPriority w:val="99"/>
    <w:semiHidden/>
    <w:qFormat/>
    <w:rsid w:val="002C24EE"/>
    <w:rPr>
      <w:rFonts w:ascii="Tahoma" w:hAnsi="Tahoma" w:cs="Tahoma"/>
      <w:sz w:val="16"/>
      <w:szCs w:val="16"/>
    </w:rPr>
  </w:style>
  <w:style w:type="character" w:customStyle="1" w:styleId="TextonotaalfinalCar">
    <w:name w:val="Texto nota al final Car"/>
    <w:basedOn w:val="Fuentedeprrafopredeter"/>
    <w:link w:val="Textonotaalfinal"/>
    <w:uiPriority w:val="99"/>
    <w:semiHidden/>
    <w:qFormat/>
    <w:rsid w:val="006B47FA"/>
    <w:rPr>
      <w:sz w:val="20"/>
      <w:szCs w:val="20"/>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6B47FA"/>
    <w:rPr>
      <w:vertAlign w:val="superscript"/>
    </w:rPr>
  </w:style>
  <w:style w:type="character" w:customStyle="1" w:styleId="TextonotapieCar">
    <w:name w:val="Texto nota pie Car"/>
    <w:basedOn w:val="Fuentedeprrafopredeter"/>
    <w:link w:val="Textonotapie"/>
    <w:uiPriority w:val="99"/>
    <w:semiHidden/>
    <w:qFormat/>
    <w:rsid w:val="006B47FA"/>
    <w:rPr>
      <w:sz w:val="20"/>
      <w:szCs w:val="20"/>
    </w:rPr>
  </w:style>
  <w:style w:type="character" w:customStyle="1" w:styleId="ListLabel1">
    <w:name w:val="ListLabel 1"/>
    <w:qFormat/>
    <w:rPr>
      <w:rFonts w:eastAsia="Domine" w:cs="Domine"/>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Calibri" w:cs="Calibri"/>
    </w:rPr>
  </w:style>
  <w:style w:type="character" w:customStyle="1" w:styleId="ListLabel7">
    <w:name w:val="ListLabel 7"/>
    <w:qFormat/>
    <w:rPr>
      <w:rFonts w:eastAsia="Calibri" w:cs="Calibri"/>
    </w:rPr>
  </w:style>
  <w:style w:type="character" w:customStyle="1" w:styleId="Caracteresdenotaalpie">
    <w:name w:val="Caracteres de nota al pie"/>
    <w:qFormat/>
  </w:style>
  <w:style w:type="character" w:customStyle="1" w:styleId="Caracteresdenotafinal">
    <w:name w:val="Caracteres de nota final"/>
    <w:qFormat/>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244FF"/>
    <w:pPr>
      <w:tabs>
        <w:tab w:val="center" w:pos="4419"/>
        <w:tab w:val="right" w:pos="8838"/>
      </w:tabs>
      <w:spacing w:after="0" w:line="240" w:lineRule="auto"/>
    </w:pPr>
  </w:style>
  <w:style w:type="paragraph" w:styleId="Piedepgina">
    <w:name w:val="footer"/>
    <w:basedOn w:val="Normal"/>
    <w:link w:val="PiedepginaCar"/>
    <w:uiPriority w:val="99"/>
    <w:unhideWhenUsed/>
    <w:rsid w:val="005244FF"/>
    <w:pPr>
      <w:tabs>
        <w:tab w:val="center" w:pos="4419"/>
        <w:tab w:val="right" w:pos="8838"/>
      </w:tabs>
      <w:spacing w:after="0" w:line="240" w:lineRule="auto"/>
    </w:pPr>
  </w:style>
  <w:style w:type="paragraph" w:styleId="Prrafodelista">
    <w:name w:val="List Paragraph"/>
    <w:basedOn w:val="Normal"/>
    <w:uiPriority w:val="34"/>
    <w:qFormat/>
    <w:rsid w:val="002A4D0B"/>
    <w:pPr>
      <w:ind w:left="720"/>
      <w:contextualSpacing/>
    </w:pPr>
  </w:style>
  <w:style w:type="paragraph" w:styleId="Textodeglobo">
    <w:name w:val="Balloon Text"/>
    <w:basedOn w:val="Normal"/>
    <w:link w:val="TextodegloboCar"/>
    <w:uiPriority w:val="99"/>
    <w:semiHidden/>
    <w:unhideWhenUsed/>
    <w:qFormat/>
    <w:rsid w:val="002C24EE"/>
    <w:pPr>
      <w:spacing w:after="0" w:line="240" w:lineRule="auto"/>
    </w:pPr>
    <w:rPr>
      <w:rFonts w:ascii="Tahoma" w:hAnsi="Tahoma" w:cs="Tahoma"/>
      <w:sz w:val="16"/>
      <w:szCs w:val="16"/>
    </w:rPr>
  </w:style>
  <w:style w:type="paragraph" w:styleId="Textonotaalfinal">
    <w:name w:val="endnote text"/>
    <w:basedOn w:val="Normal"/>
    <w:link w:val="TextonotaalfinalCar"/>
    <w:uiPriority w:val="99"/>
    <w:semiHidden/>
    <w:unhideWhenUsed/>
    <w:rsid w:val="006B47FA"/>
    <w:pPr>
      <w:spacing w:after="0" w:line="240" w:lineRule="auto"/>
    </w:pPr>
    <w:rPr>
      <w:sz w:val="20"/>
      <w:szCs w:val="20"/>
    </w:rPr>
  </w:style>
  <w:style w:type="paragraph" w:styleId="Textonotapie">
    <w:name w:val="footnote text"/>
    <w:basedOn w:val="Normal"/>
    <w:link w:val="TextonotapieCar"/>
    <w:uiPriority w:val="99"/>
    <w:semiHidden/>
    <w:unhideWhenUsed/>
    <w:rsid w:val="006B47FA"/>
    <w:pPr>
      <w:spacing w:after="0" w:line="240" w:lineRule="auto"/>
    </w:pPr>
    <w:rPr>
      <w:sz w:val="20"/>
      <w:szCs w:val="20"/>
    </w:rPr>
  </w:style>
  <w:style w:type="table" w:customStyle="1" w:styleId="TableNormal0">
    <w:name w:val="Table Normal"/>
    <w:tblPr>
      <w:tblCellMar>
        <w:top w:w="0" w:type="dxa"/>
        <w:left w:w="0" w:type="dxa"/>
        <w:bottom w:w="0" w:type="dxa"/>
        <w:right w:w="0" w:type="dxa"/>
      </w:tblCellMar>
    </w:tbl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JJboF06KyYgJBI7NtU2MwI1EjqLbqvn6" TargetMode="External"/><Relationship Id="rId13" Type="http://schemas.openxmlformats.org/officeDocument/2006/relationships/hyperlink" Target="https://datos.gob.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dc.europa.eu/en/publications-data/download-todays-data-geographic-distribution-covid-19-cases-worldw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c.gob.ar/indec/web/Institucional-Indec-Codge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twitter.com/en/docs/tweets/data-dictionary/overview/user-object" TargetMode="External"/><Relationship Id="rId4" Type="http://schemas.openxmlformats.org/officeDocument/2006/relationships/settings" Target="settings.xml"/><Relationship Id="rId9" Type="http://schemas.openxmlformats.org/officeDocument/2006/relationships/hyperlink" Target="https://developer.twitter.com/en/docs/tweets/data-dictionary/overview/intro-to-tweet-js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b28dUP9myS+kGpM/4zAuvVJWqA==">AMUW2mWtzwgrNTHx1L0iRclQq/H0qQaT4lbnBf1Z+FJbQl0MK6iVBkV/yk9ofuhbdE6ddN2s+9QqSUGFFI7n58/79xPtFS73hVn4tnFfEg+9DZuyXOUf/jHwbsTqXLn4VzMpegJ2R/5TAI/7ar2QZEhfRj5ezOSXrMFNZOdTS4nn+k5nUW/o2LIpU6yPZTCoE2XODBonmXniy8NocrFs3bxohVjA9zDnIwe4TmB59E40O/zoyFT7oPTDYEOfGH2SvFEk4MsX38UgkQ5pwSNm6R+7BsIGaD6cSSHiuzahRmolcslGRdXd6pqIxM8ibtVcRfgQIvV5ovX5BjDd7p9WMm3O9dMQr3NHFppOlg07NzCo/sFpwRurF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1187</Words>
  <Characters>6532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UNLu</dc:creator>
  <cp:lastModifiedBy>Lucas</cp:lastModifiedBy>
  <cp:revision>5</cp:revision>
  <dcterms:created xsi:type="dcterms:W3CDTF">2015-10-01T16:22:00Z</dcterms:created>
  <dcterms:modified xsi:type="dcterms:W3CDTF">2020-05-16T06:58:00Z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