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98E76" w14:textId="171CDD2C" w:rsidR="001638DE" w:rsidRDefault="00F11470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11470">
        <w:rPr>
          <w:rFonts w:ascii="Times New Roman" w:hAnsi="Times New Roman" w:cs="Times New Roman"/>
          <w:sz w:val="28"/>
          <w:szCs w:val="28"/>
        </w:rPr>
        <w:t xml:space="preserve">риложение предназначено для управления информацией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65A9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77F">
        <w:rPr>
          <w:rFonts w:ascii="Times New Roman" w:hAnsi="Times New Roman" w:cs="Times New Roman"/>
          <w:sz w:val="28"/>
          <w:szCs w:val="28"/>
        </w:rPr>
        <w:t>сельскохозяйственных работах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1470">
        <w:rPr>
          <w:rFonts w:ascii="Times New Roman" w:hAnsi="Times New Roman" w:cs="Times New Roman"/>
          <w:sz w:val="28"/>
          <w:szCs w:val="28"/>
        </w:rPr>
        <w:t>Оно позволяет просматривать и редактировать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BBC17A" w14:textId="77777777" w:rsidR="00F11470" w:rsidRDefault="00F11470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F11470">
        <w:rPr>
          <w:rFonts w:ascii="Times New Roman" w:hAnsi="Times New Roman" w:cs="Times New Roman"/>
          <w:sz w:val="28"/>
          <w:szCs w:val="28"/>
        </w:rPr>
        <w:t>Приложение обеспечивает выполнение следующих основных функций:</w:t>
      </w:r>
    </w:p>
    <w:p w14:paraId="746BE3B9" w14:textId="051DFE03" w:rsidR="00F11470" w:rsidRDefault="00F11470" w:rsidP="00FD45FC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1470">
        <w:rPr>
          <w:rFonts w:ascii="Times New Roman" w:hAnsi="Times New Roman" w:cs="Times New Roman"/>
          <w:sz w:val="28"/>
          <w:szCs w:val="28"/>
        </w:rPr>
        <w:t xml:space="preserve">просмотр списка </w:t>
      </w:r>
      <w:r w:rsidR="001E3F4F">
        <w:rPr>
          <w:rFonts w:ascii="Times New Roman" w:hAnsi="Times New Roman" w:cs="Times New Roman"/>
          <w:sz w:val="28"/>
          <w:szCs w:val="28"/>
        </w:rPr>
        <w:t>продукции</w:t>
      </w:r>
      <w:r w:rsidRPr="00F11470">
        <w:rPr>
          <w:rFonts w:ascii="Times New Roman" w:hAnsi="Times New Roman" w:cs="Times New Roman"/>
          <w:sz w:val="28"/>
          <w:szCs w:val="28"/>
        </w:rPr>
        <w:t xml:space="preserve">, </w:t>
      </w:r>
      <w:r w:rsidR="001E3F4F">
        <w:rPr>
          <w:rFonts w:ascii="Times New Roman" w:hAnsi="Times New Roman" w:cs="Times New Roman"/>
          <w:sz w:val="28"/>
          <w:szCs w:val="28"/>
        </w:rPr>
        <w:t>предприятий</w:t>
      </w:r>
      <w:r w:rsidRPr="00F11470">
        <w:rPr>
          <w:rFonts w:ascii="Times New Roman" w:hAnsi="Times New Roman" w:cs="Times New Roman"/>
          <w:sz w:val="28"/>
          <w:szCs w:val="28"/>
        </w:rPr>
        <w:t xml:space="preserve">, </w:t>
      </w:r>
      <w:r w:rsidR="001E3F4F">
        <w:rPr>
          <w:rFonts w:ascii="Times New Roman" w:hAnsi="Times New Roman" w:cs="Times New Roman"/>
          <w:sz w:val="28"/>
          <w:szCs w:val="28"/>
        </w:rPr>
        <w:t>поставщиков</w:t>
      </w:r>
      <w:r w:rsidRPr="00F11470">
        <w:rPr>
          <w:rFonts w:ascii="Times New Roman" w:hAnsi="Times New Roman" w:cs="Times New Roman"/>
          <w:sz w:val="28"/>
          <w:szCs w:val="28"/>
        </w:rPr>
        <w:t xml:space="preserve"> и </w:t>
      </w:r>
      <w:r w:rsidR="001E3F4F">
        <w:rPr>
          <w:rFonts w:ascii="Times New Roman" w:hAnsi="Times New Roman" w:cs="Times New Roman"/>
          <w:sz w:val="28"/>
          <w:szCs w:val="28"/>
        </w:rPr>
        <w:t>поставок</w:t>
      </w:r>
      <w:r w:rsidRPr="00F11470">
        <w:rPr>
          <w:rFonts w:ascii="Times New Roman" w:hAnsi="Times New Roman" w:cs="Times New Roman"/>
          <w:sz w:val="28"/>
          <w:szCs w:val="28"/>
        </w:rPr>
        <w:t>;</w:t>
      </w:r>
    </w:p>
    <w:p w14:paraId="2FC87AE4" w14:textId="1C75F605" w:rsidR="00F11470" w:rsidRPr="00F11470" w:rsidRDefault="00F11470" w:rsidP="00FD45FC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1470">
        <w:rPr>
          <w:rFonts w:ascii="Times New Roman" w:hAnsi="Times New Roman" w:cs="Times New Roman"/>
          <w:sz w:val="28"/>
          <w:szCs w:val="28"/>
        </w:rPr>
        <w:t>управление информации.</w:t>
      </w:r>
    </w:p>
    <w:p w14:paraId="63D5B1C4" w14:textId="2BB24765" w:rsidR="00AB7444" w:rsidRDefault="00E65A98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Пользователям не требуется специальных знаний для работы с приложением. Администратор должен иметь навыки работы с базами данных и настройкой подключения.</w:t>
      </w:r>
    </w:p>
    <w:p w14:paraId="254A714E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Программные и аппаратные требования.</w:t>
      </w:r>
    </w:p>
    <w:p w14:paraId="33E99261" w14:textId="77777777" w:rsidR="00020FA6" w:rsidRPr="00020FA6" w:rsidRDefault="00020FA6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22A1734C" w14:textId="77777777" w:rsidR="00020FA6" w:rsidRPr="00020FA6" w:rsidRDefault="00020FA6" w:rsidP="00FD45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020F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0FA6">
        <w:rPr>
          <w:rFonts w:ascii="Times New Roman" w:hAnsi="Times New Roman" w:cs="Times New Roman"/>
          <w:sz w:val="28"/>
          <w:szCs w:val="28"/>
        </w:rPr>
        <w:t xml:space="preserve"> 7 и выше;</w:t>
      </w:r>
    </w:p>
    <w:p w14:paraId="26D0FF35" w14:textId="77777777" w:rsidR="00020FA6" w:rsidRPr="00020FA6" w:rsidRDefault="00020FA6" w:rsidP="00FD45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020FA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20FA6">
        <w:rPr>
          <w:rFonts w:ascii="Times New Roman" w:hAnsi="Times New Roman" w:cs="Times New Roman"/>
          <w:sz w:val="28"/>
          <w:szCs w:val="28"/>
        </w:rPr>
        <w:t xml:space="preserve"> 4.4 и выше;</w:t>
      </w:r>
    </w:p>
    <w:p w14:paraId="3ADB4A81" w14:textId="77777777" w:rsidR="00020FA6" w:rsidRPr="00020FA6" w:rsidRDefault="00020FA6" w:rsidP="00FD45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F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20FA6">
        <w:rPr>
          <w:rFonts w:ascii="Times New Roman" w:hAnsi="Times New Roman" w:cs="Times New Roman"/>
          <w:sz w:val="28"/>
          <w:szCs w:val="28"/>
        </w:rPr>
        <w:t xml:space="preserve"> </w:t>
      </w:r>
      <w:r w:rsidRPr="00020FA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0FA6">
        <w:rPr>
          <w:rFonts w:ascii="Times New Roman" w:hAnsi="Times New Roman" w:cs="Times New Roman"/>
          <w:sz w:val="28"/>
          <w:szCs w:val="28"/>
        </w:rPr>
        <w:t>.</w:t>
      </w:r>
    </w:p>
    <w:p w14:paraId="09C5FDD3" w14:textId="77777777" w:rsidR="00020FA6" w:rsidRPr="00020FA6" w:rsidRDefault="00020FA6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14:paraId="0BA73BA8" w14:textId="77777777" w:rsidR="00020FA6" w:rsidRPr="00020FA6" w:rsidRDefault="00020FA6" w:rsidP="00FD45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 xml:space="preserve">процессор </w:t>
      </w:r>
      <w:proofErr w:type="spellStart"/>
      <w:r w:rsidRPr="00020FA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20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A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020FA6">
        <w:rPr>
          <w:rFonts w:ascii="Times New Roman" w:hAnsi="Times New Roman" w:cs="Times New Roman"/>
          <w:sz w:val="28"/>
          <w:szCs w:val="28"/>
        </w:rPr>
        <w:t xml:space="preserve"> i3 и выше;</w:t>
      </w:r>
    </w:p>
    <w:p w14:paraId="29A851C2" w14:textId="77777777" w:rsidR="00020FA6" w:rsidRPr="00020FA6" w:rsidRDefault="00020FA6" w:rsidP="00FD45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 GB RAM;</w:t>
      </w:r>
    </w:p>
    <w:p w14:paraId="39553C05" w14:textId="77777777" w:rsidR="00020FA6" w:rsidRDefault="00020FA6" w:rsidP="00FD45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200 MB свободного места на жестком диске.</w:t>
      </w:r>
    </w:p>
    <w:p w14:paraId="28D2BC84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Состав дистрибутива.</w:t>
      </w:r>
    </w:p>
    <w:p w14:paraId="2F36CF95" w14:textId="0FE971F2" w:rsidR="00020FA6" w:rsidRPr="00020FA6" w:rsidRDefault="00020FA6" w:rsidP="00FD45F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 xml:space="preserve">В состав дистрибутива АИС входят компоненты .NET </w:t>
      </w:r>
      <w:proofErr w:type="spellStart"/>
      <w:r w:rsidRPr="00020FA6">
        <w:rPr>
          <w:rFonts w:ascii="Times New Roman" w:hAnsi="Times New Roman" w:cs="Times New Roman"/>
          <w:sz w:val="28"/>
          <w:szCs w:val="28"/>
        </w:rPr>
        <w:t>Framewor</w:t>
      </w:r>
      <w:proofErr w:type="spellEnd"/>
      <w:r w:rsidRPr="00020FA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0FA6">
        <w:rPr>
          <w:rFonts w:ascii="Times New Roman" w:hAnsi="Times New Roman" w:cs="Times New Roman"/>
          <w:sz w:val="28"/>
          <w:szCs w:val="28"/>
        </w:rPr>
        <w:t>.</w:t>
      </w:r>
    </w:p>
    <w:p w14:paraId="64C64C96" w14:textId="5CB7F411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Запуск системы.</w:t>
      </w:r>
    </w:p>
    <w:p w14:paraId="2674FEF2" w14:textId="6513021B" w:rsidR="00020FA6" w:rsidRPr="00020FA6" w:rsidRDefault="00020FA6" w:rsidP="00FD45F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Приложение запускается двойным кликом по исполняемому файлу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</w:t>
      </w:r>
      <w:proofErr w:type="spellEnd"/>
      <w:r w:rsidRPr="00020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0FA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20FA6">
        <w:rPr>
          <w:rFonts w:ascii="Times New Roman" w:hAnsi="Times New Roman" w:cs="Times New Roman"/>
          <w:sz w:val="28"/>
          <w:szCs w:val="28"/>
        </w:rPr>
        <w:t>).</w:t>
      </w:r>
    </w:p>
    <w:p w14:paraId="57709529" w14:textId="77777777" w:rsidR="00020FA6" w:rsidRPr="001A577F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66DC7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 Описание операций.</w:t>
      </w:r>
    </w:p>
    <w:p w14:paraId="33CE535F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4.1.1 Наименование операции.</w:t>
      </w:r>
    </w:p>
    <w:p w14:paraId="0D612274" w14:textId="0E29C225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 xml:space="preserve">«Просмотр </w:t>
      </w:r>
      <w:r w:rsidR="001E3F4F">
        <w:rPr>
          <w:rFonts w:ascii="Times New Roman" w:hAnsi="Times New Roman" w:cs="Times New Roman"/>
          <w:sz w:val="28"/>
          <w:szCs w:val="28"/>
        </w:rPr>
        <w:t>продукции</w:t>
      </w:r>
      <w:r w:rsidRPr="00020FA6">
        <w:rPr>
          <w:rFonts w:ascii="Times New Roman" w:hAnsi="Times New Roman" w:cs="Times New Roman"/>
          <w:sz w:val="28"/>
          <w:szCs w:val="28"/>
        </w:rPr>
        <w:t>».</w:t>
      </w:r>
    </w:p>
    <w:p w14:paraId="627385CB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4.1.2 Условия выполнения операции.</w:t>
      </w:r>
    </w:p>
    <w:p w14:paraId="04E0ABCB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lastRenderedPageBreak/>
        <w:t>Приложение запущено, успешно функционирует, не выполняет никаких операций, блокирующих доступ к пунктам меню.</w:t>
      </w:r>
    </w:p>
    <w:p w14:paraId="3A2B4591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4.1.3 Подготовительные действия.</w:t>
      </w:r>
    </w:p>
    <w:p w14:paraId="291895B5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2F3405EA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4.1.4 Основные действия.</w:t>
      </w:r>
    </w:p>
    <w:p w14:paraId="79D3AE95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1. Открыть программу.</w:t>
      </w:r>
    </w:p>
    <w:p w14:paraId="48DD7C65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 xml:space="preserve">2. Авторизоваться. </w:t>
      </w:r>
    </w:p>
    <w:p w14:paraId="73FA08AD" w14:textId="58A9A9CA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3. Нажать на кнопку «</w:t>
      </w:r>
      <w:r w:rsidR="001E3F4F">
        <w:rPr>
          <w:rFonts w:ascii="Times New Roman" w:hAnsi="Times New Roman" w:cs="Times New Roman"/>
          <w:sz w:val="28"/>
          <w:szCs w:val="28"/>
        </w:rPr>
        <w:t>Продукция</w:t>
      </w:r>
      <w:r w:rsidRPr="00020FA6">
        <w:rPr>
          <w:rFonts w:ascii="Times New Roman" w:hAnsi="Times New Roman" w:cs="Times New Roman"/>
          <w:sz w:val="28"/>
          <w:szCs w:val="28"/>
        </w:rPr>
        <w:t>».</w:t>
      </w:r>
    </w:p>
    <w:p w14:paraId="5A2BDAD1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4.1.5 Заключительные действия.</w:t>
      </w:r>
    </w:p>
    <w:p w14:paraId="5F767B6F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5F6A46A9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4.1.6 Ресурсы, расходуемые на операцию.</w:t>
      </w:r>
    </w:p>
    <w:p w14:paraId="0B25AC78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1-2 минуты.</w:t>
      </w:r>
    </w:p>
    <w:p w14:paraId="3F5640B9" w14:textId="77777777" w:rsidR="00020FA6" w:rsidRDefault="00020FA6" w:rsidP="00020FA6">
      <w:pPr>
        <w:rPr>
          <w:rFonts w:ascii="Times New Roman" w:hAnsi="Times New Roman" w:cs="Times New Roman"/>
          <w:sz w:val="28"/>
          <w:szCs w:val="28"/>
        </w:rPr>
      </w:pPr>
    </w:p>
    <w:p w14:paraId="742B97FD" w14:textId="77777777" w:rsidR="007B7FDE" w:rsidRDefault="007B7FDE" w:rsidP="007B7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61987" wp14:editId="65AE1A38">
            <wp:extent cx="5591175" cy="3657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4772C616" w14:textId="77777777" w:rsidR="007B7FDE" w:rsidRPr="00E65A98" w:rsidRDefault="007B7FDE" w:rsidP="007B7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Форма «Продукция»</w:t>
      </w:r>
    </w:p>
    <w:p w14:paraId="09C4BEC6" w14:textId="77777777" w:rsidR="007B7FDE" w:rsidRDefault="007B7FDE" w:rsidP="00020FA6">
      <w:pPr>
        <w:rPr>
          <w:rFonts w:ascii="Times New Roman" w:hAnsi="Times New Roman" w:cs="Times New Roman"/>
          <w:sz w:val="28"/>
          <w:szCs w:val="28"/>
        </w:rPr>
      </w:pPr>
    </w:p>
    <w:p w14:paraId="6330CFCD" w14:textId="77777777" w:rsidR="007B7FDE" w:rsidRPr="00020FA6" w:rsidRDefault="007B7FDE" w:rsidP="00020FA6">
      <w:pPr>
        <w:rPr>
          <w:rFonts w:ascii="Times New Roman" w:hAnsi="Times New Roman" w:cs="Times New Roman"/>
          <w:sz w:val="28"/>
          <w:szCs w:val="28"/>
        </w:rPr>
      </w:pPr>
    </w:p>
    <w:p w14:paraId="6AFDDDD5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lastRenderedPageBreak/>
        <w:t>4.2.1 Наименование операции.</w:t>
      </w:r>
    </w:p>
    <w:p w14:paraId="28343269" w14:textId="558279D2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020FA6">
        <w:rPr>
          <w:rFonts w:ascii="Times New Roman" w:hAnsi="Times New Roman" w:cs="Times New Roman"/>
          <w:sz w:val="28"/>
          <w:szCs w:val="28"/>
        </w:rPr>
        <w:t>«</w:t>
      </w:r>
      <w:r w:rsidR="001E3F4F">
        <w:rPr>
          <w:rFonts w:ascii="Times New Roman" w:hAnsi="Times New Roman" w:cs="Times New Roman"/>
          <w:sz w:val="28"/>
          <w:szCs w:val="28"/>
        </w:rPr>
        <w:t>Поставки и поставщики</w:t>
      </w:r>
      <w:r w:rsidRPr="00020FA6">
        <w:rPr>
          <w:rFonts w:ascii="Times New Roman" w:hAnsi="Times New Roman" w:cs="Times New Roman"/>
          <w:sz w:val="28"/>
          <w:szCs w:val="28"/>
        </w:rPr>
        <w:t>».</w:t>
      </w:r>
    </w:p>
    <w:p w14:paraId="757EADB3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4.2.2 Условия выполнения операции.</w:t>
      </w:r>
    </w:p>
    <w:p w14:paraId="17DA97C7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37FD6890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4.2.3 Подготовительные действия.</w:t>
      </w:r>
    </w:p>
    <w:p w14:paraId="0FA129CB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34CCFD2E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4.2.4 Основные действия.</w:t>
      </w:r>
    </w:p>
    <w:p w14:paraId="37199C89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1. Открыть программу.</w:t>
      </w:r>
    </w:p>
    <w:p w14:paraId="6C9710E7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2. Авторизоваться.</w:t>
      </w:r>
    </w:p>
    <w:p w14:paraId="7A7065A6" w14:textId="0FCC4DE9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3. Нажать на кнопку «</w:t>
      </w:r>
      <w:r w:rsidR="001E3F4F">
        <w:rPr>
          <w:rFonts w:ascii="Times New Roman" w:hAnsi="Times New Roman" w:cs="Times New Roman"/>
          <w:sz w:val="28"/>
          <w:szCs w:val="28"/>
        </w:rPr>
        <w:t>Поставки и поставщики</w:t>
      </w:r>
      <w:r w:rsidRPr="00020FA6">
        <w:rPr>
          <w:rFonts w:ascii="Times New Roman" w:hAnsi="Times New Roman" w:cs="Times New Roman"/>
          <w:sz w:val="28"/>
          <w:szCs w:val="28"/>
        </w:rPr>
        <w:t>».</w:t>
      </w:r>
    </w:p>
    <w:p w14:paraId="44F89BB3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4.2.5 Заключительные действия.</w:t>
      </w:r>
    </w:p>
    <w:p w14:paraId="1079E863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2FD4E6F2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4.2.6 Ресурсы, расходуемые на операцию.</w:t>
      </w:r>
    </w:p>
    <w:p w14:paraId="1BCD2238" w14:textId="7309B278" w:rsid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1-2 минуты.</w:t>
      </w:r>
    </w:p>
    <w:p w14:paraId="334A5040" w14:textId="77777777" w:rsidR="007B7FDE" w:rsidRDefault="007B7FDE" w:rsidP="00020FA6">
      <w:pPr>
        <w:rPr>
          <w:rFonts w:ascii="Times New Roman" w:hAnsi="Times New Roman" w:cs="Times New Roman"/>
          <w:sz w:val="28"/>
          <w:szCs w:val="28"/>
        </w:rPr>
      </w:pPr>
    </w:p>
    <w:p w14:paraId="76916FC8" w14:textId="77777777" w:rsidR="007B7FDE" w:rsidRDefault="007B7FDE" w:rsidP="007B7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31F6F" wp14:editId="5854D6EB">
            <wp:extent cx="4811640" cy="3128791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297" cy="31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447A3EAC" w14:textId="77777777" w:rsidR="007B7FDE" w:rsidRPr="001A577F" w:rsidRDefault="007B7FDE" w:rsidP="007B7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Форма «Поставки и поставщики»</w:t>
      </w:r>
    </w:p>
    <w:p w14:paraId="44F5716E" w14:textId="77777777" w:rsidR="007B7FDE" w:rsidRDefault="007B7FDE" w:rsidP="00020FA6">
      <w:pPr>
        <w:rPr>
          <w:rFonts w:ascii="Times New Roman" w:hAnsi="Times New Roman" w:cs="Times New Roman"/>
          <w:sz w:val="28"/>
          <w:szCs w:val="28"/>
        </w:rPr>
      </w:pPr>
    </w:p>
    <w:p w14:paraId="170D5C0F" w14:textId="77777777" w:rsidR="007B7FDE" w:rsidRPr="00020FA6" w:rsidRDefault="007B7FDE" w:rsidP="00FD45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A68501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4.3.1 Наименование операции.</w:t>
      </w:r>
    </w:p>
    <w:p w14:paraId="3A4935DB" w14:textId="524D1ABA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 xml:space="preserve">«Просмотр </w:t>
      </w:r>
      <w:r w:rsidR="001E3F4F">
        <w:rPr>
          <w:rFonts w:ascii="Times New Roman" w:hAnsi="Times New Roman" w:cs="Times New Roman"/>
          <w:sz w:val="28"/>
          <w:szCs w:val="28"/>
        </w:rPr>
        <w:t>Предприятия</w:t>
      </w:r>
      <w:r w:rsidRPr="00020FA6">
        <w:rPr>
          <w:rFonts w:ascii="Times New Roman" w:hAnsi="Times New Roman" w:cs="Times New Roman"/>
          <w:sz w:val="28"/>
          <w:szCs w:val="28"/>
        </w:rPr>
        <w:t>».</w:t>
      </w:r>
    </w:p>
    <w:p w14:paraId="25A3D8C5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4.3.2 Условия выполнения операции.</w:t>
      </w:r>
    </w:p>
    <w:p w14:paraId="19BFB89D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6B1A179B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4.3.3 Подготовительные действия.</w:t>
      </w:r>
    </w:p>
    <w:p w14:paraId="63087477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5668ED71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4.3.4 Основные действия.</w:t>
      </w:r>
    </w:p>
    <w:p w14:paraId="1269FDB1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1. Открыть программу.</w:t>
      </w:r>
    </w:p>
    <w:p w14:paraId="07362986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2. Авторизоваться.</w:t>
      </w:r>
    </w:p>
    <w:p w14:paraId="43E3B253" w14:textId="6185ACE9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3. Нажать на кнопку «</w:t>
      </w:r>
      <w:r w:rsidR="001E3F4F">
        <w:rPr>
          <w:rFonts w:ascii="Times New Roman" w:hAnsi="Times New Roman" w:cs="Times New Roman"/>
          <w:sz w:val="28"/>
          <w:szCs w:val="28"/>
        </w:rPr>
        <w:t>Предприятия</w:t>
      </w:r>
      <w:r w:rsidRPr="00020FA6">
        <w:rPr>
          <w:rFonts w:ascii="Times New Roman" w:hAnsi="Times New Roman" w:cs="Times New Roman"/>
          <w:sz w:val="28"/>
          <w:szCs w:val="28"/>
        </w:rPr>
        <w:t>».</w:t>
      </w:r>
    </w:p>
    <w:p w14:paraId="113D0048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4.3.5 Заключительные действия.</w:t>
      </w:r>
    </w:p>
    <w:p w14:paraId="6C4093BC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04707B60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4.3.6 Ресурсы, расходуемые на операцию.</w:t>
      </w:r>
    </w:p>
    <w:p w14:paraId="6A39D0E3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1-2 минуты.</w:t>
      </w:r>
    </w:p>
    <w:p w14:paraId="470F8B73" w14:textId="674DA524" w:rsidR="00020FA6" w:rsidRDefault="007B7FDE" w:rsidP="007B7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556E2" wp14:editId="1C71D794">
            <wp:extent cx="4891489" cy="320562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791" cy="32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CCEA" w14:textId="77777777" w:rsidR="007B7FDE" w:rsidRPr="00E65A98" w:rsidRDefault="007B7FDE" w:rsidP="007B7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Форма «Предприятия»</w:t>
      </w:r>
    </w:p>
    <w:p w14:paraId="312D726F" w14:textId="77777777" w:rsidR="007B7FDE" w:rsidRPr="00020FA6" w:rsidRDefault="007B7FDE" w:rsidP="00020FA6">
      <w:pPr>
        <w:rPr>
          <w:rFonts w:ascii="Times New Roman" w:hAnsi="Times New Roman" w:cs="Times New Roman"/>
          <w:sz w:val="28"/>
          <w:szCs w:val="28"/>
        </w:rPr>
      </w:pPr>
    </w:p>
    <w:p w14:paraId="3A65A5B3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lastRenderedPageBreak/>
        <w:t>4.4.1 Наименование операции.</w:t>
      </w:r>
    </w:p>
    <w:p w14:paraId="6892A595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«Сохранение данных».</w:t>
      </w:r>
    </w:p>
    <w:p w14:paraId="5CE73200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4.4.2 Условия выполнения операции.</w:t>
      </w:r>
    </w:p>
    <w:p w14:paraId="2C7600EB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460E05D2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4.4.3 Подготовительные действия.</w:t>
      </w:r>
    </w:p>
    <w:p w14:paraId="230229F3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25100EE5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4.4.4 Основные действия.</w:t>
      </w:r>
    </w:p>
    <w:p w14:paraId="741822D5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1. Открыть программу.</w:t>
      </w:r>
    </w:p>
    <w:p w14:paraId="5CFD35B2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2. Авторизоваться.</w:t>
      </w:r>
    </w:p>
    <w:p w14:paraId="7901D24A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3. Перейти на любое окно.</w:t>
      </w:r>
    </w:p>
    <w:p w14:paraId="55ED5EE9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 Внести данные в таблицу.</w:t>
      </w:r>
    </w:p>
    <w:p w14:paraId="0E5EFE91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5. Нажать на кнопку «сохранить».</w:t>
      </w:r>
    </w:p>
    <w:p w14:paraId="6D58C60F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4.4.5 Заключительные действия.</w:t>
      </w:r>
    </w:p>
    <w:p w14:paraId="01B30EEF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Проверить внеслись ли данные.</w:t>
      </w:r>
    </w:p>
    <w:p w14:paraId="4D50A670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4.4.6 Ресурсы, расходуемые на операцию.</w:t>
      </w:r>
    </w:p>
    <w:p w14:paraId="54DEBF41" w14:textId="450B6C12" w:rsid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1-2 минуты.</w:t>
      </w:r>
    </w:p>
    <w:p w14:paraId="623DBC17" w14:textId="77777777" w:rsidR="007B7FDE" w:rsidRPr="00FD45FC" w:rsidRDefault="007B7FDE" w:rsidP="00FD45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BF2F7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4.5.1 Наименование операции.</w:t>
      </w:r>
    </w:p>
    <w:p w14:paraId="628492BE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«Авторизация».</w:t>
      </w:r>
      <w:bookmarkStart w:id="0" w:name="_GoBack"/>
      <w:bookmarkEnd w:id="0"/>
    </w:p>
    <w:p w14:paraId="12FE78E4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4.5.2 Условия выполнения операции.</w:t>
      </w:r>
    </w:p>
    <w:p w14:paraId="477079FA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410439AC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4.5.3 Подготовительные действия.</w:t>
      </w:r>
    </w:p>
    <w:p w14:paraId="5A254AC2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63B1D50F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4.5.4 Основные действия.</w:t>
      </w:r>
    </w:p>
    <w:p w14:paraId="38477F76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1. открыть программу;</w:t>
      </w:r>
    </w:p>
    <w:p w14:paraId="29F191A2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 xml:space="preserve">2. заполнить поля «Логин» и «Пароль»; </w:t>
      </w:r>
    </w:p>
    <w:p w14:paraId="336CBD6F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lastRenderedPageBreak/>
        <w:t>3. нажать на кнопку «Войти».</w:t>
      </w:r>
    </w:p>
    <w:p w14:paraId="6DAC0D09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4.5.5 Заключительные действия.</w:t>
      </w:r>
    </w:p>
    <w:p w14:paraId="7C7CF792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61328C0E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4.5.6 Ресурсы, расходуемые на операцию.</w:t>
      </w:r>
    </w:p>
    <w:p w14:paraId="6B33E434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1-2 минуты.</w:t>
      </w:r>
    </w:p>
    <w:p w14:paraId="40C6870B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4.5.5 Заключительные действия.</w:t>
      </w:r>
    </w:p>
    <w:p w14:paraId="1B37770E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39DF278F" w14:textId="77777777" w:rsidR="00020FA6" w:rsidRPr="00020FA6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4.5.6 Ресурсы, расходуемые на операцию.</w:t>
      </w:r>
    </w:p>
    <w:p w14:paraId="6C8A4924" w14:textId="56680A54" w:rsidR="00020FA6" w:rsidRPr="00F11470" w:rsidRDefault="00020FA6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020FA6">
        <w:rPr>
          <w:rFonts w:ascii="Times New Roman" w:hAnsi="Times New Roman" w:cs="Times New Roman"/>
          <w:sz w:val="28"/>
          <w:szCs w:val="28"/>
        </w:rPr>
        <w:t>1-2 минуты.</w:t>
      </w:r>
    </w:p>
    <w:p w14:paraId="75A60AC4" w14:textId="6111734D" w:rsidR="00AB7444" w:rsidRDefault="00F11470" w:rsidP="00F11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814DCD" wp14:editId="7C92A2D6">
            <wp:extent cx="2133600" cy="2028825"/>
            <wp:effectExtent l="0" t="0" r="0" b="9525"/>
            <wp:docPr id="21259205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2" b="1843"/>
                    <a:stretch/>
                  </pic:blipFill>
                  <pic:spPr bwMode="auto">
                    <a:xfrm>
                      <a:off x="0" y="0"/>
                      <a:ext cx="213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C77E" w14:textId="05CF5510" w:rsidR="00AB7444" w:rsidRPr="00020FA6" w:rsidRDefault="00E65A98" w:rsidP="00020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Авторизация</w:t>
      </w:r>
    </w:p>
    <w:p w14:paraId="7A0D75FD" w14:textId="77777777" w:rsidR="00AB7444" w:rsidRPr="00020FA6" w:rsidRDefault="00AB7444">
      <w:pPr>
        <w:rPr>
          <w:rFonts w:ascii="Times New Roman" w:hAnsi="Times New Roman" w:cs="Times New Roman"/>
          <w:sz w:val="28"/>
          <w:szCs w:val="28"/>
        </w:rPr>
      </w:pPr>
    </w:p>
    <w:p w14:paraId="5F88023F" w14:textId="5430573F" w:rsidR="00AB7444" w:rsidRPr="00E65A98" w:rsidRDefault="00AB7444">
      <w:pPr>
        <w:rPr>
          <w:noProof/>
        </w:rPr>
      </w:pPr>
    </w:p>
    <w:p w14:paraId="2AA0C3D2" w14:textId="68706776" w:rsidR="00AB7444" w:rsidRDefault="00512D45" w:rsidP="00F11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99275" wp14:editId="1D84605B">
            <wp:extent cx="362902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08D5A0BB" w14:textId="54459D79" w:rsidR="003E3439" w:rsidRPr="001A577F" w:rsidRDefault="00E65A98" w:rsidP="007B7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Меню</w:t>
      </w:r>
    </w:p>
    <w:p w14:paraId="0C075982" w14:textId="414D337B" w:rsidR="003E3439" w:rsidRPr="007B7FDE" w:rsidRDefault="00512D45" w:rsidP="00E65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3FB8D3" wp14:editId="56A28098">
            <wp:extent cx="5562600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DAAD6F0" w14:textId="63685C3A" w:rsidR="003E3439" w:rsidRPr="003E3439" w:rsidRDefault="003E3439" w:rsidP="003E34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7F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Форма для входа пользователя</w:t>
      </w:r>
    </w:p>
    <w:p w14:paraId="3975F832" w14:textId="77777777" w:rsidR="00E65A98" w:rsidRDefault="00E65A98" w:rsidP="00FD45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4D70AA" w14:textId="77777777" w:rsidR="00E65A98" w:rsidRPr="00E65A98" w:rsidRDefault="00E65A98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Аварийные ситуации.</w:t>
      </w:r>
    </w:p>
    <w:p w14:paraId="12E7DB10" w14:textId="77777777" w:rsidR="00E65A98" w:rsidRPr="00E65A98" w:rsidRDefault="00E65A98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1. Система не запускается.</w:t>
      </w:r>
    </w:p>
    <w:p w14:paraId="63CBBC38" w14:textId="77777777" w:rsidR="00E65A98" w:rsidRPr="00E65A98" w:rsidRDefault="00E65A98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Описание проблемы: при попытке запуска АИС система не отвечает или выдает ошибку.</w:t>
      </w:r>
    </w:p>
    <w:p w14:paraId="1A0099A8" w14:textId="77777777" w:rsidR="00E65A98" w:rsidRPr="00E65A98" w:rsidRDefault="00E65A98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24139401" w14:textId="77777777" w:rsidR="00E65A98" w:rsidRPr="00E65A98" w:rsidRDefault="00E65A98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1. Перезагрузите устройство.</w:t>
      </w:r>
    </w:p>
    <w:p w14:paraId="3A0BB35B" w14:textId="37C21527" w:rsidR="00E65A98" w:rsidRDefault="00E65A98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2. Если проблема не решена, обратитесь в техническую поддержку.</w:t>
      </w:r>
    </w:p>
    <w:p w14:paraId="63B724FA" w14:textId="77777777" w:rsidR="00E65A98" w:rsidRPr="00E65A98" w:rsidRDefault="00E65A98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Ошибка при авторизации.</w:t>
      </w:r>
    </w:p>
    <w:p w14:paraId="04127526" w14:textId="77777777" w:rsidR="00E65A98" w:rsidRPr="00E65A98" w:rsidRDefault="00E65A98" w:rsidP="00FD4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Описание проблемы: невозможно войти в систему, даже при правильном вводе логина и пароля.</w:t>
      </w:r>
    </w:p>
    <w:p w14:paraId="5324DC9D" w14:textId="77777777" w:rsidR="00E65A98" w:rsidRPr="00E65A98" w:rsidRDefault="00E65A98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48305A83" w14:textId="77777777" w:rsidR="00E65A98" w:rsidRPr="00E65A98" w:rsidRDefault="00E65A98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 xml:space="preserve">1. Проверьте, не </w:t>
      </w:r>
      <w:proofErr w:type="gramStart"/>
      <w:r w:rsidRPr="00E65A98">
        <w:rPr>
          <w:rFonts w:ascii="Times New Roman" w:hAnsi="Times New Roman" w:cs="Times New Roman"/>
          <w:sz w:val="28"/>
          <w:szCs w:val="28"/>
        </w:rPr>
        <w:t>включен</w:t>
      </w:r>
      <w:proofErr w:type="gramEnd"/>
      <w:r w:rsidRPr="00E65A98">
        <w:rPr>
          <w:rFonts w:ascii="Times New Roman" w:hAnsi="Times New Roman" w:cs="Times New Roman"/>
          <w:sz w:val="28"/>
          <w:szCs w:val="28"/>
        </w:rPr>
        <w:t xml:space="preserve"> ли </w:t>
      </w:r>
      <w:r w:rsidRPr="00E65A98">
        <w:rPr>
          <w:rFonts w:ascii="Times New Roman" w:hAnsi="Times New Roman" w:cs="Times New Roman"/>
          <w:sz w:val="28"/>
          <w:szCs w:val="28"/>
          <w:lang w:val="en-US"/>
        </w:rPr>
        <w:t>Caps</w:t>
      </w:r>
      <w:r w:rsidRPr="00E65A98">
        <w:rPr>
          <w:rFonts w:ascii="Times New Roman" w:hAnsi="Times New Roman" w:cs="Times New Roman"/>
          <w:sz w:val="28"/>
          <w:szCs w:val="28"/>
        </w:rPr>
        <w:t xml:space="preserve"> </w:t>
      </w:r>
      <w:r w:rsidRPr="00E65A98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E65A98">
        <w:rPr>
          <w:rFonts w:ascii="Times New Roman" w:hAnsi="Times New Roman" w:cs="Times New Roman"/>
          <w:sz w:val="28"/>
          <w:szCs w:val="28"/>
        </w:rPr>
        <w:t xml:space="preserve"> или неправильная раскладка клавиатуры.</w:t>
      </w:r>
    </w:p>
    <w:p w14:paraId="020D2783" w14:textId="77777777" w:rsidR="00E65A98" w:rsidRPr="00E65A98" w:rsidRDefault="00E65A98" w:rsidP="00FD45FC">
      <w:pPr>
        <w:jc w:val="both"/>
        <w:rPr>
          <w:rFonts w:ascii="Times New Roman" w:hAnsi="Times New Roman" w:cs="Times New Roman"/>
          <w:sz w:val="28"/>
          <w:szCs w:val="28"/>
        </w:rPr>
      </w:pPr>
      <w:r w:rsidRPr="00E65A98">
        <w:rPr>
          <w:rFonts w:ascii="Times New Roman" w:hAnsi="Times New Roman" w:cs="Times New Roman"/>
          <w:sz w:val="28"/>
          <w:szCs w:val="28"/>
        </w:rPr>
        <w:t>2. Если проблема не решена, свяжитесь с администратором системы.</w:t>
      </w:r>
    </w:p>
    <w:p w14:paraId="25E18443" w14:textId="77777777" w:rsidR="00E65A98" w:rsidRPr="00E65A98" w:rsidRDefault="00E65A98" w:rsidP="00E65A9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5A98" w:rsidRPr="00E65A98" w:rsidSect="001638D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0B1E"/>
    <w:multiLevelType w:val="hybridMultilevel"/>
    <w:tmpl w:val="58807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F47031"/>
    <w:multiLevelType w:val="hybridMultilevel"/>
    <w:tmpl w:val="0AB87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9"/>
    <w:rsid w:val="00020FA6"/>
    <w:rsid w:val="001638DE"/>
    <w:rsid w:val="001A577F"/>
    <w:rsid w:val="001E3F4F"/>
    <w:rsid w:val="003E3439"/>
    <w:rsid w:val="00512D45"/>
    <w:rsid w:val="007A0E79"/>
    <w:rsid w:val="007B7FDE"/>
    <w:rsid w:val="00AB7444"/>
    <w:rsid w:val="00C16F56"/>
    <w:rsid w:val="00E65A98"/>
    <w:rsid w:val="00ED6D92"/>
    <w:rsid w:val="00F11470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4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FDE"/>
  </w:style>
  <w:style w:type="paragraph" w:styleId="1">
    <w:name w:val="heading 1"/>
    <w:basedOn w:val="a"/>
    <w:next w:val="a"/>
    <w:link w:val="10"/>
    <w:uiPriority w:val="9"/>
    <w:qFormat/>
    <w:rsid w:val="007A0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0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0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0E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0E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0E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0E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0E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0E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A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0E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0E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0E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0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0E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A0E79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1E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E3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FDE"/>
  </w:style>
  <w:style w:type="paragraph" w:styleId="1">
    <w:name w:val="heading 1"/>
    <w:basedOn w:val="a"/>
    <w:next w:val="a"/>
    <w:link w:val="10"/>
    <w:uiPriority w:val="9"/>
    <w:qFormat/>
    <w:rsid w:val="007A0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0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0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0E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0E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0E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0E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0E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0E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A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0E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0E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0E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0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0E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A0E79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1E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E3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2025-02-27T10:01:00Z</dcterms:created>
  <dcterms:modified xsi:type="dcterms:W3CDTF">2025-03-25T12:18:00Z</dcterms:modified>
</cp:coreProperties>
</file>