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F7DC6" w14:textId="12C003D8" w:rsidR="00D518FE" w:rsidRPr="007F18CE" w:rsidRDefault="00D518FE" w:rsidP="007F18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8FE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</w:t>
      </w:r>
      <w:r w:rsidR="007F18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18CE">
        <w:rPr>
          <w:rFonts w:ascii="Times New Roman" w:eastAsia="Times New Roman" w:hAnsi="Times New Roman" w:cs="Times New Roman"/>
          <w:sz w:val="24"/>
          <w:szCs w:val="24"/>
        </w:rPr>
        <w:t>campaigns?</w:t>
      </w:r>
    </w:p>
    <w:p w14:paraId="2B590B2B" w14:textId="77777777" w:rsidR="00D518FE" w:rsidRPr="00D518FE" w:rsidRDefault="00D518FE" w:rsidP="00D51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8FE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120E3C3A" w14:textId="77777777" w:rsidR="00D518FE" w:rsidRPr="00D518FE" w:rsidRDefault="00D518FE" w:rsidP="00D51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8FE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17FF72A5" w14:textId="77777777" w:rsidR="00D518FE" w:rsidRDefault="00D518FE"/>
    <w:p w14:paraId="212AB2D7" w14:textId="6DC0C982" w:rsidR="00DA065D" w:rsidRDefault="00DA065D">
      <w:r>
        <w:t>Conclusions from Kickstarter campaigns</w:t>
      </w:r>
    </w:p>
    <w:p w14:paraId="0A8C3F53" w14:textId="4B45D61C" w:rsidR="00DA065D" w:rsidRDefault="00DA065D" w:rsidP="00DA065D">
      <w:pPr>
        <w:pStyle w:val="ListParagraph"/>
        <w:numPr>
          <w:ilvl w:val="0"/>
          <w:numId w:val="1"/>
        </w:numPr>
      </w:pPr>
      <w:r>
        <w:t>Film&amp;Video, Music, Theater account for 77% of the successful goals that were met and therefore are have the higher following of supporters and/or contributors.</w:t>
      </w:r>
    </w:p>
    <w:p w14:paraId="5133BA93" w14:textId="24A74178" w:rsidR="00DA065D" w:rsidRDefault="00A47A5E" w:rsidP="00DA065D">
      <w:pPr>
        <w:pStyle w:val="ListParagraph"/>
        <w:numPr>
          <w:ilvl w:val="0"/>
          <w:numId w:val="1"/>
        </w:numPr>
      </w:pPr>
      <w:r>
        <w:t>Supporters are giving to clients that are asking funding for documentaries, hardware, plays, rock music.  Clients that want funding for animation, food trucks wearables…  are not receiving funding</w:t>
      </w:r>
    </w:p>
    <w:p w14:paraId="71B2FA9B" w14:textId="194CA084" w:rsidR="00DA065D" w:rsidRDefault="00A47A5E" w:rsidP="00DA065D">
      <w:pPr>
        <w:pStyle w:val="ListParagraph"/>
        <w:numPr>
          <w:ilvl w:val="0"/>
          <w:numId w:val="1"/>
        </w:numPr>
      </w:pPr>
      <w:r>
        <w:t xml:space="preserve">Funding seems to be stronger March through August.   </w:t>
      </w:r>
    </w:p>
    <w:p w14:paraId="2BB6A3AC" w14:textId="768EFAC2" w:rsidR="00765798" w:rsidRDefault="00765798" w:rsidP="00765798"/>
    <w:p w14:paraId="6636CD60" w14:textId="04812A68" w:rsidR="00765798" w:rsidRDefault="00765798" w:rsidP="00765798">
      <w:r>
        <w:t>Limitations from this dataset are highlighted due to the gross difference of category funding.   Kickstarts’ strategy is to be a source where entrepreneurs can work with investors</w:t>
      </w:r>
      <w:r w:rsidR="007F18CE">
        <w:t xml:space="preserve">.  It is clear in the data that journalism, food, ,Photography are not well funded.  This is possibly due to the company’s approach to find investors. </w:t>
      </w:r>
    </w:p>
    <w:p w14:paraId="6A448DE1" w14:textId="6303D01F" w:rsidR="007F18CE" w:rsidRDefault="007F18CE" w:rsidP="00765798"/>
    <w:p w14:paraId="245417DF" w14:textId="60FAC641" w:rsidR="007F18CE" w:rsidRDefault="007F18CE" w:rsidP="00765798">
      <w:r>
        <w:t xml:space="preserve">I would like to also see this data analyzed by country.   A line or bar graph comparing what country is contributing and to what category.   I would also analyze the average launched and end date.   This would provide a statistical analysis of when 75%-95% of the funding will come in.   </w:t>
      </w:r>
    </w:p>
    <w:sectPr w:rsidR="007F18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C4ADE7" w14:textId="77777777" w:rsidR="00EC1A91" w:rsidRDefault="00EC1A91" w:rsidP="007F18CE">
      <w:pPr>
        <w:spacing w:after="0" w:line="240" w:lineRule="auto"/>
      </w:pPr>
      <w:r>
        <w:separator/>
      </w:r>
    </w:p>
  </w:endnote>
  <w:endnote w:type="continuationSeparator" w:id="0">
    <w:p w14:paraId="04EA8837" w14:textId="77777777" w:rsidR="00EC1A91" w:rsidRDefault="00EC1A91" w:rsidP="007F1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C71071" w14:textId="77777777" w:rsidR="007F18CE" w:rsidRDefault="007F18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F101E" w14:textId="77777777" w:rsidR="007F18CE" w:rsidRDefault="007F18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87436" w14:textId="77777777" w:rsidR="007F18CE" w:rsidRDefault="007F18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7B71E" w14:textId="77777777" w:rsidR="00EC1A91" w:rsidRDefault="00EC1A91" w:rsidP="007F18CE">
      <w:pPr>
        <w:spacing w:after="0" w:line="240" w:lineRule="auto"/>
      </w:pPr>
      <w:r>
        <w:separator/>
      </w:r>
    </w:p>
  </w:footnote>
  <w:footnote w:type="continuationSeparator" w:id="0">
    <w:p w14:paraId="18C5FB3A" w14:textId="77777777" w:rsidR="00EC1A91" w:rsidRDefault="00EC1A91" w:rsidP="007F1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2699A" w14:textId="77777777" w:rsidR="007F18CE" w:rsidRDefault="007F18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F2F4F" w14:textId="56BE583E" w:rsidR="007F18CE" w:rsidRDefault="007F18CE">
    <w:pPr>
      <w:pStyle w:val="Header"/>
    </w:pPr>
    <w:r>
      <w:t>Brian Lundblad</w:t>
    </w:r>
  </w:p>
  <w:p w14:paraId="0BA4C435" w14:textId="77777777" w:rsidR="007F18CE" w:rsidRDefault="007F18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7EA95" w14:textId="77777777" w:rsidR="007F18CE" w:rsidRDefault="007F18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93FF5"/>
    <w:multiLevelType w:val="multilevel"/>
    <w:tmpl w:val="D28AB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A229A"/>
    <w:multiLevelType w:val="hybridMultilevel"/>
    <w:tmpl w:val="4FE2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65D"/>
    <w:rsid w:val="00765798"/>
    <w:rsid w:val="007F18CE"/>
    <w:rsid w:val="00A47A5E"/>
    <w:rsid w:val="00D518FE"/>
    <w:rsid w:val="00DA065D"/>
    <w:rsid w:val="00EC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84D20"/>
  <w15:chartTrackingRefBased/>
  <w15:docId w15:val="{ED2FA796-065C-437A-8131-9964C2C9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6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1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8CE"/>
  </w:style>
  <w:style w:type="paragraph" w:styleId="Footer">
    <w:name w:val="footer"/>
    <w:basedOn w:val="Normal"/>
    <w:link w:val="FooterChar"/>
    <w:uiPriority w:val="99"/>
    <w:unhideWhenUsed/>
    <w:rsid w:val="007F1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4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1983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Lundblad</dc:creator>
  <cp:keywords/>
  <dc:description/>
  <cp:lastModifiedBy>Julie Lundblad</cp:lastModifiedBy>
  <cp:revision>3</cp:revision>
  <dcterms:created xsi:type="dcterms:W3CDTF">2020-11-12T23:20:00Z</dcterms:created>
  <dcterms:modified xsi:type="dcterms:W3CDTF">2020-11-14T12:30:00Z</dcterms:modified>
</cp:coreProperties>
</file>