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470" w:rsidRPr="00AB0509" w:rsidRDefault="00D70470" w:rsidP="00AE290A">
      <w:pPr>
        <w:pStyle w:val="Bibliography"/>
      </w:pPr>
      <w:bookmarkStart w:id="0" w:name="header-n0"/>
      <w:bookmarkEnd w:id="0"/>
    </w:p>
    <w:p w:rsidR="00D70470" w:rsidRPr="00AB0509" w:rsidRDefault="00D70470" w:rsidP="009760C3">
      <w:pPr>
        <w:pStyle w:val="Heading1"/>
        <w:jc w:val="center"/>
        <w:rPr>
          <w:color w:val="000000" w:themeColor="text1"/>
          <w:sz w:val="36"/>
          <w:szCs w:val="36"/>
        </w:rPr>
      </w:pPr>
    </w:p>
    <w:p w:rsidR="009760C3" w:rsidRPr="00AB0509" w:rsidRDefault="00ED571A" w:rsidP="009760C3">
      <w:pPr>
        <w:pStyle w:val="Heading1"/>
        <w:jc w:val="center"/>
        <w:rPr>
          <w:color w:val="000000" w:themeColor="text1"/>
          <w:sz w:val="36"/>
          <w:szCs w:val="36"/>
        </w:rPr>
      </w:pPr>
      <w:r>
        <w:rPr>
          <w:color w:val="000000" w:themeColor="text1"/>
          <w:sz w:val="36"/>
          <w:szCs w:val="36"/>
        </w:rPr>
        <w:t>Behavioral Cloning (BC</w:t>
      </w:r>
      <w:r w:rsidR="009760C3" w:rsidRPr="00AB0509">
        <w:rPr>
          <w:color w:val="000000" w:themeColor="text1"/>
          <w:sz w:val="36"/>
          <w:szCs w:val="36"/>
        </w:rPr>
        <w:t>) Project Submission Writeup Report</w:t>
      </w:r>
    </w:p>
    <w:p w:rsidR="009760C3" w:rsidRPr="00AB0509" w:rsidRDefault="009760C3" w:rsidP="009760C3">
      <w:pPr>
        <w:pStyle w:val="Heading1"/>
        <w:jc w:val="center"/>
        <w:rPr>
          <w:color w:val="000000" w:themeColor="text1"/>
          <w:sz w:val="36"/>
          <w:szCs w:val="36"/>
        </w:rPr>
      </w:pPr>
      <w:r w:rsidRPr="00AB0509">
        <w:rPr>
          <w:color w:val="000000" w:themeColor="text1"/>
          <w:sz w:val="36"/>
          <w:szCs w:val="36"/>
        </w:rPr>
        <w:t>For the Udacity Self-Driving Car Program – Term 1</w:t>
      </w:r>
    </w:p>
    <w:p w:rsidR="009760C3" w:rsidRPr="00AB0509" w:rsidRDefault="009760C3" w:rsidP="009760C3">
      <w:pPr>
        <w:pStyle w:val="BodyText"/>
        <w:rPr>
          <w:color w:val="000000" w:themeColor="text1"/>
        </w:rPr>
      </w:pPr>
    </w:p>
    <w:p w:rsidR="00D70470" w:rsidRPr="00AB0509" w:rsidRDefault="00D70470" w:rsidP="009760C3">
      <w:pPr>
        <w:pStyle w:val="Heading1"/>
        <w:jc w:val="center"/>
        <w:rPr>
          <w:color w:val="000000" w:themeColor="text1"/>
          <w:sz w:val="36"/>
          <w:szCs w:val="36"/>
        </w:rPr>
      </w:pPr>
    </w:p>
    <w:p w:rsidR="00D70470" w:rsidRPr="00AB0509" w:rsidRDefault="00D70470" w:rsidP="009760C3">
      <w:pPr>
        <w:pStyle w:val="Heading1"/>
        <w:jc w:val="center"/>
        <w:rPr>
          <w:color w:val="000000" w:themeColor="text1"/>
          <w:sz w:val="36"/>
          <w:szCs w:val="36"/>
        </w:rPr>
      </w:pPr>
    </w:p>
    <w:p w:rsidR="009760C3" w:rsidRPr="00AB0509" w:rsidRDefault="009760C3" w:rsidP="009760C3">
      <w:pPr>
        <w:pStyle w:val="Heading1"/>
        <w:jc w:val="center"/>
        <w:rPr>
          <w:color w:val="000000" w:themeColor="text1"/>
          <w:sz w:val="36"/>
          <w:szCs w:val="36"/>
        </w:rPr>
      </w:pPr>
      <w:r w:rsidRPr="00AB0509">
        <w:rPr>
          <w:color w:val="000000" w:themeColor="text1"/>
          <w:sz w:val="36"/>
          <w:szCs w:val="36"/>
        </w:rPr>
        <w:t>Submitted by:</w:t>
      </w:r>
    </w:p>
    <w:p w:rsidR="009760C3" w:rsidRPr="00AB0509" w:rsidRDefault="009760C3" w:rsidP="009760C3">
      <w:pPr>
        <w:pStyle w:val="Heading1"/>
        <w:jc w:val="center"/>
        <w:rPr>
          <w:color w:val="000000" w:themeColor="text1"/>
          <w:sz w:val="36"/>
          <w:szCs w:val="36"/>
        </w:rPr>
      </w:pPr>
      <w:r w:rsidRPr="00AB0509">
        <w:rPr>
          <w:color w:val="000000" w:themeColor="text1"/>
          <w:sz w:val="36"/>
          <w:szCs w:val="36"/>
        </w:rPr>
        <w:t>Stewart Teaze</w:t>
      </w:r>
    </w:p>
    <w:p w:rsidR="009760C3" w:rsidRPr="00AB0509" w:rsidRDefault="009760C3" w:rsidP="009760C3">
      <w:pPr>
        <w:pStyle w:val="BodyText"/>
        <w:rPr>
          <w:color w:val="000000" w:themeColor="text1"/>
        </w:rPr>
      </w:pPr>
    </w:p>
    <w:p w:rsidR="00D70470" w:rsidRPr="00AB0509" w:rsidRDefault="00D70470" w:rsidP="009760C3">
      <w:pPr>
        <w:pStyle w:val="Heading1"/>
        <w:jc w:val="center"/>
        <w:rPr>
          <w:color w:val="000000" w:themeColor="text1"/>
          <w:sz w:val="36"/>
          <w:szCs w:val="36"/>
        </w:rPr>
      </w:pPr>
    </w:p>
    <w:p w:rsidR="00D70470" w:rsidRPr="00AB0509" w:rsidRDefault="00D70470" w:rsidP="009760C3">
      <w:pPr>
        <w:pStyle w:val="Heading1"/>
        <w:jc w:val="center"/>
        <w:rPr>
          <w:color w:val="000000" w:themeColor="text1"/>
          <w:sz w:val="36"/>
          <w:szCs w:val="36"/>
        </w:rPr>
      </w:pPr>
    </w:p>
    <w:p w:rsidR="009760C3" w:rsidRPr="00AB0509" w:rsidRDefault="006A5DB3" w:rsidP="009760C3">
      <w:pPr>
        <w:pStyle w:val="Heading1"/>
        <w:jc w:val="center"/>
        <w:rPr>
          <w:color w:val="000000" w:themeColor="text1"/>
          <w:sz w:val="36"/>
          <w:szCs w:val="36"/>
        </w:rPr>
      </w:pPr>
      <w:r>
        <w:rPr>
          <w:color w:val="000000" w:themeColor="text1"/>
          <w:sz w:val="36"/>
          <w:szCs w:val="36"/>
        </w:rPr>
        <w:t>June 25</w:t>
      </w:r>
      <w:r w:rsidR="009760C3" w:rsidRPr="00AB0509">
        <w:rPr>
          <w:color w:val="000000" w:themeColor="text1"/>
          <w:sz w:val="36"/>
          <w:szCs w:val="36"/>
        </w:rPr>
        <w:t>, 2017</w:t>
      </w:r>
    </w:p>
    <w:p w:rsidR="009760C3" w:rsidRPr="009760C3" w:rsidRDefault="009760C3" w:rsidP="009760C3">
      <w:pPr>
        <w:pStyle w:val="BodyText"/>
      </w:pPr>
    </w:p>
    <w:p w:rsidR="00D70470" w:rsidRDefault="00D70470">
      <w:pPr>
        <w:rPr>
          <w:b/>
        </w:rPr>
      </w:pPr>
      <w:r>
        <w:rPr>
          <w:b/>
        </w:rPr>
        <w:br w:type="page"/>
      </w:r>
    </w:p>
    <w:p w:rsidR="00114C08" w:rsidRPr="00AB0509" w:rsidRDefault="00114C08" w:rsidP="00397DD7">
      <w:pPr>
        <w:pStyle w:val="Heading2"/>
        <w:spacing w:before="280"/>
        <w:ind w:right="-306"/>
        <w:rPr>
          <w:color w:val="000000" w:themeColor="text1"/>
        </w:rPr>
      </w:pPr>
      <w:r w:rsidRPr="00AB0509">
        <w:rPr>
          <w:color w:val="000000" w:themeColor="text1"/>
        </w:rPr>
        <w:lastRenderedPageBreak/>
        <w:t>Project Goals</w:t>
      </w:r>
    </w:p>
    <w:p w:rsidR="005D279C" w:rsidRPr="00F54577" w:rsidRDefault="00AE290A" w:rsidP="006B2F4D">
      <w:pPr>
        <w:pStyle w:val="BodyText"/>
        <w:spacing w:before="240" w:after="120"/>
        <w:ind w:right="-306"/>
        <w:rPr>
          <w:rFonts w:asciiTheme="majorHAnsi" w:hAnsiTheme="majorHAnsi" w:cstheme="majorHAnsi"/>
          <w:sz w:val="26"/>
          <w:szCs w:val="26"/>
        </w:rPr>
      </w:pPr>
      <w:r>
        <w:rPr>
          <w:rFonts w:asciiTheme="majorHAnsi" w:hAnsiTheme="majorHAnsi" w:cstheme="majorHAnsi"/>
          <w:sz w:val="26"/>
          <w:szCs w:val="26"/>
        </w:rPr>
        <w:t xml:space="preserve">The goals </w:t>
      </w:r>
      <w:r w:rsidR="00FE5946" w:rsidRPr="00F54577">
        <w:rPr>
          <w:rFonts w:asciiTheme="majorHAnsi" w:hAnsiTheme="majorHAnsi" w:cstheme="majorHAnsi"/>
          <w:sz w:val="26"/>
          <w:szCs w:val="26"/>
        </w:rPr>
        <w:t>o</w:t>
      </w:r>
      <w:r w:rsidR="009760C3" w:rsidRPr="00F54577">
        <w:rPr>
          <w:rFonts w:asciiTheme="majorHAnsi" w:hAnsiTheme="majorHAnsi" w:cstheme="majorHAnsi"/>
          <w:sz w:val="26"/>
          <w:szCs w:val="26"/>
        </w:rPr>
        <w:t>f this project are</w:t>
      </w:r>
      <w:r w:rsidR="00FE5946" w:rsidRPr="00F54577">
        <w:rPr>
          <w:rFonts w:asciiTheme="majorHAnsi" w:hAnsiTheme="majorHAnsi" w:cstheme="majorHAnsi"/>
          <w:sz w:val="26"/>
          <w:szCs w:val="26"/>
        </w:rPr>
        <w:t>:</w:t>
      </w:r>
    </w:p>
    <w:p w:rsidR="0063573B" w:rsidRPr="00F54577" w:rsidRDefault="007B6FEF" w:rsidP="00632183">
      <w:pPr>
        <w:pStyle w:val="NormalWeb"/>
        <w:numPr>
          <w:ilvl w:val="0"/>
          <w:numId w:val="23"/>
        </w:numPr>
        <w:tabs>
          <w:tab w:val="left" w:pos="630"/>
        </w:tabs>
        <w:spacing w:before="60" w:beforeAutospacing="0"/>
        <w:ind w:left="540" w:right="-36" w:hanging="270"/>
        <w:rPr>
          <w:rFonts w:asciiTheme="majorHAnsi" w:hAnsiTheme="majorHAnsi" w:cstheme="majorHAnsi"/>
          <w:color w:val="333333"/>
          <w:sz w:val="26"/>
          <w:szCs w:val="26"/>
        </w:rPr>
      </w:pPr>
      <w:bookmarkStart w:id="1" w:name="header-n37"/>
      <w:bookmarkEnd w:id="1"/>
      <w:r>
        <w:rPr>
          <w:rStyle w:val="md-expand"/>
          <w:rFonts w:asciiTheme="majorHAnsi" w:hAnsiTheme="majorHAnsi" w:cstheme="majorHAnsi"/>
          <w:color w:val="333333"/>
          <w:sz w:val="26"/>
          <w:szCs w:val="26"/>
        </w:rPr>
        <w:t xml:space="preserve">Use a car driving </w:t>
      </w:r>
      <w:r w:rsidR="009415B9">
        <w:rPr>
          <w:rStyle w:val="md-expand"/>
          <w:rFonts w:asciiTheme="majorHAnsi" w:hAnsiTheme="majorHAnsi" w:cstheme="majorHAnsi"/>
          <w:color w:val="333333"/>
          <w:sz w:val="26"/>
          <w:szCs w:val="26"/>
        </w:rPr>
        <w:t>Si</w:t>
      </w:r>
      <w:r w:rsidR="0063573B" w:rsidRPr="00F54577">
        <w:rPr>
          <w:rStyle w:val="md-expand"/>
          <w:rFonts w:asciiTheme="majorHAnsi" w:hAnsiTheme="majorHAnsi" w:cstheme="majorHAnsi"/>
          <w:color w:val="333333"/>
          <w:sz w:val="26"/>
          <w:szCs w:val="26"/>
        </w:rPr>
        <w:t xml:space="preserve">mulator to collect data </w:t>
      </w:r>
      <w:r>
        <w:rPr>
          <w:rStyle w:val="md-expand"/>
          <w:rFonts w:asciiTheme="majorHAnsi" w:hAnsiTheme="majorHAnsi" w:cstheme="majorHAnsi"/>
          <w:color w:val="333333"/>
          <w:sz w:val="26"/>
          <w:szCs w:val="26"/>
        </w:rPr>
        <w:t xml:space="preserve">(driver viewpoint images &amp; steering angles) </w:t>
      </w:r>
      <w:r w:rsidR="0063573B" w:rsidRPr="00F54577">
        <w:rPr>
          <w:rStyle w:val="md-expand"/>
          <w:rFonts w:asciiTheme="majorHAnsi" w:hAnsiTheme="majorHAnsi" w:cstheme="majorHAnsi"/>
          <w:color w:val="333333"/>
          <w:sz w:val="26"/>
          <w:szCs w:val="26"/>
        </w:rPr>
        <w:t>of good driving behavior</w:t>
      </w:r>
    </w:p>
    <w:p w:rsidR="0063573B" w:rsidRPr="00F54577" w:rsidRDefault="007B6FEF" w:rsidP="00632183">
      <w:pPr>
        <w:pStyle w:val="NormalWeb"/>
        <w:numPr>
          <w:ilvl w:val="0"/>
          <w:numId w:val="23"/>
        </w:numPr>
        <w:tabs>
          <w:tab w:val="left" w:pos="630"/>
        </w:tabs>
        <w:spacing w:before="60" w:beforeAutospacing="0"/>
        <w:ind w:left="540" w:right="-36" w:hanging="270"/>
        <w:rPr>
          <w:rFonts w:asciiTheme="majorHAnsi" w:hAnsiTheme="majorHAnsi" w:cstheme="majorHAnsi"/>
          <w:color w:val="333333"/>
          <w:sz w:val="26"/>
          <w:szCs w:val="26"/>
        </w:rPr>
      </w:pPr>
      <w:r>
        <w:rPr>
          <w:rStyle w:val="md-line"/>
          <w:rFonts w:asciiTheme="majorHAnsi" w:hAnsiTheme="majorHAnsi" w:cstheme="majorHAnsi"/>
          <w:color w:val="333333"/>
          <w:sz w:val="26"/>
          <w:szCs w:val="26"/>
        </w:rPr>
        <w:t xml:space="preserve">Build a Convolution Neural Network(CNN) model </w:t>
      </w:r>
      <w:r w:rsidR="0063573B" w:rsidRPr="00F54577">
        <w:rPr>
          <w:rStyle w:val="md-line"/>
          <w:rFonts w:asciiTheme="majorHAnsi" w:hAnsiTheme="majorHAnsi" w:cstheme="majorHAnsi"/>
          <w:color w:val="333333"/>
          <w:sz w:val="26"/>
          <w:szCs w:val="26"/>
        </w:rPr>
        <w:t>in Keras that predicts steering angles</w:t>
      </w:r>
      <w:r>
        <w:rPr>
          <w:rStyle w:val="md-line"/>
          <w:rFonts w:asciiTheme="majorHAnsi" w:hAnsiTheme="majorHAnsi" w:cstheme="majorHAnsi"/>
          <w:color w:val="333333"/>
          <w:sz w:val="26"/>
          <w:szCs w:val="26"/>
        </w:rPr>
        <w:t>, during aut</w:t>
      </w:r>
      <w:r w:rsidR="004A7E77">
        <w:rPr>
          <w:rStyle w:val="md-line"/>
          <w:rFonts w:asciiTheme="majorHAnsi" w:hAnsiTheme="majorHAnsi" w:cstheme="majorHAnsi"/>
          <w:color w:val="333333"/>
          <w:sz w:val="26"/>
          <w:szCs w:val="26"/>
        </w:rPr>
        <w:t>onomous operation of the car</w:t>
      </w:r>
      <w:r w:rsidR="00632183">
        <w:rPr>
          <w:rStyle w:val="md-line"/>
          <w:rFonts w:asciiTheme="majorHAnsi" w:hAnsiTheme="majorHAnsi" w:cstheme="majorHAnsi"/>
          <w:color w:val="333333"/>
          <w:sz w:val="26"/>
          <w:szCs w:val="26"/>
        </w:rPr>
        <w:t xml:space="preserve"> in the Simulator</w:t>
      </w:r>
      <w:r w:rsidR="004A7E77">
        <w:rPr>
          <w:rStyle w:val="md-line"/>
          <w:rFonts w:asciiTheme="majorHAnsi" w:hAnsiTheme="majorHAnsi" w:cstheme="majorHAnsi"/>
          <w:color w:val="333333"/>
          <w:sz w:val="26"/>
          <w:szCs w:val="26"/>
        </w:rPr>
        <w:t xml:space="preserve">, </w:t>
      </w:r>
      <w:r>
        <w:rPr>
          <w:rStyle w:val="md-line"/>
          <w:rFonts w:asciiTheme="majorHAnsi" w:hAnsiTheme="majorHAnsi" w:cstheme="majorHAnsi"/>
          <w:color w:val="333333"/>
          <w:sz w:val="26"/>
          <w:szCs w:val="26"/>
        </w:rPr>
        <w:t xml:space="preserve">based on runtime </w:t>
      </w:r>
      <w:r w:rsidR="0063573B" w:rsidRPr="00F54577">
        <w:rPr>
          <w:rStyle w:val="md-line"/>
          <w:rFonts w:asciiTheme="majorHAnsi" w:hAnsiTheme="majorHAnsi" w:cstheme="majorHAnsi"/>
          <w:color w:val="333333"/>
          <w:sz w:val="26"/>
          <w:szCs w:val="26"/>
        </w:rPr>
        <w:t>images</w:t>
      </w:r>
      <w:r w:rsidR="004A7E77">
        <w:rPr>
          <w:rStyle w:val="md-line"/>
          <w:rFonts w:asciiTheme="majorHAnsi" w:hAnsiTheme="majorHAnsi" w:cstheme="majorHAnsi"/>
          <w:color w:val="333333"/>
          <w:sz w:val="26"/>
          <w:szCs w:val="26"/>
        </w:rPr>
        <w:t xml:space="preserve"> received </w:t>
      </w:r>
      <w:r w:rsidR="009415B9">
        <w:rPr>
          <w:rStyle w:val="md-line"/>
          <w:rFonts w:asciiTheme="majorHAnsi" w:hAnsiTheme="majorHAnsi" w:cstheme="majorHAnsi"/>
          <w:color w:val="333333"/>
          <w:sz w:val="26"/>
          <w:szCs w:val="26"/>
        </w:rPr>
        <w:t>from the S</w:t>
      </w:r>
      <w:r w:rsidR="004A7E77">
        <w:rPr>
          <w:rStyle w:val="md-line"/>
          <w:rFonts w:asciiTheme="majorHAnsi" w:hAnsiTheme="majorHAnsi" w:cstheme="majorHAnsi"/>
          <w:color w:val="333333"/>
          <w:sz w:val="26"/>
          <w:szCs w:val="26"/>
        </w:rPr>
        <w:t>imulator</w:t>
      </w:r>
    </w:p>
    <w:p w:rsidR="0063573B" w:rsidRPr="00F54577" w:rsidRDefault="0063573B" w:rsidP="00632183">
      <w:pPr>
        <w:pStyle w:val="NormalWeb"/>
        <w:numPr>
          <w:ilvl w:val="0"/>
          <w:numId w:val="23"/>
        </w:numPr>
        <w:tabs>
          <w:tab w:val="left" w:pos="630"/>
        </w:tabs>
        <w:spacing w:before="60" w:beforeAutospacing="0"/>
        <w:ind w:left="540" w:right="-36" w:hanging="270"/>
        <w:rPr>
          <w:rFonts w:asciiTheme="majorHAnsi" w:hAnsiTheme="majorHAnsi" w:cstheme="majorHAnsi"/>
          <w:color w:val="333333"/>
          <w:sz w:val="26"/>
          <w:szCs w:val="26"/>
        </w:rPr>
      </w:pPr>
      <w:r w:rsidRPr="00F54577">
        <w:rPr>
          <w:rStyle w:val="md-line"/>
          <w:rFonts w:asciiTheme="majorHAnsi" w:hAnsiTheme="majorHAnsi" w:cstheme="majorHAnsi"/>
          <w:color w:val="333333"/>
          <w:sz w:val="26"/>
          <w:szCs w:val="26"/>
        </w:rPr>
        <w:t>Train and validate the model with a training and validation set</w:t>
      </w:r>
    </w:p>
    <w:p w:rsidR="0063573B" w:rsidRPr="00F54577" w:rsidRDefault="0063573B" w:rsidP="00632183">
      <w:pPr>
        <w:pStyle w:val="NormalWeb"/>
        <w:numPr>
          <w:ilvl w:val="0"/>
          <w:numId w:val="23"/>
        </w:numPr>
        <w:tabs>
          <w:tab w:val="left" w:pos="630"/>
        </w:tabs>
        <w:spacing w:before="60" w:beforeAutospacing="0"/>
        <w:ind w:left="540" w:right="-36" w:hanging="270"/>
        <w:rPr>
          <w:rFonts w:asciiTheme="majorHAnsi" w:hAnsiTheme="majorHAnsi" w:cstheme="majorHAnsi"/>
          <w:color w:val="333333"/>
          <w:sz w:val="26"/>
          <w:szCs w:val="26"/>
        </w:rPr>
      </w:pPr>
      <w:r w:rsidRPr="00F54577">
        <w:rPr>
          <w:rStyle w:val="md-line"/>
          <w:rFonts w:asciiTheme="majorHAnsi" w:hAnsiTheme="majorHAnsi" w:cstheme="majorHAnsi"/>
          <w:color w:val="333333"/>
          <w:sz w:val="26"/>
          <w:szCs w:val="26"/>
        </w:rPr>
        <w:t xml:space="preserve">Test that the model successfully drives around </w:t>
      </w:r>
      <w:r w:rsidR="009415B9">
        <w:rPr>
          <w:rStyle w:val="md-line"/>
          <w:rFonts w:asciiTheme="majorHAnsi" w:hAnsiTheme="majorHAnsi" w:cstheme="majorHAnsi"/>
          <w:color w:val="333333"/>
          <w:sz w:val="26"/>
          <w:szCs w:val="26"/>
        </w:rPr>
        <w:t xml:space="preserve">Simulator </w:t>
      </w:r>
      <w:r w:rsidRPr="00F54577">
        <w:rPr>
          <w:rStyle w:val="md-line"/>
          <w:rFonts w:asciiTheme="majorHAnsi" w:hAnsiTheme="majorHAnsi" w:cstheme="majorHAnsi"/>
          <w:color w:val="333333"/>
          <w:sz w:val="26"/>
          <w:szCs w:val="26"/>
        </w:rPr>
        <w:t>track one without leaving the road</w:t>
      </w:r>
    </w:p>
    <w:p w:rsidR="0063573B" w:rsidRPr="00BC099D" w:rsidRDefault="0063573B" w:rsidP="004B5D0B">
      <w:pPr>
        <w:pStyle w:val="NormalWeb"/>
        <w:numPr>
          <w:ilvl w:val="0"/>
          <w:numId w:val="23"/>
        </w:numPr>
        <w:tabs>
          <w:tab w:val="left" w:pos="630"/>
        </w:tabs>
        <w:spacing w:before="60" w:beforeAutospacing="0" w:after="0" w:afterAutospacing="0"/>
        <w:ind w:left="540" w:right="-36" w:hanging="270"/>
        <w:rPr>
          <w:rFonts w:asciiTheme="majorHAnsi" w:hAnsiTheme="majorHAnsi" w:cstheme="majorHAnsi"/>
          <w:color w:val="333333"/>
          <w:sz w:val="26"/>
          <w:szCs w:val="26"/>
        </w:rPr>
      </w:pPr>
      <w:r w:rsidRPr="00F54577">
        <w:rPr>
          <w:rStyle w:val="md-line"/>
          <w:rFonts w:asciiTheme="majorHAnsi" w:hAnsiTheme="majorHAnsi" w:cstheme="majorHAnsi"/>
          <w:color w:val="333333"/>
          <w:sz w:val="26"/>
          <w:szCs w:val="26"/>
        </w:rPr>
        <w:t>Summarize the results with a written report</w:t>
      </w:r>
    </w:p>
    <w:p w:rsidR="006B2F4D" w:rsidRDefault="006B2F4D" w:rsidP="004B5D0B">
      <w:pPr>
        <w:pStyle w:val="Heading2"/>
        <w:spacing w:before="280"/>
        <w:rPr>
          <w:color w:val="000000" w:themeColor="text1"/>
        </w:rPr>
      </w:pPr>
    </w:p>
    <w:p w:rsidR="00A1020E" w:rsidRPr="00AB0509" w:rsidRDefault="00A1020E" w:rsidP="004B5D0B">
      <w:pPr>
        <w:pStyle w:val="Heading2"/>
        <w:spacing w:before="280"/>
        <w:rPr>
          <w:color w:val="000000" w:themeColor="text1"/>
        </w:rPr>
      </w:pPr>
      <w:r w:rsidRPr="00AB0509">
        <w:rPr>
          <w:color w:val="000000" w:themeColor="text1"/>
        </w:rPr>
        <w:t>Rubric Points</w:t>
      </w:r>
    </w:p>
    <w:p w:rsidR="00A1020E" w:rsidRPr="00AB16A4" w:rsidRDefault="00A1020E" w:rsidP="006B2F4D">
      <w:pPr>
        <w:pStyle w:val="Heading3"/>
        <w:spacing w:before="240"/>
        <w:rPr>
          <w:b w:val="0"/>
          <w:color w:val="000000" w:themeColor="text1"/>
          <w:sz w:val="26"/>
          <w:szCs w:val="26"/>
        </w:rPr>
      </w:pPr>
      <w:bookmarkStart w:id="2" w:name="header-n38"/>
      <w:bookmarkEnd w:id="2"/>
      <w:r w:rsidRPr="00AB16A4">
        <w:rPr>
          <w:b w:val="0"/>
          <w:color w:val="000000" w:themeColor="text1"/>
          <w:sz w:val="26"/>
          <w:szCs w:val="26"/>
        </w:rPr>
        <w:t xml:space="preserve">The following sections </w:t>
      </w:r>
      <w:r w:rsidR="00114C08" w:rsidRPr="00AB16A4">
        <w:rPr>
          <w:b w:val="0"/>
          <w:color w:val="000000" w:themeColor="text1"/>
          <w:sz w:val="26"/>
          <w:szCs w:val="26"/>
        </w:rPr>
        <w:t xml:space="preserve">of this document </w:t>
      </w:r>
      <w:r w:rsidRPr="00AB16A4">
        <w:rPr>
          <w:b w:val="0"/>
          <w:color w:val="000000" w:themeColor="text1"/>
          <w:sz w:val="26"/>
          <w:szCs w:val="26"/>
        </w:rPr>
        <w:t xml:space="preserve">relate to each of the project’s </w:t>
      </w:r>
      <w:hyperlink r:id="rId8" w:anchor="!/rubrics/481/view">
        <w:r w:rsidRPr="00AB16A4">
          <w:rPr>
            <w:rStyle w:val="Hyperlink"/>
            <w:b w:val="0"/>
            <w:color w:val="000000" w:themeColor="text1"/>
            <w:sz w:val="26"/>
            <w:szCs w:val="26"/>
          </w:rPr>
          <w:t>rubric points</w:t>
        </w:r>
      </w:hyperlink>
      <w:r w:rsidRPr="00AB16A4">
        <w:rPr>
          <w:rStyle w:val="Hyperlink"/>
          <w:b w:val="0"/>
          <w:color w:val="000000" w:themeColor="text1"/>
          <w:sz w:val="26"/>
          <w:szCs w:val="26"/>
        </w:rPr>
        <w:t xml:space="preserve"> (project requirements), and provide details of how each requirement was addressed</w:t>
      </w:r>
      <w:r w:rsidRPr="00AB16A4">
        <w:rPr>
          <w:b w:val="0"/>
          <w:color w:val="000000" w:themeColor="text1"/>
          <w:sz w:val="26"/>
          <w:szCs w:val="26"/>
        </w:rPr>
        <w:t xml:space="preserve"> in the project implementation.</w:t>
      </w:r>
    </w:p>
    <w:p w:rsidR="00A1020E" w:rsidRPr="00AB0509" w:rsidRDefault="00892F1D" w:rsidP="006B2F4D">
      <w:pPr>
        <w:spacing w:before="240" w:after="240"/>
        <w:rPr>
          <w:color w:val="000000" w:themeColor="text1"/>
        </w:rPr>
      </w:pPr>
      <w:r>
        <w:rPr>
          <w:color w:val="000000" w:themeColor="text1"/>
        </w:rPr>
        <w:pict>
          <v:rect id="_x0000_i1025" style="width:0;height:1.5pt" o:hralign="center" o:hrstd="t" o:hr="t"/>
        </w:pict>
      </w:r>
    </w:p>
    <w:p w:rsidR="00A1020E" w:rsidRPr="00AB0509" w:rsidRDefault="00344506" w:rsidP="006B2F4D">
      <w:pPr>
        <w:pStyle w:val="Heading3"/>
        <w:numPr>
          <w:ilvl w:val="0"/>
          <w:numId w:val="8"/>
        </w:numPr>
        <w:spacing w:before="360" w:after="120"/>
        <w:ind w:left="360"/>
        <w:rPr>
          <w:color w:val="000000" w:themeColor="text1"/>
        </w:rPr>
      </w:pPr>
      <w:bookmarkStart w:id="3" w:name="header-n40"/>
      <w:bookmarkEnd w:id="3"/>
      <w:r>
        <w:rPr>
          <w:color w:val="000000" w:themeColor="text1"/>
        </w:rPr>
        <w:t>Submitted F</w:t>
      </w:r>
      <w:r w:rsidR="0063573B">
        <w:rPr>
          <w:color w:val="000000" w:themeColor="text1"/>
        </w:rPr>
        <w:t>iles</w:t>
      </w:r>
    </w:p>
    <w:p w:rsidR="0063573B" w:rsidRPr="00E21340" w:rsidRDefault="00E21340" w:rsidP="004B5D0B">
      <w:pPr>
        <w:pStyle w:val="NormalWeb"/>
        <w:numPr>
          <w:ilvl w:val="1"/>
          <w:numId w:val="25"/>
        </w:numPr>
        <w:spacing w:before="0" w:beforeAutospacing="0" w:after="0" w:afterAutospacing="0"/>
        <w:ind w:left="540" w:hanging="270"/>
        <w:rPr>
          <w:rFonts w:asciiTheme="majorHAnsi" w:hAnsiTheme="majorHAnsi" w:cstheme="majorHAnsi"/>
          <w:color w:val="333333"/>
          <w:sz w:val="26"/>
          <w:szCs w:val="26"/>
        </w:rPr>
      </w:pPr>
      <w:bookmarkStart w:id="4" w:name="header-n41"/>
      <w:bookmarkEnd w:id="4"/>
      <w:r w:rsidRPr="00E21340">
        <w:rPr>
          <w:rStyle w:val="md-expand"/>
          <w:rFonts w:asciiTheme="majorHAnsi" w:hAnsiTheme="majorHAnsi" w:cstheme="majorHAnsi"/>
          <w:color w:val="333333"/>
          <w:sz w:val="26"/>
          <w:szCs w:val="26"/>
        </w:rPr>
        <w:t>model.py Contains</w:t>
      </w:r>
      <w:r w:rsidR="0063573B" w:rsidRPr="00E21340">
        <w:rPr>
          <w:rStyle w:val="md-expand"/>
          <w:rFonts w:asciiTheme="majorHAnsi" w:hAnsiTheme="majorHAnsi" w:cstheme="majorHAnsi"/>
          <w:color w:val="333333"/>
          <w:sz w:val="26"/>
          <w:szCs w:val="26"/>
        </w:rPr>
        <w:t xml:space="preserve"> the </w:t>
      </w:r>
      <w:r w:rsidR="00505EF1">
        <w:rPr>
          <w:rStyle w:val="md-expand"/>
          <w:rFonts w:asciiTheme="majorHAnsi" w:hAnsiTheme="majorHAnsi" w:cstheme="majorHAnsi"/>
          <w:color w:val="333333"/>
          <w:sz w:val="26"/>
          <w:szCs w:val="26"/>
        </w:rPr>
        <w:t>Python S</w:t>
      </w:r>
      <w:r w:rsidR="0063573B" w:rsidRPr="00E21340">
        <w:rPr>
          <w:rStyle w:val="md-expand"/>
          <w:rFonts w:asciiTheme="majorHAnsi" w:hAnsiTheme="majorHAnsi" w:cstheme="majorHAnsi"/>
          <w:color w:val="333333"/>
          <w:sz w:val="26"/>
          <w:szCs w:val="26"/>
        </w:rPr>
        <w:t>cript to create and train the model</w:t>
      </w:r>
    </w:p>
    <w:p w:rsidR="0063573B" w:rsidRPr="00E21340" w:rsidRDefault="00E21340" w:rsidP="004B5D0B">
      <w:pPr>
        <w:pStyle w:val="NormalWeb"/>
        <w:numPr>
          <w:ilvl w:val="1"/>
          <w:numId w:val="25"/>
        </w:numPr>
        <w:spacing w:before="0" w:beforeAutospacing="0" w:after="0" w:afterAutospacing="0"/>
        <w:ind w:left="540" w:hanging="270"/>
        <w:rPr>
          <w:rFonts w:asciiTheme="majorHAnsi" w:hAnsiTheme="majorHAnsi" w:cstheme="majorHAnsi"/>
          <w:color w:val="333333"/>
          <w:sz w:val="26"/>
          <w:szCs w:val="26"/>
        </w:rPr>
      </w:pPr>
      <w:r w:rsidRPr="00E21340">
        <w:rPr>
          <w:rStyle w:val="md-line"/>
          <w:rFonts w:asciiTheme="majorHAnsi" w:hAnsiTheme="majorHAnsi" w:cstheme="majorHAnsi"/>
          <w:color w:val="333333"/>
          <w:sz w:val="26"/>
          <w:szCs w:val="26"/>
        </w:rPr>
        <w:t xml:space="preserve">drive.py Contains script for </w:t>
      </w:r>
      <w:r w:rsidR="0063573B" w:rsidRPr="00E21340">
        <w:rPr>
          <w:rStyle w:val="md-line"/>
          <w:rFonts w:asciiTheme="majorHAnsi" w:hAnsiTheme="majorHAnsi" w:cstheme="majorHAnsi"/>
          <w:color w:val="333333"/>
          <w:sz w:val="26"/>
          <w:szCs w:val="26"/>
        </w:rPr>
        <w:t>driving the car in autonomous mode</w:t>
      </w:r>
    </w:p>
    <w:p w:rsidR="0063573B" w:rsidRPr="00397DD7" w:rsidRDefault="00E21340" w:rsidP="004B5D0B">
      <w:pPr>
        <w:pStyle w:val="NormalWeb"/>
        <w:numPr>
          <w:ilvl w:val="1"/>
          <w:numId w:val="25"/>
        </w:numPr>
        <w:spacing w:before="0" w:beforeAutospacing="0" w:after="0" w:afterAutospacing="0"/>
        <w:ind w:left="540" w:hanging="270"/>
        <w:rPr>
          <w:rFonts w:asciiTheme="majorHAnsi" w:hAnsiTheme="majorHAnsi" w:cstheme="majorHAnsi"/>
          <w:color w:val="333333"/>
          <w:sz w:val="26"/>
          <w:szCs w:val="26"/>
        </w:rPr>
      </w:pPr>
      <w:r w:rsidRPr="00397DD7">
        <w:rPr>
          <w:rStyle w:val="md-line"/>
          <w:rFonts w:asciiTheme="majorHAnsi" w:hAnsiTheme="majorHAnsi" w:cstheme="majorHAnsi"/>
          <w:color w:val="333333"/>
          <w:sz w:val="26"/>
          <w:szCs w:val="26"/>
        </w:rPr>
        <w:t>model.h5 contains the</w:t>
      </w:r>
      <w:r w:rsidR="0063573B" w:rsidRPr="00397DD7">
        <w:rPr>
          <w:rStyle w:val="md-line"/>
          <w:rFonts w:asciiTheme="majorHAnsi" w:hAnsiTheme="majorHAnsi" w:cstheme="majorHAnsi"/>
          <w:color w:val="333333"/>
          <w:sz w:val="26"/>
          <w:szCs w:val="26"/>
        </w:rPr>
        <w:t xml:space="preserve"> tr</w:t>
      </w:r>
      <w:r w:rsidR="0078126F">
        <w:rPr>
          <w:rStyle w:val="md-line"/>
          <w:rFonts w:asciiTheme="majorHAnsi" w:hAnsiTheme="majorHAnsi" w:cstheme="majorHAnsi"/>
          <w:color w:val="333333"/>
          <w:sz w:val="26"/>
          <w:szCs w:val="26"/>
        </w:rPr>
        <w:t>ained CNN</w:t>
      </w:r>
      <w:r w:rsidR="0063573B" w:rsidRPr="00397DD7">
        <w:rPr>
          <w:rStyle w:val="md-line"/>
          <w:rFonts w:asciiTheme="majorHAnsi" w:hAnsiTheme="majorHAnsi" w:cstheme="majorHAnsi"/>
          <w:color w:val="333333"/>
          <w:sz w:val="26"/>
          <w:szCs w:val="26"/>
        </w:rPr>
        <w:t xml:space="preserve"> </w:t>
      </w:r>
    </w:p>
    <w:p w:rsidR="001419F9" w:rsidRPr="00397DD7" w:rsidRDefault="006822D0" w:rsidP="004B5D0B">
      <w:pPr>
        <w:pStyle w:val="NormalWeb"/>
        <w:numPr>
          <w:ilvl w:val="1"/>
          <w:numId w:val="25"/>
        </w:numPr>
        <w:spacing w:before="0" w:beforeAutospacing="0" w:after="0" w:afterAutospacing="0"/>
        <w:ind w:left="540" w:hanging="270"/>
        <w:rPr>
          <w:rFonts w:asciiTheme="majorHAnsi" w:hAnsiTheme="majorHAnsi" w:cstheme="majorHAnsi"/>
          <w:sz w:val="26"/>
          <w:szCs w:val="26"/>
        </w:rPr>
      </w:pPr>
      <w:r w:rsidRPr="00397DD7">
        <w:rPr>
          <w:rStyle w:val="md-line"/>
          <w:rFonts w:asciiTheme="majorHAnsi" w:hAnsiTheme="majorHAnsi" w:cstheme="majorHAnsi"/>
          <w:color w:val="333333"/>
          <w:sz w:val="26"/>
          <w:szCs w:val="26"/>
        </w:rPr>
        <w:t>writeup_report.pdf</w:t>
      </w:r>
      <w:r w:rsidR="0063573B" w:rsidRPr="00397DD7">
        <w:rPr>
          <w:rStyle w:val="md-line"/>
          <w:rFonts w:asciiTheme="majorHAnsi" w:hAnsiTheme="majorHAnsi" w:cstheme="majorHAnsi"/>
          <w:color w:val="333333"/>
          <w:sz w:val="26"/>
          <w:szCs w:val="26"/>
        </w:rPr>
        <w:t xml:space="preserve"> - </w:t>
      </w:r>
      <w:r w:rsidR="0078126F">
        <w:rPr>
          <w:rFonts w:asciiTheme="majorHAnsi" w:hAnsiTheme="majorHAnsi" w:cstheme="majorHAnsi"/>
          <w:sz w:val="26"/>
          <w:szCs w:val="26"/>
        </w:rPr>
        <w:t>This file is the w</w:t>
      </w:r>
      <w:r w:rsidR="00A1020E" w:rsidRPr="00397DD7">
        <w:rPr>
          <w:rFonts w:asciiTheme="majorHAnsi" w:hAnsiTheme="majorHAnsi" w:cstheme="majorHAnsi"/>
          <w:sz w:val="26"/>
          <w:szCs w:val="26"/>
        </w:rPr>
        <w:t>riteup itself.</w:t>
      </w:r>
    </w:p>
    <w:p w:rsidR="00397DD7" w:rsidRPr="00397DD7" w:rsidRDefault="00397DD7" w:rsidP="004B5D0B">
      <w:pPr>
        <w:pStyle w:val="NormalWeb"/>
        <w:numPr>
          <w:ilvl w:val="1"/>
          <w:numId w:val="25"/>
        </w:numPr>
        <w:spacing w:before="0" w:beforeAutospacing="0" w:after="0" w:afterAutospacing="0"/>
        <w:ind w:left="540" w:hanging="270"/>
        <w:rPr>
          <w:rFonts w:asciiTheme="majorHAnsi" w:hAnsiTheme="majorHAnsi" w:cstheme="majorHAnsi"/>
          <w:sz w:val="26"/>
          <w:szCs w:val="26"/>
        </w:rPr>
      </w:pPr>
      <w:r w:rsidRPr="00397DD7">
        <w:rPr>
          <w:rFonts w:asciiTheme="majorHAnsi" w:hAnsiTheme="majorHAnsi" w:cstheme="majorHAnsi"/>
          <w:sz w:val="26"/>
          <w:szCs w:val="26"/>
        </w:rPr>
        <w:t>video.mp4 – Video recording of vehicle driving autonomously for 1 lap around test track.</w:t>
      </w:r>
    </w:p>
    <w:p w:rsidR="00510612" w:rsidRDefault="00A1020E" w:rsidP="00510612">
      <w:pPr>
        <w:pStyle w:val="NormalWeb"/>
        <w:spacing w:before="120" w:beforeAutospacing="0" w:after="0" w:afterAutospacing="0"/>
        <w:ind w:left="270"/>
        <w:rPr>
          <w:rFonts w:asciiTheme="majorHAnsi" w:hAnsiTheme="majorHAnsi" w:cstheme="majorHAnsi"/>
          <w:sz w:val="26"/>
          <w:szCs w:val="26"/>
        </w:rPr>
      </w:pPr>
      <w:r w:rsidRPr="00E21340">
        <w:rPr>
          <w:rFonts w:asciiTheme="majorHAnsi" w:hAnsiTheme="majorHAnsi" w:cstheme="majorHAnsi"/>
          <w:sz w:val="26"/>
          <w:szCs w:val="26"/>
        </w:rPr>
        <w:t xml:space="preserve">The project code </w:t>
      </w:r>
      <w:r w:rsidR="001419F9">
        <w:rPr>
          <w:rFonts w:asciiTheme="majorHAnsi" w:hAnsiTheme="majorHAnsi" w:cstheme="majorHAnsi"/>
          <w:sz w:val="26"/>
          <w:szCs w:val="26"/>
        </w:rPr>
        <w:t xml:space="preserve">and data files </w:t>
      </w:r>
      <w:r w:rsidRPr="00E21340">
        <w:rPr>
          <w:rFonts w:asciiTheme="majorHAnsi" w:hAnsiTheme="majorHAnsi" w:cstheme="majorHAnsi"/>
          <w:sz w:val="26"/>
          <w:szCs w:val="26"/>
        </w:rPr>
        <w:t>can be found at:</w:t>
      </w:r>
    </w:p>
    <w:p w:rsidR="00D7080D" w:rsidRPr="00D7080D" w:rsidRDefault="00892F1D" w:rsidP="00D7080D">
      <w:pPr>
        <w:ind w:firstLine="270"/>
        <w:rPr>
          <w:rFonts w:eastAsia="Times New Roman" w:cs="Times New Roman"/>
        </w:rPr>
      </w:pPr>
      <w:hyperlink r:id="rId9" w:history="1">
        <w:r w:rsidR="00D7080D" w:rsidRPr="00D7080D">
          <w:rPr>
            <w:rStyle w:val="Hyperlink"/>
            <w:rFonts w:eastAsia="Times New Roman" w:cs="Times New Roman"/>
          </w:rPr>
          <w:t>https://github.com/blunderbuss9/CarND-P3-BC-StewartTeaze</w:t>
        </w:r>
      </w:hyperlink>
    </w:p>
    <w:p w:rsidR="006B2F4D" w:rsidRDefault="006B2F4D">
      <w:pPr>
        <w:rPr>
          <w:rStyle w:val="Hyperlink"/>
          <w:rFonts w:asciiTheme="majorHAnsi" w:eastAsia="Times New Roman" w:hAnsiTheme="majorHAnsi" w:cstheme="majorHAnsi"/>
          <w:sz w:val="26"/>
          <w:szCs w:val="26"/>
        </w:rPr>
      </w:pPr>
      <w:r>
        <w:rPr>
          <w:rStyle w:val="Hyperlink"/>
          <w:rFonts w:asciiTheme="majorHAnsi" w:hAnsiTheme="majorHAnsi" w:cstheme="majorHAnsi"/>
          <w:sz w:val="26"/>
          <w:szCs w:val="26"/>
        </w:rPr>
        <w:br w:type="page"/>
      </w:r>
    </w:p>
    <w:p w:rsidR="006B2F4D" w:rsidRPr="006B2F4D" w:rsidRDefault="006B2F4D" w:rsidP="004B5D0B">
      <w:pPr>
        <w:pStyle w:val="Heading3"/>
        <w:numPr>
          <w:ilvl w:val="0"/>
          <w:numId w:val="25"/>
        </w:numPr>
        <w:ind w:left="360"/>
        <w:rPr>
          <w:rFonts w:asciiTheme="minorHAnsi" w:hAnsiTheme="minorHAnsi"/>
          <w:color w:val="000000" w:themeColor="text1"/>
        </w:rPr>
      </w:pPr>
      <w:bookmarkStart w:id="5" w:name="header-n44"/>
      <w:bookmarkStart w:id="6" w:name="header-n45"/>
      <w:bookmarkEnd w:id="5"/>
      <w:bookmarkEnd w:id="6"/>
      <w:r>
        <w:rPr>
          <w:color w:val="000000" w:themeColor="text1"/>
        </w:rPr>
        <w:lastRenderedPageBreak/>
        <w:t>Functional Code</w:t>
      </w:r>
    </w:p>
    <w:p w:rsidR="00505EF1" w:rsidRPr="00AB3009" w:rsidRDefault="005450E2" w:rsidP="001B0FAE">
      <w:pPr>
        <w:pStyle w:val="Heading3"/>
        <w:numPr>
          <w:ilvl w:val="1"/>
          <w:numId w:val="8"/>
        </w:numPr>
        <w:spacing w:before="240"/>
        <w:ind w:left="540"/>
        <w:rPr>
          <w:rFonts w:asciiTheme="minorHAnsi" w:hAnsiTheme="minorHAnsi"/>
          <w:color w:val="000000" w:themeColor="text1"/>
          <w:sz w:val="26"/>
          <w:szCs w:val="26"/>
        </w:rPr>
      </w:pPr>
      <w:r w:rsidRPr="00AB3009">
        <w:rPr>
          <w:color w:val="000000" w:themeColor="text1"/>
          <w:sz w:val="26"/>
          <w:szCs w:val="26"/>
        </w:rPr>
        <w:t>Car-Driving</w:t>
      </w:r>
      <w:r w:rsidR="001753F0" w:rsidRPr="00AB3009">
        <w:rPr>
          <w:color w:val="000000" w:themeColor="text1"/>
          <w:sz w:val="26"/>
          <w:szCs w:val="26"/>
        </w:rPr>
        <w:t xml:space="preserve"> Simulator and Auto</w:t>
      </w:r>
      <w:r w:rsidR="006238DC" w:rsidRPr="00AB3009">
        <w:rPr>
          <w:color w:val="000000" w:themeColor="text1"/>
          <w:sz w:val="26"/>
          <w:szCs w:val="26"/>
        </w:rPr>
        <w:t>nomous Driver Server</w:t>
      </w:r>
    </w:p>
    <w:p w:rsidR="006238DC" w:rsidRDefault="006238DC" w:rsidP="004B5D0B">
      <w:pPr>
        <w:pStyle w:val="NormalWeb"/>
        <w:spacing w:before="192" w:beforeAutospacing="0" w:after="192" w:afterAutospacing="0"/>
        <w:ind w:left="360"/>
        <w:rPr>
          <w:rStyle w:val="md-expand"/>
          <w:rFonts w:ascii="Helvetica" w:hAnsi="Helvetica" w:cs="Helvetica"/>
          <w:color w:val="333333"/>
        </w:rPr>
      </w:pPr>
      <w:bookmarkStart w:id="7" w:name="header-n65"/>
      <w:bookmarkEnd w:id="7"/>
      <w:r>
        <w:rPr>
          <w:rStyle w:val="md-expand"/>
          <w:rFonts w:ascii="Helvetica" w:hAnsi="Helvetica" w:cs="Helvetica"/>
          <w:color w:val="333333"/>
        </w:rPr>
        <w:t>T</w:t>
      </w:r>
      <w:r w:rsidR="00344506">
        <w:rPr>
          <w:rStyle w:val="md-expand"/>
          <w:rFonts w:ascii="Helvetica" w:hAnsi="Helvetica" w:cs="Helvetica"/>
          <w:color w:val="333333"/>
        </w:rPr>
        <w:t>he Ud</w:t>
      </w:r>
      <w:r>
        <w:rPr>
          <w:rStyle w:val="md-expand"/>
          <w:rFonts w:ascii="Helvetica" w:hAnsi="Helvetica" w:cs="Helvetica"/>
          <w:color w:val="333333"/>
        </w:rPr>
        <w:t>acity-</w:t>
      </w:r>
      <w:r w:rsidR="00310DAF">
        <w:rPr>
          <w:rStyle w:val="md-expand"/>
          <w:rFonts w:ascii="Helvetica" w:hAnsi="Helvetica" w:cs="Helvetica"/>
          <w:color w:val="333333"/>
        </w:rPr>
        <w:t xml:space="preserve">provided vehicle driving </w:t>
      </w:r>
      <w:r w:rsidR="004B5D0B">
        <w:rPr>
          <w:rStyle w:val="md-expand"/>
          <w:rFonts w:ascii="Helvetica" w:hAnsi="Helvetica" w:cs="Helvetica"/>
          <w:color w:val="333333"/>
        </w:rPr>
        <w:t>S</w:t>
      </w:r>
      <w:r w:rsidR="00344506">
        <w:rPr>
          <w:rStyle w:val="md-expand"/>
          <w:rFonts w:ascii="Helvetica" w:hAnsi="Helvetica" w:cs="Helvetica"/>
          <w:color w:val="333333"/>
        </w:rPr>
        <w:t>imulator</w:t>
      </w:r>
      <w:r w:rsidR="00310DAF">
        <w:rPr>
          <w:rStyle w:val="md-expand"/>
          <w:rFonts w:ascii="Helvetica" w:hAnsi="Helvetica" w:cs="Helvetica"/>
          <w:color w:val="333333"/>
        </w:rPr>
        <w:t xml:space="preserve"> (based on the Unity3D visualization game engine API), </w:t>
      </w:r>
      <w:r w:rsidR="001753F0">
        <w:rPr>
          <w:rStyle w:val="md-expand"/>
          <w:rFonts w:ascii="Helvetica" w:hAnsi="Helvetica" w:cs="Helvetica"/>
          <w:color w:val="333333"/>
        </w:rPr>
        <w:t>can be operated in “Train</w:t>
      </w:r>
      <w:r w:rsidR="0039658C">
        <w:rPr>
          <w:rStyle w:val="md-expand"/>
          <w:rFonts w:ascii="Helvetica" w:hAnsi="Helvetica" w:cs="Helvetica"/>
          <w:color w:val="333333"/>
        </w:rPr>
        <w:t>ing Mode” or</w:t>
      </w:r>
      <w:r>
        <w:rPr>
          <w:rStyle w:val="md-expand"/>
          <w:rFonts w:ascii="Helvetica" w:hAnsi="Helvetica" w:cs="Helvetica"/>
          <w:color w:val="333333"/>
        </w:rPr>
        <w:t xml:space="preserve"> “Autonomous Mode”.</w:t>
      </w:r>
      <w:r w:rsidR="00310DAF">
        <w:rPr>
          <w:rStyle w:val="md-expand"/>
          <w:rFonts w:ascii="Helvetica" w:hAnsi="Helvetica" w:cs="Helvetica"/>
          <w:color w:val="333333"/>
        </w:rPr>
        <w:t xml:space="preserve"> </w:t>
      </w:r>
    </w:p>
    <w:p w:rsidR="006238DC" w:rsidRDefault="006238DC" w:rsidP="004B5D0B">
      <w:pPr>
        <w:pStyle w:val="NormalWeb"/>
        <w:spacing w:before="192" w:beforeAutospacing="0" w:after="192" w:afterAutospacing="0"/>
        <w:ind w:left="360"/>
        <w:rPr>
          <w:rStyle w:val="md-expand"/>
          <w:rFonts w:ascii="Helvetica" w:hAnsi="Helvetica" w:cs="Helvetica"/>
          <w:color w:val="333333"/>
        </w:rPr>
      </w:pPr>
      <w:r>
        <w:rPr>
          <w:rStyle w:val="md-expand"/>
          <w:rFonts w:ascii="Helvetica" w:hAnsi="Helvetica" w:cs="Helvetica"/>
          <w:color w:val="333333"/>
        </w:rPr>
        <w:t>TRAINING MODE: When operated in Trainin</w:t>
      </w:r>
      <w:r w:rsidR="004B5D0B">
        <w:rPr>
          <w:rStyle w:val="md-expand"/>
          <w:rFonts w:ascii="Helvetica" w:hAnsi="Helvetica" w:cs="Helvetica"/>
          <w:color w:val="333333"/>
        </w:rPr>
        <w:t>g Mode, the S</w:t>
      </w:r>
      <w:r w:rsidR="00B10F79">
        <w:rPr>
          <w:rStyle w:val="md-expand"/>
          <w:rFonts w:ascii="Helvetica" w:hAnsi="Helvetica" w:cs="Helvetica"/>
          <w:color w:val="333333"/>
        </w:rPr>
        <w:t>imulator can be manually o</w:t>
      </w:r>
      <w:r w:rsidR="00C4549C">
        <w:rPr>
          <w:rStyle w:val="md-expand"/>
          <w:rFonts w:ascii="Helvetica" w:hAnsi="Helvetica" w:cs="Helvetica"/>
          <w:color w:val="333333"/>
        </w:rPr>
        <w:t>perated, to generate imagery and steering command data, which can be r</w:t>
      </w:r>
      <w:r w:rsidR="009B446B">
        <w:rPr>
          <w:rStyle w:val="md-expand"/>
          <w:rFonts w:ascii="Helvetica" w:hAnsi="Helvetica" w:cs="Helvetica"/>
          <w:color w:val="333333"/>
        </w:rPr>
        <w:t>ecorded and saved to disk.  The recorded imagery and steering command data can then</w:t>
      </w:r>
      <w:r w:rsidR="00C4549C">
        <w:rPr>
          <w:rStyle w:val="md-expand"/>
          <w:rFonts w:ascii="Helvetica" w:hAnsi="Helvetica" w:cs="Helvetica"/>
          <w:color w:val="333333"/>
        </w:rPr>
        <w:t xml:space="preserve"> be used to tra</w:t>
      </w:r>
      <w:r w:rsidR="009B446B">
        <w:rPr>
          <w:rStyle w:val="md-expand"/>
          <w:rFonts w:ascii="Helvetica" w:hAnsi="Helvetica" w:cs="Helvetica"/>
          <w:color w:val="333333"/>
        </w:rPr>
        <w:t>in the CNN model implemented in file model.py.</w:t>
      </w:r>
    </w:p>
    <w:p w:rsidR="00344506" w:rsidRDefault="006238DC" w:rsidP="004B5D0B">
      <w:pPr>
        <w:pStyle w:val="NormalWeb"/>
        <w:spacing w:before="192" w:beforeAutospacing="0" w:after="192" w:afterAutospacing="0"/>
        <w:ind w:left="360"/>
        <w:rPr>
          <w:rFonts w:ascii="Helvetica" w:hAnsi="Helvetica" w:cs="Helvetica"/>
          <w:color w:val="333333"/>
        </w:rPr>
      </w:pPr>
      <w:r>
        <w:rPr>
          <w:rStyle w:val="md-expand"/>
          <w:rFonts w:ascii="Helvetica" w:hAnsi="Helvetica" w:cs="Helvetica"/>
          <w:color w:val="333333"/>
        </w:rPr>
        <w:t xml:space="preserve">AUTONOMOUS MODE: When </w:t>
      </w:r>
      <w:r w:rsidR="004B5D0B">
        <w:rPr>
          <w:rStyle w:val="md-expand"/>
          <w:rFonts w:ascii="Helvetica" w:hAnsi="Helvetica" w:cs="Helvetica"/>
          <w:color w:val="333333"/>
        </w:rPr>
        <w:t>the S</w:t>
      </w:r>
      <w:r>
        <w:rPr>
          <w:rStyle w:val="md-expand"/>
          <w:rFonts w:ascii="Helvetica" w:hAnsi="Helvetica" w:cs="Helvetica"/>
          <w:color w:val="333333"/>
        </w:rPr>
        <w:t xml:space="preserve">imulator is operated in Autonomous Mode, and used </w:t>
      </w:r>
      <w:r w:rsidR="00310DAF">
        <w:rPr>
          <w:rStyle w:val="md-expand"/>
          <w:rFonts w:ascii="Helvetica" w:hAnsi="Helvetica" w:cs="Helvetica"/>
          <w:color w:val="333333"/>
        </w:rPr>
        <w:t xml:space="preserve">simultaneously </w:t>
      </w:r>
      <w:r>
        <w:rPr>
          <w:rStyle w:val="md-expand"/>
          <w:rFonts w:ascii="Helvetica" w:hAnsi="Helvetica" w:cs="Helvetica"/>
          <w:color w:val="333333"/>
        </w:rPr>
        <w:t xml:space="preserve">and in conjunction </w:t>
      </w:r>
      <w:r w:rsidR="00310DAF">
        <w:rPr>
          <w:rStyle w:val="md-expand"/>
          <w:rFonts w:ascii="Helvetica" w:hAnsi="Helvetica" w:cs="Helvetica"/>
          <w:color w:val="333333"/>
        </w:rPr>
        <w:t>with</w:t>
      </w:r>
      <w:r w:rsidR="00344506">
        <w:rPr>
          <w:rStyle w:val="md-expand"/>
          <w:rFonts w:ascii="Helvetica" w:hAnsi="Helvetica" w:cs="Helvetica"/>
          <w:color w:val="333333"/>
        </w:rPr>
        <w:t xml:space="preserve"> </w:t>
      </w:r>
      <w:r w:rsidR="00C927F4">
        <w:rPr>
          <w:rStyle w:val="md-expand"/>
          <w:rFonts w:ascii="Helvetica" w:hAnsi="Helvetica" w:cs="Helvetica"/>
          <w:color w:val="333333"/>
        </w:rPr>
        <w:t xml:space="preserve">the </w:t>
      </w:r>
      <w:r w:rsidR="00344506">
        <w:rPr>
          <w:rStyle w:val="md-expand"/>
          <w:rFonts w:ascii="Helvetica" w:hAnsi="Helvetica" w:cs="Helvetica"/>
          <w:color w:val="333333"/>
        </w:rPr>
        <w:t xml:space="preserve">drive.py </w:t>
      </w:r>
      <w:r w:rsidR="00C927F4">
        <w:rPr>
          <w:rStyle w:val="md-expand"/>
          <w:rFonts w:ascii="Helvetica" w:hAnsi="Helvetica" w:cs="Helvetica"/>
          <w:color w:val="333333"/>
        </w:rPr>
        <w:t xml:space="preserve">autonomous driver server </w:t>
      </w:r>
      <w:r w:rsidR="00344506">
        <w:rPr>
          <w:rStyle w:val="md-expand"/>
          <w:rFonts w:ascii="Helvetica" w:hAnsi="Helvetica" w:cs="Helvetica"/>
          <w:color w:val="333333"/>
        </w:rPr>
        <w:t>(which utilizes the built/trained CNN model in model.h5, to derive steering commands that are sent bac</w:t>
      </w:r>
      <w:r>
        <w:rPr>
          <w:rStyle w:val="md-expand"/>
          <w:rFonts w:ascii="Helvetica" w:hAnsi="Helvetica" w:cs="Helvetica"/>
          <w:color w:val="333333"/>
        </w:rPr>
        <w:t>k to the simulator program, corresponding to each frame of video received from the simulator</w:t>
      </w:r>
      <w:r w:rsidR="00344506">
        <w:rPr>
          <w:rStyle w:val="md-expand"/>
          <w:rFonts w:ascii="Helvetica" w:hAnsi="Helvetica" w:cs="Helvetica"/>
          <w:color w:val="333333"/>
        </w:rPr>
        <w:t xml:space="preserve">), the </w:t>
      </w:r>
      <w:r w:rsidR="00C927F4">
        <w:rPr>
          <w:rStyle w:val="md-expand"/>
          <w:rFonts w:ascii="Helvetica" w:hAnsi="Helvetica" w:cs="Helvetica"/>
          <w:color w:val="333333"/>
        </w:rPr>
        <w:t xml:space="preserve">simulated </w:t>
      </w:r>
      <w:r w:rsidR="00B10F79">
        <w:rPr>
          <w:rStyle w:val="md-expand"/>
          <w:rFonts w:ascii="Helvetica" w:hAnsi="Helvetica" w:cs="Helvetica"/>
          <w:color w:val="333333"/>
        </w:rPr>
        <w:t>car will drive</w:t>
      </w:r>
      <w:r w:rsidR="00344506">
        <w:rPr>
          <w:rStyle w:val="md-expand"/>
          <w:rFonts w:ascii="Helvetica" w:hAnsi="Helvetica" w:cs="Helvetica"/>
          <w:color w:val="333333"/>
        </w:rPr>
        <w:t xml:space="preserve"> autonomously around the </w:t>
      </w:r>
      <w:r w:rsidR="006946F0">
        <w:rPr>
          <w:rStyle w:val="md-expand"/>
          <w:rFonts w:ascii="Helvetica" w:hAnsi="Helvetica" w:cs="Helvetica"/>
          <w:color w:val="333333"/>
        </w:rPr>
        <w:t>selected</w:t>
      </w:r>
      <w:r w:rsidR="008403BC">
        <w:rPr>
          <w:rStyle w:val="md-expand"/>
          <w:rFonts w:ascii="Helvetica" w:hAnsi="Helvetica" w:cs="Helvetica"/>
          <w:color w:val="333333"/>
        </w:rPr>
        <w:t xml:space="preserve"> </w:t>
      </w:r>
      <w:r w:rsidR="00C927F4">
        <w:rPr>
          <w:rStyle w:val="md-expand"/>
          <w:rFonts w:ascii="Helvetica" w:hAnsi="Helvetica" w:cs="Helvetica"/>
          <w:color w:val="333333"/>
        </w:rPr>
        <w:t xml:space="preserve">simulator </w:t>
      </w:r>
      <w:r w:rsidR="00344506">
        <w:rPr>
          <w:rStyle w:val="md-expand"/>
          <w:rFonts w:ascii="Helvetica" w:hAnsi="Helvetica" w:cs="Helvetica"/>
          <w:color w:val="333333"/>
        </w:rPr>
        <w:t>track</w:t>
      </w:r>
      <w:r>
        <w:rPr>
          <w:rStyle w:val="md-expand"/>
          <w:rFonts w:ascii="Helvetica" w:hAnsi="Helvetica" w:cs="Helvetica"/>
          <w:color w:val="333333"/>
        </w:rPr>
        <w:t>.</w:t>
      </w:r>
      <w:r w:rsidR="00344506">
        <w:rPr>
          <w:rStyle w:val="md-expand"/>
          <w:rFonts w:ascii="Helvetica" w:hAnsi="Helvetica" w:cs="Helvetica"/>
          <w:color w:val="333333"/>
        </w:rPr>
        <w:t xml:space="preserve"> </w:t>
      </w:r>
      <w:r w:rsidR="00B10F79">
        <w:rPr>
          <w:rStyle w:val="md-expand"/>
          <w:rFonts w:ascii="Helvetica" w:hAnsi="Helvetica" w:cs="Helvetica"/>
          <w:color w:val="333333"/>
        </w:rPr>
        <w:t>To start the drive.py autonomous driver server, execute</w:t>
      </w:r>
      <w:r w:rsidR="00344506">
        <w:rPr>
          <w:rStyle w:val="md-expand"/>
          <w:rFonts w:ascii="Helvetica" w:hAnsi="Helvetica" w:cs="Helvetica"/>
          <w:color w:val="333333"/>
        </w:rPr>
        <w:t xml:space="preserve"> the following command, after the Simulator is start</w:t>
      </w:r>
      <w:r w:rsidR="00682405">
        <w:rPr>
          <w:rStyle w:val="md-expand"/>
          <w:rFonts w:ascii="Helvetica" w:hAnsi="Helvetica" w:cs="Helvetica"/>
          <w:color w:val="333333"/>
        </w:rPr>
        <w:t>ed and placed in Autonomous M</w:t>
      </w:r>
      <w:r w:rsidR="00344506">
        <w:rPr>
          <w:rStyle w:val="md-expand"/>
          <w:rFonts w:ascii="Helvetica" w:hAnsi="Helvetica" w:cs="Helvetica"/>
          <w:color w:val="333333"/>
        </w:rPr>
        <w:t>ode:</w:t>
      </w:r>
    </w:p>
    <w:p w:rsidR="00344506" w:rsidRDefault="00344506" w:rsidP="004B5D0B">
      <w:pPr>
        <w:pStyle w:val="HTMLPreformatted"/>
        <w:pBdr>
          <w:top w:val="single" w:sz="6" w:space="6" w:color="DDDDDD"/>
          <w:left w:val="single" w:sz="6" w:space="12" w:color="DDDDDD"/>
          <w:bottom w:val="single" w:sz="6" w:space="5" w:color="DDDDDD"/>
          <w:right w:val="single" w:sz="6" w:space="12" w:color="DDDDDD"/>
        </w:pBdr>
        <w:shd w:val="clear" w:color="auto" w:fill="F8F8F8"/>
        <w:spacing w:before="225" w:after="225"/>
        <w:ind w:left="360"/>
        <w:rPr>
          <w:rFonts w:ascii="Consolas" w:hAnsi="Consolas"/>
          <w:color w:val="333333"/>
          <w:sz w:val="22"/>
          <w:szCs w:val="22"/>
          <w:lang w:val="hr-BA"/>
        </w:rPr>
      </w:pPr>
      <w:r>
        <w:rPr>
          <w:rFonts w:ascii="Consolas" w:hAnsi="Consolas"/>
          <w:color w:val="333333"/>
          <w:sz w:val="22"/>
          <w:szCs w:val="22"/>
          <w:lang w:val="hr-BA"/>
        </w:rPr>
        <w:t>python drive.py model.h5</w:t>
      </w:r>
    </w:p>
    <w:p w:rsidR="0078126F" w:rsidRPr="00AB3009" w:rsidRDefault="001A073E" w:rsidP="001B0FAE">
      <w:pPr>
        <w:pStyle w:val="Heading3"/>
        <w:numPr>
          <w:ilvl w:val="1"/>
          <w:numId w:val="8"/>
        </w:numPr>
        <w:spacing w:before="240" w:after="120"/>
        <w:ind w:left="360"/>
        <w:rPr>
          <w:rFonts w:asciiTheme="minorHAnsi" w:hAnsiTheme="minorHAnsi"/>
          <w:color w:val="000000" w:themeColor="text1"/>
          <w:sz w:val="26"/>
          <w:szCs w:val="26"/>
        </w:rPr>
      </w:pPr>
      <w:r w:rsidRPr="00AB3009">
        <w:rPr>
          <w:color w:val="000000" w:themeColor="text1"/>
          <w:sz w:val="26"/>
          <w:szCs w:val="26"/>
        </w:rPr>
        <w:t>CNN Model and</w:t>
      </w:r>
      <w:r w:rsidR="006B2F4D" w:rsidRPr="00AB3009">
        <w:rPr>
          <w:color w:val="000000" w:themeColor="text1"/>
          <w:sz w:val="26"/>
          <w:szCs w:val="26"/>
        </w:rPr>
        <w:t xml:space="preserve"> Training Implementation – model.py</w:t>
      </w:r>
      <w:r w:rsidR="00F63711" w:rsidRPr="00AB3009">
        <w:rPr>
          <w:color w:val="000000" w:themeColor="text1"/>
          <w:sz w:val="26"/>
          <w:szCs w:val="26"/>
        </w:rPr>
        <w:t xml:space="preserve"> &amp; model.h5</w:t>
      </w:r>
    </w:p>
    <w:p w:rsidR="0078126F" w:rsidRDefault="0078126F" w:rsidP="001B0FAE">
      <w:pPr>
        <w:spacing w:before="120"/>
        <w:ind w:left="360"/>
        <w:rPr>
          <w:rFonts w:asciiTheme="majorHAnsi" w:eastAsiaTheme="majorEastAsia" w:hAnsiTheme="majorHAnsi" w:cstheme="majorBidi"/>
          <w:b/>
          <w:bCs/>
          <w:color w:val="000000" w:themeColor="text1"/>
          <w:sz w:val="28"/>
          <w:szCs w:val="28"/>
        </w:rPr>
      </w:pPr>
      <w:r>
        <w:rPr>
          <w:rFonts w:ascii="Helvetica" w:hAnsi="Helvetica" w:cs="Helvetica"/>
          <w:color w:val="333333"/>
          <w:shd w:val="clear" w:color="auto" w:fill="FFFFFF"/>
        </w:rPr>
        <w:t>The model.py file contains the code for training and saving the convolutio</w:t>
      </w:r>
      <w:r w:rsidR="006B2F4D">
        <w:rPr>
          <w:rFonts w:ascii="Helvetica" w:hAnsi="Helvetica" w:cs="Helvetica"/>
          <w:color w:val="333333"/>
          <w:shd w:val="clear" w:color="auto" w:fill="FFFFFF"/>
        </w:rPr>
        <w:t>n neural network</w:t>
      </w:r>
      <w:r w:rsidR="00F63711">
        <w:rPr>
          <w:rFonts w:ascii="Helvetica" w:hAnsi="Helvetica" w:cs="Helvetica"/>
          <w:color w:val="333333"/>
          <w:shd w:val="clear" w:color="auto" w:fill="FFFFFF"/>
        </w:rPr>
        <w:t xml:space="preserve"> in</w:t>
      </w:r>
      <w:r w:rsidR="00877D47">
        <w:rPr>
          <w:rFonts w:ascii="Helvetica" w:hAnsi="Helvetica" w:cs="Helvetica"/>
          <w:color w:val="333333"/>
          <w:shd w:val="clear" w:color="auto" w:fill="FFFFFF"/>
        </w:rPr>
        <w:t>to file</w:t>
      </w:r>
      <w:r w:rsidR="00F63711">
        <w:rPr>
          <w:rFonts w:ascii="Helvetica" w:hAnsi="Helvetica" w:cs="Helvetica"/>
          <w:color w:val="333333"/>
          <w:shd w:val="clear" w:color="auto" w:fill="FFFFFF"/>
        </w:rPr>
        <w:t xml:space="preserve"> model.h5; specifically,</w:t>
      </w:r>
      <w:r w:rsidR="005132A6">
        <w:rPr>
          <w:rFonts w:ascii="Helvetica" w:hAnsi="Helvetica" w:cs="Helvetica"/>
          <w:color w:val="333333"/>
          <w:shd w:val="clear" w:color="auto" w:fill="FFFFFF"/>
        </w:rPr>
        <w:t xml:space="preserve"> the Keras</w:t>
      </w:r>
      <w:r w:rsidR="00877D47">
        <w:rPr>
          <w:rFonts w:ascii="Helvetica" w:hAnsi="Helvetica" w:cs="Helvetica"/>
          <w:color w:val="333333"/>
          <w:shd w:val="clear" w:color="auto" w:fill="FFFFFF"/>
        </w:rPr>
        <w:t>-based</w:t>
      </w:r>
      <w:r w:rsidR="005132A6">
        <w:rPr>
          <w:rFonts w:ascii="Helvetica" w:hAnsi="Helvetica" w:cs="Helvetica"/>
          <w:color w:val="333333"/>
          <w:shd w:val="clear" w:color="auto" w:fill="FFFFFF"/>
        </w:rPr>
        <w:t xml:space="preserve"> CNN pipeline</w:t>
      </w:r>
      <w:r w:rsidR="00F63711">
        <w:rPr>
          <w:rFonts w:ascii="Helvetica" w:hAnsi="Helvetica" w:cs="Helvetica"/>
          <w:color w:val="333333"/>
          <w:shd w:val="clear" w:color="auto" w:fill="FFFFFF"/>
        </w:rPr>
        <w:t xml:space="preserve"> training, validation, and model-saving </w:t>
      </w:r>
      <w:r w:rsidR="00877D47">
        <w:rPr>
          <w:rFonts w:ascii="Helvetica" w:hAnsi="Helvetica" w:cs="Helvetica"/>
          <w:color w:val="333333"/>
          <w:shd w:val="clear" w:color="auto" w:fill="FFFFFF"/>
        </w:rPr>
        <w:t>implementation</w:t>
      </w:r>
      <w:r w:rsidR="00F63711">
        <w:rPr>
          <w:rFonts w:ascii="Helvetica" w:hAnsi="Helvetica" w:cs="Helvetica"/>
          <w:color w:val="333333"/>
          <w:shd w:val="clear" w:color="auto" w:fill="FFFFFF"/>
        </w:rPr>
        <w:t xml:space="preserve">.  Detailed </w:t>
      </w:r>
      <w:r>
        <w:rPr>
          <w:rFonts w:ascii="Helvetica" w:hAnsi="Helvetica" w:cs="Helvetica"/>
          <w:color w:val="333333"/>
          <w:shd w:val="clear" w:color="auto" w:fill="FFFFFF"/>
        </w:rPr>
        <w:t>comments</w:t>
      </w:r>
      <w:r w:rsidR="00F63711">
        <w:rPr>
          <w:rFonts w:ascii="Helvetica" w:hAnsi="Helvetica" w:cs="Helvetica"/>
          <w:color w:val="333333"/>
          <w:shd w:val="clear" w:color="auto" w:fill="FFFFFF"/>
        </w:rPr>
        <w:t xml:space="preserve"> are also provided </w:t>
      </w:r>
      <w:r>
        <w:rPr>
          <w:rFonts w:ascii="Helvetica" w:hAnsi="Helvetica" w:cs="Helvetica"/>
          <w:color w:val="333333"/>
          <w:shd w:val="clear" w:color="auto" w:fill="FFFFFF"/>
        </w:rPr>
        <w:t xml:space="preserve">to explain how </w:t>
      </w:r>
      <w:r w:rsidR="00F63711">
        <w:rPr>
          <w:rFonts w:ascii="Helvetica" w:hAnsi="Helvetica" w:cs="Helvetica"/>
          <w:color w:val="333333"/>
          <w:shd w:val="clear" w:color="auto" w:fill="FFFFFF"/>
        </w:rPr>
        <w:t xml:space="preserve">each section of </w:t>
      </w:r>
      <w:r>
        <w:rPr>
          <w:rFonts w:ascii="Helvetica" w:hAnsi="Helvetica" w:cs="Helvetica"/>
          <w:color w:val="333333"/>
          <w:shd w:val="clear" w:color="auto" w:fill="FFFFFF"/>
        </w:rPr>
        <w:t>the code works.</w:t>
      </w:r>
      <w:r>
        <w:rPr>
          <w:color w:val="000000" w:themeColor="text1"/>
        </w:rPr>
        <w:br w:type="page"/>
      </w:r>
    </w:p>
    <w:p w:rsidR="00E10CE0" w:rsidRPr="006B2F4D" w:rsidRDefault="001A073E" w:rsidP="00E10CE0">
      <w:pPr>
        <w:pStyle w:val="Heading3"/>
        <w:numPr>
          <w:ilvl w:val="0"/>
          <w:numId w:val="25"/>
        </w:numPr>
        <w:ind w:left="360"/>
        <w:rPr>
          <w:rFonts w:asciiTheme="minorHAnsi" w:hAnsiTheme="minorHAnsi"/>
          <w:color w:val="000000" w:themeColor="text1"/>
        </w:rPr>
      </w:pPr>
      <w:r>
        <w:rPr>
          <w:color w:val="000000" w:themeColor="text1"/>
        </w:rPr>
        <w:lastRenderedPageBreak/>
        <w:t xml:space="preserve">CNN </w:t>
      </w:r>
      <w:r w:rsidR="00E10CE0">
        <w:rPr>
          <w:color w:val="000000" w:themeColor="text1"/>
        </w:rPr>
        <w:t>Model Architecture and Training St</w:t>
      </w:r>
      <w:r w:rsidR="001B0FAE">
        <w:rPr>
          <w:color w:val="000000" w:themeColor="text1"/>
        </w:rPr>
        <w:t>r</w:t>
      </w:r>
      <w:r w:rsidR="00E10CE0">
        <w:rPr>
          <w:color w:val="000000" w:themeColor="text1"/>
        </w:rPr>
        <w:t>ategy</w:t>
      </w:r>
    </w:p>
    <w:p w:rsidR="00E10CE0" w:rsidRPr="00AB3009" w:rsidRDefault="005132A6" w:rsidP="005132A6">
      <w:pPr>
        <w:pStyle w:val="Heading3"/>
        <w:numPr>
          <w:ilvl w:val="0"/>
          <w:numId w:val="26"/>
        </w:numPr>
        <w:ind w:left="450"/>
        <w:rPr>
          <w:rFonts w:asciiTheme="minorHAnsi" w:hAnsiTheme="minorHAnsi"/>
          <w:color w:val="000000" w:themeColor="text1"/>
          <w:sz w:val="26"/>
          <w:szCs w:val="26"/>
        </w:rPr>
      </w:pPr>
      <w:r w:rsidRPr="00AB3009">
        <w:rPr>
          <w:rFonts w:asciiTheme="minorHAnsi" w:hAnsiTheme="minorHAnsi"/>
          <w:color w:val="000000" w:themeColor="text1"/>
          <w:sz w:val="26"/>
          <w:szCs w:val="26"/>
        </w:rPr>
        <w:t>Keras CNN implementation</w:t>
      </w:r>
    </w:p>
    <w:p w:rsidR="005132A6" w:rsidRDefault="005132A6" w:rsidP="00513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i/>
          <w:iCs/>
          <w:color w:val="808080"/>
          <w:sz w:val="18"/>
          <w:szCs w:val="18"/>
        </w:rPr>
      </w:pPr>
    </w:p>
    <w:p w:rsidR="005132A6" w:rsidRPr="00266B13" w:rsidRDefault="005132A6" w:rsidP="00513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eastAsia="Times New Roman" w:cs="Courier New"/>
          <w:iCs/>
          <w:color w:val="000000" w:themeColor="text1"/>
        </w:rPr>
      </w:pPr>
      <w:r w:rsidRPr="005132A6">
        <w:rPr>
          <w:rFonts w:eastAsia="Times New Roman" w:cs="Courier New"/>
          <w:iCs/>
          <w:color w:val="000000" w:themeColor="text1"/>
        </w:rPr>
        <w:t xml:space="preserve">The </w:t>
      </w:r>
      <w:r w:rsidR="00970FD4">
        <w:rPr>
          <w:rFonts w:eastAsia="Times New Roman" w:cs="Courier New"/>
          <w:iCs/>
          <w:color w:val="000000" w:themeColor="text1"/>
        </w:rPr>
        <w:t xml:space="preserve">Neural Network is implemented using the Keras </w:t>
      </w:r>
      <w:r w:rsidR="006D5467">
        <w:rPr>
          <w:rFonts w:eastAsia="Times New Roman" w:cs="Courier New"/>
          <w:iCs/>
          <w:color w:val="000000" w:themeColor="text1"/>
        </w:rPr>
        <w:t xml:space="preserve">API (described at </w:t>
      </w:r>
      <w:hyperlink r:id="rId10" w:history="1">
        <w:r w:rsidR="006D5467" w:rsidRPr="00CA6C45">
          <w:rPr>
            <w:rStyle w:val="Hyperlink"/>
            <w:rFonts w:eastAsia="Times New Roman" w:cs="Courier New"/>
          </w:rPr>
          <w:t>https://keras.io/</w:t>
        </w:r>
      </w:hyperlink>
      <w:r w:rsidR="006D5467">
        <w:rPr>
          <w:rFonts w:eastAsia="Times New Roman" w:cs="Courier New"/>
          <w:iCs/>
          <w:color w:val="000000" w:themeColor="text1"/>
        </w:rPr>
        <w:t>), and</w:t>
      </w:r>
      <w:r w:rsidR="00970FD4">
        <w:rPr>
          <w:rFonts w:eastAsia="Times New Roman" w:cs="Courier New"/>
          <w:iCs/>
          <w:color w:val="000000" w:themeColor="text1"/>
        </w:rPr>
        <w:t xml:space="preserve"> is </w:t>
      </w:r>
      <w:r w:rsidRPr="005132A6">
        <w:rPr>
          <w:rFonts w:eastAsia="Times New Roman" w:cs="Courier New"/>
          <w:iCs/>
          <w:color w:val="000000" w:themeColor="text1"/>
        </w:rPr>
        <w:t xml:space="preserve">based on </w:t>
      </w:r>
      <w:r w:rsidR="00970FD4">
        <w:rPr>
          <w:rFonts w:eastAsia="Times New Roman" w:cs="Courier New"/>
          <w:iCs/>
          <w:color w:val="000000" w:themeColor="text1"/>
        </w:rPr>
        <w:t xml:space="preserve">the </w:t>
      </w:r>
      <w:r w:rsidRPr="005132A6">
        <w:rPr>
          <w:rFonts w:eastAsia="Times New Roman" w:cs="Courier New"/>
          <w:iCs/>
          <w:color w:val="000000" w:themeColor="text1"/>
        </w:rPr>
        <w:t xml:space="preserve">NVIDIA CNN architecture </w:t>
      </w:r>
      <w:r w:rsidR="00266B13">
        <w:rPr>
          <w:rFonts w:eastAsia="Times New Roman" w:cs="Courier New"/>
          <w:b/>
          <w:iCs/>
          <w:color w:val="000000" w:themeColor="text1"/>
        </w:rPr>
        <w:t>[Bojarski16]</w:t>
      </w:r>
      <w:r w:rsidR="00266B13">
        <w:rPr>
          <w:rFonts w:eastAsia="Times New Roman" w:cs="Courier New"/>
          <w:iCs/>
          <w:color w:val="000000" w:themeColor="text1"/>
        </w:rPr>
        <w:t>.</w:t>
      </w:r>
    </w:p>
    <w:p w:rsidR="007863BF" w:rsidRDefault="007863BF" w:rsidP="007863BF">
      <w:pPr>
        <w:spacing w:before="120"/>
        <w:ind w:left="360"/>
      </w:pPr>
      <w:r>
        <w:t>T</w:t>
      </w:r>
      <w:r w:rsidR="00801721">
        <w:t xml:space="preserve">he 12 </w:t>
      </w:r>
      <w:r w:rsidR="00BA155B">
        <w:t xml:space="preserve">(deep) </w:t>
      </w:r>
      <w:r w:rsidR="005E1077">
        <w:t>layer</w:t>
      </w:r>
      <w:r w:rsidR="00801721">
        <w:t>s</w:t>
      </w:r>
      <w:r w:rsidR="005E1077">
        <w:t xml:space="preserve"> </w:t>
      </w:r>
      <w:r w:rsidR="00D22A30">
        <w:t>of this project’s</w:t>
      </w:r>
      <w:r w:rsidR="001B46B4">
        <w:t xml:space="preserve"> </w:t>
      </w:r>
      <w:r w:rsidR="009024AB">
        <w:t xml:space="preserve">machine learning network </w:t>
      </w:r>
      <w:r w:rsidR="001B46B4">
        <w:t>model</w:t>
      </w:r>
      <w:r w:rsidR="00154E25">
        <w:t>’</w:t>
      </w:r>
      <w:r w:rsidR="00D1132E">
        <w:t>s architecture</w:t>
      </w:r>
      <w:r>
        <w:t xml:space="preserve"> consist of:</w:t>
      </w:r>
    </w:p>
    <w:p w:rsidR="007863BF" w:rsidRPr="007863BF" w:rsidRDefault="007863BF" w:rsidP="007863BF">
      <w:pPr>
        <w:pStyle w:val="ListParagraph"/>
        <w:numPr>
          <w:ilvl w:val="2"/>
          <w:numId w:val="8"/>
        </w:numPr>
        <w:spacing w:before="120"/>
        <w:ind w:left="900"/>
        <w:rPr>
          <w:rFonts w:asciiTheme="majorHAnsi" w:eastAsia="Times New Roman" w:hAnsiTheme="majorHAnsi" w:cstheme="majorHAnsi"/>
          <w:color w:val="000000" w:themeColor="text1"/>
          <w:sz w:val="32"/>
          <w:szCs w:val="32"/>
        </w:rPr>
      </w:pPr>
      <w:r>
        <w:t xml:space="preserve">A Lambda normalization layer effected </w:t>
      </w:r>
      <w:r w:rsidR="00C03BB0">
        <w:t>on the 160x320 input image data [line 70 in model.py].</w:t>
      </w:r>
    </w:p>
    <w:p w:rsidR="007863BF" w:rsidRPr="007863BF" w:rsidRDefault="007863BF" w:rsidP="007863BF">
      <w:pPr>
        <w:pStyle w:val="ListParagraph"/>
        <w:numPr>
          <w:ilvl w:val="2"/>
          <w:numId w:val="8"/>
        </w:numPr>
        <w:spacing w:before="120"/>
        <w:ind w:left="900"/>
        <w:rPr>
          <w:rFonts w:asciiTheme="majorHAnsi" w:eastAsia="Times New Roman" w:hAnsiTheme="majorHAnsi" w:cstheme="majorHAnsi"/>
          <w:color w:val="000000" w:themeColor="text1"/>
          <w:sz w:val="32"/>
          <w:szCs w:val="32"/>
        </w:rPr>
      </w:pPr>
      <w:r>
        <w:t>A 2D cropping layer to reduce the resulting size of the input data to 65x320 in size (to eliminate extran</w:t>
      </w:r>
      <w:r w:rsidR="00C03BB0">
        <w:t>eous sky and hood/road imagery) [line 71].</w:t>
      </w:r>
    </w:p>
    <w:p w:rsidR="00BE4A82" w:rsidRPr="0088690C" w:rsidRDefault="007863BF" w:rsidP="007863BF">
      <w:pPr>
        <w:pStyle w:val="ListParagraph"/>
        <w:numPr>
          <w:ilvl w:val="2"/>
          <w:numId w:val="8"/>
        </w:numPr>
        <w:spacing w:before="120"/>
        <w:ind w:left="900"/>
        <w:rPr>
          <w:rFonts w:asciiTheme="majorHAnsi" w:eastAsia="Times New Roman" w:hAnsiTheme="majorHAnsi" w:cstheme="majorHAnsi"/>
          <w:color w:val="000000" w:themeColor="text1"/>
          <w:sz w:val="32"/>
          <w:szCs w:val="32"/>
        </w:rPr>
      </w:pPr>
      <w:r>
        <w:t>5 Convolutional layers with RELU (Rectified Linear Unit) activation functions applied</w:t>
      </w:r>
      <w:r w:rsidR="0088690C">
        <w:t xml:space="preserve"> to each</w:t>
      </w:r>
      <w:r>
        <w:t>.</w:t>
      </w:r>
      <w:r w:rsidR="006A6F17">
        <w:t xml:space="preserve">  The first three convolutional layers utilize a filter (kernel) size of 5x5 with 2x2 strides (subsamples)</w:t>
      </w:r>
      <w:r w:rsidR="0088690C">
        <w:t>, with gradually increasing numbers of convolutional feature maps, of quantities of 24, 36, and 48 for the three layers.  The last two convolutional layers utilize a filter size of 3x3 (with no subsampling), and each result in 64 increasin</w:t>
      </w:r>
      <w:r w:rsidR="00C03BB0">
        <w:t>gly more compacted feature maps [lines 72-76].</w:t>
      </w:r>
    </w:p>
    <w:p w:rsidR="0088690C" w:rsidRPr="0088690C" w:rsidRDefault="0088690C" w:rsidP="007863BF">
      <w:pPr>
        <w:pStyle w:val="ListParagraph"/>
        <w:numPr>
          <w:ilvl w:val="2"/>
          <w:numId w:val="8"/>
        </w:numPr>
        <w:spacing w:before="120"/>
        <w:ind w:left="900"/>
        <w:rPr>
          <w:rFonts w:asciiTheme="majorHAnsi" w:eastAsia="Times New Roman" w:hAnsiTheme="majorHAnsi" w:cstheme="majorHAnsi"/>
          <w:color w:val="000000" w:themeColor="text1"/>
          <w:sz w:val="32"/>
          <w:szCs w:val="32"/>
        </w:rPr>
      </w:pPr>
      <w:r>
        <w:t>A F</w:t>
      </w:r>
      <w:r w:rsidR="00C03BB0">
        <w:t>lattening fully-connected layer [line77].</w:t>
      </w:r>
    </w:p>
    <w:p w:rsidR="008328D3" w:rsidRPr="00AB3009" w:rsidRDefault="0088690C" w:rsidP="00E22A9E">
      <w:pPr>
        <w:pStyle w:val="ListParagraph"/>
        <w:numPr>
          <w:ilvl w:val="2"/>
          <w:numId w:val="8"/>
        </w:numPr>
        <w:spacing w:before="120" w:after="240"/>
        <w:ind w:left="900"/>
        <w:rPr>
          <w:sz w:val="26"/>
          <w:szCs w:val="26"/>
        </w:rPr>
      </w:pPr>
      <w:r>
        <w:t>4 Densing layers, the first 3 with RELU activation functions applied, and the last with a TANH activation function applied, to arrive at the sin</w:t>
      </w:r>
      <w:r w:rsidR="00C03BB0">
        <w:t>gular steering prediction value [lines 78-81].</w:t>
      </w:r>
    </w:p>
    <w:p w:rsidR="00AB3009" w:rsidRPr="00AB3009" w:rsidRDefault="00AB3009" w:rsidP="00E22A9E">
      <w:pPr>
        <w:pStyle w:val="ListParagraph"/>
        <w:spacing w:before="120" w:after="120"/>
        <w:ind w:left="540"/>
        <w:rPr>
          <w:sz w:val="26"/>
          <w:szCs w:val="26"/>
        </w:rPr>
      </w:pPr>
    </w:p>
    <w:p w:rsidR="008328D3" w:rsidRPr="00AB3009" w:rsidRDefault="00AB3009" w:rsidP="00E22A9E">
      <w:pPr>
        <w:pStyle w:val="ListParagraph"/>
        <w:numPr>
          <w:ilvl w:val="0"/>
          <w:numId w:val="26"/>
        </w:numPr>
        <w:spacing w:before="240" w:after="0" w:line="168" w:lineRule="auto"/>
        <w:ind w:left="450"/>
        <w:rPr>
          <w:b/>
        </w:rPr>
      </w:pPr>
      <w:r>
        <w:rPr>
          <w:b/>
          <w:sz w:val="26"/>
          <w:szCs w:val="26"/>
        </w:rPr>
        <w:t xml:space="preserve">Avoiding </w:t>
      </w:r>
      <w:r w:rsidR="00E22A9E">
        <w:rPr>
          <w:b/>
          <w:sz w:val="26"/>
          <w:szCs w:val="26"/>
        </w:rPr>
        <w:t>Training O</w:t>
      </w:r>
      <w:r w:rsidRPr="00AB3009">
        <w:rPr>
          <w:b/>
          <w:sz w:val="26"/>
          <w:szCs w:val="26"/>
        </w:rPr>
        <w:t>verfitting</w:t>
      </w:r>
    </w:p>
    <w:p w:rsidR="00A1504F" w:rsidRDefault="00A1504F" w:rsidP="00C03BB0">
      <w:pPr>
        <w:spacing w:after="0"/>
      </w:pPr>
    </w:p>
    <w:p w:rsidR="00C8222C" w:rsidRDefault="00C8222C" w:rsidP="00C8222C">
      <w:pPr>
        <w:spacing w:after="0"/>
        <w:ind w:left="450"/>
      </w:pPr>
      <w:r>
        <w:t>Regularization methods to address ove</w:t>
      </w:r>
      <w:r w:rsidR="00CF2567">
        <w:t>rfitting, that were evaluated, and used where beneficial,</w:t>
      </w:r>
      <w:r>
        <w:t xml:space="preserve"> were </w:t>
      </w:r>
      <w:r w:rsidR="00CF2567">
        <w:t xml:space="preserve">Data Augmentation, </w:t>
      </w:r>
      <w:r>
        <w:t>Dropout</w:t>
      </w:r>
      <w:r w:rsidR="00CF2567">
        <w:t>,</w:t>
      </w:r>
      <w:r>
        <w:t xml:space="preserve"> and Early Stopping</w:t>
      </w:r>
      <w:r w:rsidR="005D4AD6">
        <w:t xml:space="preserve"> </w:t>
      </w:r>
      <w:r w:rsidR="005D4AD6" w:rsidRPr="005D4AD6">
        <w:rPr>
          <w:b/>
        </w:rPr>
        <w:t>[Geron17]</w:t>
      </w:r>
      <w:r w:rsidR="005D4AD6">
        <w:t>.</w:t>
      </w:r>
    </w:p>
    <w:p w:rsidR="00C8222C" w:rsidRDefault="00C8222C" w:rsidP="00C8222C">
      <w:pPr>
        <w:spacing w:after="0"/>
        <w:ind w:left="450"/>
      </w:pPr>
    </w:p>
    <w:p w:rsidR="00CF2567" w:rsidRDefault="00CF2567" w:rsidP="00C8222C">
      <w:pPr>
        <w:spacing w:after="0"/>
        <w:ind w:left="450"/>
      </w:pPr>
      <w:r>
        <w:t>DATA AUGMENTATION: Augmenting the large original set of “center lane driving” data, with sets of data of example situations of recovering from “general off-center” situations, and “wide turn recovery”</w:t>
      </w:r>
      <w:r w:rsidR="005D4AD6">
        <w:t xml:space="preserve"> wer</w:t>
      </w:r>
      <w:r>
        <w:t xml:space="preserve">e implemented – see section d. below, for more details on the implementation </w:t>
      </w:r>
      <w:r w:rsidR="008550B0">
        <w:t xml:space="preserve">and benefits </w:t>
      </w:r>
      <w:r>
        <w:t>of the augmented data sets.</w:t>
      </w:r>
    </w:p>
    <w:p w:rsidR="00CF2567" w:rsidRDefault="00CF2567" w:rsidP="00C8222C">
      <w:pPr>
        <w:spacing w:after="0"/>
        <w:ind w:left="450"/>
      </w:pPr>
    </w:p>
    <w:p w:rsidR="00C8222C" w:rsidRDefault="00C8222C" w:rsidP="00C8222C">
      <w:pPr>
        <w:spacing w:after="0"/>
        <w:ind w:left="450"/>
      </w:pPr>
      <w:r>
        <w:t xml:space="preserve">DROPOUT: Dropout layers were added to the working model, between densing layers, using the Keras function model.add(Dropout(.2)); while some improvement in the validation accuracy figures was noted, when training past 5 epochs, the </w:t>
      </w:r>
      <w:r w:rsidR="008550B0">
        <w:t>actual performance of the model when dropout was included</w:t>
      </w:r>
      <w:r>
        <w:t xml:space="preserve">, was unacceptable </w:t>
      </w:r>
      <w:r w:rsidR="00CF2567">
        <w:t xml:space="preserve">in practice </w:t>
      </w:r>
      <w:r w:rsidR="008550B0">
        <w:t>(the vehicle would slowly veer</w:t>
      </w:r>
      <w:r>
        <w:t xml:space="preserve"> off the track toward the left, almost immediately a</w:t>
      </w:r>
      <w:bookmarkStart w:id="8" w:name="_GoBack"/>
      <w:bookmarkEnd w:id="8"/>
      <w:r>
        <w:t>fter being engaged with the model, autonomously in the Simulator).</w:t>
      </w:r>
      <w:r w:rsidR="00CF2567">
        <w:t xml:space="preserve">  As such, dropout layers were not used to address overfitting</w:t>
      </w:r>
      <w:r w:rsidR="008550B0">
        <w:t xml:space="preserve"> in the final model implementation</w:t>
      </w:r>
      <w:r w:rsidR="00CF2567">
        <w:t>, and Early Stopping and Data Augmentation were utilized.</w:t>
      </w:r>
    </w:p>
    <w:p w:rsidR="00C8222C" w:rsidRDefault="00C8222C" w:rsidP="00C8222C">
      <w:pPr>
        <w:spacing w:after="0"/>
        <w:ind w:left="450"/>
      </w:pPr>
    </w:p>
    <w:p w:rsidR="005D279C" w:rsidRDefault="00CF2567" w:rsidP="00CF2567">
      <w:pPr>
        <w:spacing w:after="0"/>
        <w:ind w:left="450"/>
      </w:pPr>
      <w:r>
        <w:t xml:space="preserve">EARLY STOPPING:  </w:t>
      </w:r>
      <w:r w:rsidR="00AB3009">
        <w:t xml:space="preserve">Numerous training passes were made, using various number of epochs, and overfitting would </w:t>
      </w:r>
      <w:r>
        <w:t xml:space="preserve">usually </w:t>
      </w:r>
      <w:r w:rsidR="00AB3009">
        <w:t>begin to o</w:t>
      </w:r>
      <w:r w:rsidR="00C8222C">
        <w:t>ccur after approximately 5 Epochs</w:t>
      </w:r>
      <w:r>
        <w:t>; as such,</w:t>
      </w:r>
      <w:r w:rsidR="00AB3009">
        <w:t xml:space="preserve"> th</w:t>
      </w:r>
      <w:r>
        <w:t>e final model was implemented using the training overfitting technique of Early Stopping, after</w:t>
      </w:r>
      <w:r w:rsidR="00AB3009">
        <w:t xml:space="preserve"> training for 5 epochs.</w:t>
      </w:r>
    </w:p>
    <w:p w:rsidR="001F6F6C" w:rsidRPr="00E22A9E" w:rsidRDefault="001F6F6C" w:rsidP="008328D3">
      <w:pPr>
        <w:pStyle w:val="ListParagraph"/>
        <w:spacing w:after="0"/>
        <w:rPr>
          <w:sz w:val="26"/>
          <w:szCs w:val="26"/>
        </w:rPr>
      </w:pPr>
    </w:p>
    <w:p w:rsidR="00CF2567" w:rsidRDefault="00CF2567">
      <w:pPr>
        <w:rPr>
          <w:b/>
          <w:sz w:val="26"/>
          <w:szCs w:val="26"/>
        </w:rPr>
      </w:pPr>
      <w:bookmarkStart w:id="9" w:name="header-n173"/>
      <w:bookmarkEnd w:id="9"/>
      <w:r>
        <w:rPr>
          <w:b/>
          <w:sz w:val="26"/>
          <w:szCs w:val="26"/>
        </w:rPr>
        <w:br w:type="page"/>
      </w:r>
    </w:p>
    <w:p w:rsidR="00F0227E" w:rsidRPr="00E22A9E" w:rsidRDefault="00F0227E" w:rsidP="00402B1B">
      <w:pPr>
        <w:pStyle w:val="ListParagraph"/>
        <w:numPr>
          <w:ilvl w:val="0"/>
          <w:numId w:val="26"/>
        </w:numPr>
        <w:spacing w:before="240" w:after="0" w:line="168" w:lineRule="auto"/>
        <w:ind w:left="450" w:right="-126"/>
        <w:rPr>
          <w:b/>
          <w:sz w:val="26"/>
          <w:szCs w:val="26"/>
        </w:rPr>
      </w:pPr>
      <w:r w:rsidRPr="00E22A9E">
        <w:rPr>
          <w:b/>
          <w:sz w:val="26"/>
          <w:szCs w:val="26"/>
        </w:rPr>
        <w:lastRenderedPageBreak/>
        <w:t>Keras model.compile()</w:t>
      </w:r>
      <w:r w:rsidR="00C03BB0">
        <w:rPr>
          <w:b/>
          <w:sz w:val="26"/>
          <w:szCs w:val="26"/>
        </w:rPr>
        <w:t xml:space="preserve"> &amp; model.fit()</w:t>
      </w:r>
      <w:r w:rsidRPr="00E22A9E">
        <w:rPr>
          <w:b/>
          <w:sz w:val="26"/>
          <w:szCs w:val="26"/>
        </w:rPr>
        <w:t xml:space="preserve"> Parameters</w:t>
      </w:r>
    </w:p>
    <w:p w:rsidR="00F0227E" w:rsidRDefault="00F0227E" w:rsidP="00F0227E">
      <w:pPr>
        <w:pStyle w:val="ListParagraph"/>
        <w:spacing w:after="0"/>
      </w:pPr>
    </w:p>
    <w:p w:rsidR="00F0227E" w:rsidRDefault="00F0227E" w:rsidP="00402B1B">
      <w:pPr>
        <w:pStyle w:val="ListParagraph"/>
        <w:spacing w:after="0"/>
        <w:ind w:left="360" w:right="-126"/>
      </w:pPr>
      <w:r>
        <w:t xml:space="preserve">The loss parameter was </w:t>
      </w:r>
      <w:r w:rsidR="00FC5A2E">
        <w:t xml:space="preserve">initially </w:t>
      </w:r>
      <w:r>
        <w:t xml:space="preserve">set to ‘mse’ (mean square error).  </w:t>
      </w:r>
      <w:r w:rsidR="00FC5A2E">
        <w:t>D</w:t>
      </w:r>
      <w:r>
        <w:t xml:space="preserve">uring early attempts to improve performance (after “recovery” samples had been added to the training data), </w:t>
      </w:r>
      <w:r w:rsidR="00FC5A2E">
        <w:t>the loss parameter was changed to ‘mae’ (mean absolute error); however, this change</w:t>
      </w:r>
      <w:r>
        <w:t xml:space="preserve"> resulted in greatly-reduced performance of the model, so ‘mse’ was used for the remainder of the training-test efforts, and it could be seen that changing the loss parameter, in the middle of the training-test effort </w:t>
      </w:r>
      <w:r w:rsidR="00C03BB0">
        <w:t>does not appear to be advisable [line 83].</w:t>
      </w:r>
    </w:p>
    <w:p w:rsidR="00F0227E" w:rsidRDefault="00F0227E" w:rsidP="00402B1B">
      <w:pPr>
        <w:pStyle w:val="ListParagraph"/>
        <w:spacing w:after="0"/>
        <w:ind w:left="360" w:right="-126"/>
      </w:pPr>
    </w:p>
    <w:p w:rsidR="00F0227E" w:rsidRDefault="00F0227E" w:rsidP="00402B1B">
      <w:pPr>
        <w:pStyle w:val="ListParagraph"/>
        <w:spacing w:after="0"/>
        <w:ind w:left="360" w:right="-126"/>
      </w:pPr>
      <w:r>
        <w:t>The optimizer parameter was set to ‘adam’</w:t>
      </w:r>
      <w:r w:rsidR="00402B1B">
        <w:t>, avoiding</w:t>
      </w:r>
      <w:r>
        <w:t xml:space="preserve"> the need to tune </w:t>
      </w:r>
      <w:r w:rsidR="00C03BB0">
        <w:t>the learning rate manually [line 83].</w:t>
      </w:r>
    </w:p>
    <w:p w:rsidR="00C03BB0" w:rsidRDefault="00C03BB0" w:rsidP="00402B1B">
      <w:pPr>
        <w:pStyle w:val="ListParagraph"/>
        <w:spacing w:after="0"/>
        <w:ind w:left="360" w:right="-126"/>
      </w:pPr>
    </w:p>
    <w:p w:rsidR="00C03BB0" w:rsidRDefault="00C03BB0" w:rsidP="00402B1B">
      <w:pPr>
        <w:pStyle w:val="ListParagraph"/>
        <w:spacing w:after="0"/>
        <w:ind w:left="360" w:right="-126"/>
      </w:pPr>
      <w:r>
        <w:t>In the Keras model.fit() call, the number of training epochs was set to 5, the training set/validation set split was set to 80%/20% and the training data was shuffled [line84].</w:t>
      </w:r>
    </w:p>
    <w:p w:rsidR="00CF2567" w:rsidRDefault="00CF2567" w:rsidP="00402B1B">
      <w:pPr>
        <w:pStyle w:val="ListParagraph"/>
        <w:spacing w:after="0"/>
        <w:ind w:left="360" w:right="-126"/>
      </w:pPr>
    </w:p>
    <w:p w:rsidR="008F46D8" w:rsidRPr="00E22A9E" w:rsidRDefault="0080769F" w:rsidP="00CF2567">
      <w:pPr>
        <w:pStyle w:val="ListParagraph"/>
        <w:numPr>
          <w:ilvl w:val="0"/>
          <w:numId w:val="26"/>
        </w:numPr>
        <w:spacing w:before="240" w:after="0" w:line="168" w:lineRule="auto"/>
        <w:ind w:left="450"/>
        <w:rPr>
          <w:b/>
          <w:sz w:val="26"/>
          <w:szCs w:val="26"/>
        </w:rPr>
      </w:pPr>
      <w:r>
        <w:rPr>
          <w:b/>
          <w:sz w:val="26"/>
          <w:szCs w:val="26"/>
        </w:rPr>
        <w:t>Appropriate Training Data</w:t>
      </w:r>
    </w:p>
    <w:p w:rsidR="00402B1B" w:rsidRDefault="0080769F" w:rsidP="00B352E9">
      <w:pPr>
        <w:spacing w:before="192" w:after="192"/>
        <w:ind w:left="360"/>
        <w:rPr>
          <w:rFonts w:eastAsia="Times New Roman" w:cs="Helvetica"/>
          <w:color w:val="333333"/>
        </w:rPr>
      </w:pPr>
      <w:r>
        <w:rPr>
          <w:rFonts w:eastAsia="Times New Roman" w:cs="Helvetica"/>
          <w:color w:val="333333"/>
        </w:rPr>
        <w:t>Starting with a baseline</w:t>
      </w:r>
      <w:r w:rsidRPr="0080769F">
        <w:rPr>
          <w:rFonts w:eastAsia="Times New Roman" w:cs="Helvetica"/>
          <w:color w:val="333333"/>
        </w:rPr>
        <w:t xml:space="preserve"> of center lane driving</w:t>
      </w:r>
      <w:r>
        <w:rPr>
          <w:rFonts w:eastAsia="Times New Roman" w:cs="Helvetica"/>
          <w:color w:val="333333"/>
        </w:rPr>
        <w:t xml:space="preserve"> recording only</w:t>
      </w:r>
      <w:r w:rsidRPr="0080769F">
        <w:rPr>
          <w:rFonts w:eastAsia="Times New Roman" w:cs="Helvetica"/>
          <w:color w:val="333333"/>
        </w:rPr>
        <w:t xml:space="preserve">, </w:t>
      </w:r>
      <w:r>
        <w:rPr>
          <w:rFonts w:eastAsia="Times New Roman" w:cs="Helvetica"/>
          <w:color w:val="333333"/>
        </w:rPr>
        <w:t>it could be seen that it was important to also add recorded samples of “recovery“ driving sequences, so that the autonomous model could have good examples of how to get back toward the middle of the road, when it inadvertently wandered too much towards the</w:t>
      </w:r>
      <w:r w:rsidRPr="0080769F">
        <w:rPr>
          <w:rFonts w:eastAsia="Times New Roman" w:cs="Helvetica"/>
          <w:color w:val="333333"/>
        </w:rPr>
        <w:t xml:space="preserve"> left</w:t>
      </w:r>
      <w:r>
        <w:rPr>
          <w:rFonts w:eastAsia="Times New Roman" w:cs="Helvetica"/>
          <w:color w:val="333333"/>
        </w:rPr>
        <w:t xml:space="preserve"> and right sides of the road.</w:t>
      </w:r>
      <w:r w:rsidRPr="0080769F">
        <w:rPr>
          <w:rFonts w:eastAsia="Times New Roman" w:cs="Helvetica"/>
          <w:color w:val="333333"/>
        </w:rPr>
        <w:t xml:space="preserve"> </w:t>
      </w:r>
    </w:p>
    <w:p w:rsidR="006A5DB3" w:rsidRDefault="00402B1B" w:rsidP="006A5DB3">
      <w:pPr>
        <w:spacing w:before="192" w:after="192"/>
        <w:ind w:left="360"/>
        <w:rPr>
          <w:rFonts w:eastAsia="Times New Roman" w:cs="Helvetica"/>
          <w:color w:val="333333"/>
        </w:rPr>
      </w:pPr>
      <w:r>
        <w:rPr>
          <w:rFonts w:eastAsia="Times New Roman" w:cs="Helvetica"/>
          <w:color w:val="333333"/>
        </w:rPr>
        <w:t xml:space="preserve">Many different </w:t>
      </w:r>
      <w:r w:rsidR="00FC5A2E">
        <w:rPr>
          <w:rFonts w:eastAsia="Times New Roman" w:cs="Helvetica"/>
          <w:color w:val="333333"/>
        </w:rPr>
        <w:t>train</w:t>
      </w:r>
      <w:r>
        <w:rPr>
          <w:rFonts w:eastAsia="Times New Roman" w:cs="Helvetica"/>
          <w:color w:val="333333"/>
        </w:rPr>
        <w:t xml:space="preserve">ing “runs” were recorded, but the best combination worked out to be the baseline of center lane driving of about 8000 sample images, and recovery “runs” (included in the submitted run7 and run12 image directories); one of 250 “general left and right correction recoveries”, and the second of about 25 images of an “emergency recovery” in the “brown dirt turn”, located about 70% of the way around the track (this turn seemed to </w:t>
      </w:r>
      <w:r w:rsidR="00A672AB">
        <w:rPr>
          <w:rFonts w:eastAsia="Times New Roman" w:cs="Helvetica"/>
          <w:color w:val="333333"/>
        </w:rPr>
        <w:t xml:space="preserve">most consistently </w:t>
      </w:r>
      <w:r>
        <w:rPr>
          <w:rFonts w:eastAsia="Times New Roman" w:cs="Helvetica"/>
          <w:color w:val="333333"/>
        </w:rPr>
        <w:t>give the model the most trouble</w:t>
      </w:r>
      <w:r w:rsidR="00A672AB">
        <w:rPr>
          <w:rFonts w:eastAsia="Times New Roman" w:cs="Helvetica"/>
          <w:color w:val="333333"/>
        </w:rPr>
        <w:t>)</w:t>
      </w:r>
      <w:r>
        <w:rPr>
          <w:rFonts w:eastAsia="Times New Roman" w:cs="Helvetica"/>
          <w:color w:val="333333"/>
        </w:rPr>
        <w:t>.</w:t>
      </w:r>
    </w:p>
    <w:p w:rsidR="004D7ED2" w:rsidRDefault="006A5DB3" w:rsidP="006A5DB3">
      <w:pPr>
        <w:spacing w:before="192" w:after="192"/>
        <w:ind w:left="360"/>
        <w:rPr>
          <w:rFonts w:eastAsia="Times New Roman" w:cs="Helvetica"/>
          <w:noProof/>
          <w:color w:val="333333"/>
        </w:rPr>
      </w:pPr>
      <w:r>
        <w:rPr>
          <w:rFonts w:eastAsia="Times New Roman" w:cs="Helvetica"/>
          <w:noProof/>
          <w:color w:val="333333"/>
        </w:rPr>
        <w:t>Figure 1 below provides a visual representation of the Training Data steering com</w:t>
      </w:r>
      <w:r w:rsidR="00FE40E7">
        <w:rPr>
          <w:rFonts w:eastAsia="Times New Roman" w:cs="Helvetica"/>
          <w:noProof/>
          <w:color w:val="333333"/>
        </w:rPr>
        <w:t>mand distribu</w:t>
      </w:r>
      <w:r w:rsidR="0009280B">
        <w:rPr>
          <w:rFonts w:eastAsia="Times New Roman" w:cs="Helvetica"/>
          <w:noProof/>
          <w:color w:val="333333"/>
        </w:rPr>
        <w:t>tion, with the Green</w:t>
      </w:r>
      <w:r>
        <w:rPr>
          <w:rFonts w:eastAsia="Times New Roman" w:cs="Helvetica"/>
          <w:noProof/>
          <w:color w:val="333333"/>
        </w:rPr>
        <w:t xml:space="preserve"> Bars representing the Base (original, center-lane driving) </w:t>
      </w:r>
      <w:r w:rsidR="0009280B">
        <w:rPr>
          <w:rFonts w:eastAsia="Times New Roman" w:cs="Helvetica"/>
          <w:noProof/>
          <w:color w:val="333333"/>
        </w:rPr>
        <w:t xml:space="preserve">steering command data, the </w:t>
      </w:r>
      <w:r w:rsidR="00A672AB">
        <w:rPr>
          <w:rFonts w:eastAsia="Times New Roman" w:cs="Helvetica"/>
          <w:noProof/>
          <w:color w:val="333333"/>
        </w:rPr>
        <w:t>Brown</w:t>
      </w:r>
      <w:r>
        <w:rPr>
          <w:rFonts w:eastAsia="Times New Roman" w:cs="Helvetica"/>
          <w:noProof/>
          <w:color w:val="333333"/>
        </w:rPr>
        <w:t xml:space="preserve"> Bars representing the “general left and right-side correction</w:t>
      </w:r>
      <w:r w:rsidR="0035409C">
        <w:rPr>
          <w:rFonts w:eastAsia="Times New Roman" w:cs="Helvetica"/>
          <w:noProof/>
          <w:color w:val="333333"/>
        </w:rPr>
        <w:t>-to-center</w:t>
      </w:r>
      <w:r>
        <w:rPr>
          <w:rFonts w:eastAsia="Times New Roman" w:cs="Helvetica"/>
          <w:noProof/>
          <w:color w:val="333333"/>
        </w:rPr>
        <w:t xml:space="preserve"> recoveries” made </w:t>
      </w:r>
      <w:r w:rsidR="00A672AB">
        <w:rPr>
          <w:rFonts w:eastAsia="Times New Roman" w:cs="Helvetica"/>
          <w:noProof/>
          <w:color w:val="333333"/>
        </w:rPr>
        <w:t>during “run7”, and the Red</w:t>
      </w:r>
      <w:r>
        <w:rPr>
          <w:rFonts w:eastAsia="Times New Roman" w:cs="Helvetica"/>
          <w:noProof/>
          <w:color w:val="333333"/>
        </w:rPr>
        <w:t xml:space="preserve"> Bars representing the “</w:t>
      </w:r>
      <w:r w:rsidR="0009280B">
        <w:rPr>
          <w:rFonts w:eastAsia="Times New Roman" w:cs="Helvetica"/>
          <w:noProof/>
          <w:color w:val="333333"/>
        </w:rPr>
        <w:t>special-case critical</w:t>
      </w:r>
      <w:r>
        <w:rPr>
          <w:rFonts w:eastAsia="Times New Roman" w:cs="Helvetica"/>
          <w:noProof/>
          <w:color w:val="333333"/>
        </w:rPr>
        <w:t xml:space="preserve"> recovery”</w:t>
      </w:r>
      <w:r w:rsidR="00A672AB">
        <w:rPr>
          <w:rFonts w:eastAsia="Times New Roman" w:cs="Helvetica"/>
          <w:noProof/>
          <w:color w:val="333333"/>
        </w:rPr>
        <w:t xml:space="preserve"> from a “red hashes” leading into a sharp left-hand turn, which helped the models deal best with the</w:t>
      </w:r>
      <w:r>
        <w:rPr>
          <w:rFonts w:eastAsia="Times New Roman" w:cs="Helvetica"/>
          <w:noProof/>
          <w:color w:val="333333"/>
        </w:rPr>
        <w:t xml:space="preserve"> “</w:t>
      </w:r>
      <w:r w:rsidR="0035409C">
        <w:rPr>
          <w:rFonts w:eastAsia="Times New Roman" w:cs="Helvetica"/>
          <w:noProof/>
          <w:color w:val="333333"/>
        </w:rPr>
        <w:t xml:space="preserve">treacherous </w:t>
      </w:r>
      <w:r>
        <w:rPr>
          <w:rFonts w:eastAsia="Times New Roman" w:cs="Helvetica"/>
          <w:noProof/>
          <w:color w:val="333333"/>
        </w:rPr>
        <w:t>brown dir</w:t>
      </w:r>
      <w:r w:rsidR="00A672AB">
        <w:rPr>
          <w:rFonts w:eastAsia="Times New Roman" w:cs="Helvetica"/>
          <w:noProof/>
          <w:color w:val="333333"/>
        </w:rPr>
        <w:t>t turn” (which is preceded by a short sequence of “red hashes”).</w:t>
      </w:r>
      <w:r w:rsidR="004D7ED2">
        <w:rPr>
          <w:rFonts w:eastAsia="Times New Roman" w:cs="Helvetica"/>
          <w:noProof/>
          <w:color w:val="333333"/>
        </w:rPr>
        <w:t xml:space="preserve"> </w:t>
      </w:r>
    </w:p>
    <w:p w:rsidR="006A5DB3" w:rsidRDefault="0009280B" w:rsidP="00292684">
      <w:pPr>
        <w:spacing w:after="0"/>
        <w:jc w:val="center"/>
        <w:rPr>
          <w:rFonts w:eastAsia="Times New Roman" w:cs="Helvetica"/>
          <w:color w:val="333333"/>
        </w:rPr>
      </w:pPr>
      <w:r>
        <w:rPr>
          <w:rFonts w:eastAsia="Times New Roman" w:cs="Helvetica"/>
          <w:noProof/>
          <w:color w:val="333333"/>
        </w:rPr>
        <w:drawing>
          <wp:inline distT="0" distB="0" distL="0" distR="0">
            <wp:extent cx="3992880" cy="2659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Histogram.JPG"/>
                    <pic:cNvPicPr/>
                  </pic:nvPicPr>
                  <pic:blipFill>
                    <a:blip r:embed="rId11">
                      <a:extLst>
                        <a:ext uri="{28A0092B-C50C-407E-A947-70E740481C1C}">
                          <a14:useLocalDpi xmlns:a14="http://schemas.microsoft.com/office/drawing/2010/main" val="0"/>
                        </a:ext>
                      </a:extLst>
                    </a:blip>
                    <a:stretch>
                      <a:fillRect/>
                    </a:stretch>
                  </pic:blipFill>
                  <pic:spPr>
                    <a:xfrm>
                      <a:off x="0" y="0"/>
                      <a:ext cx="3992880" cy="2659380"/>
                    </a:xfrm>
                    <a:prstGeom prst="rect">
                      <a:avLst/>
                    </a:prstGeom>
                  </pic:spPr>
                </pic:pic>
              </a:graphicData>
            </a:graphic>
          </wp:inline>
        </w:drawing>
      </w:r>
    </w:p>
    <w:p w:rsidR="00A672AB" w:rsidRPr="00CF2567" w:rsidRDefault="006A5DB3" w:rsidP="00CF2567">
      <w:pPr>
        <w:jc w:val="center"/>
        <w:rPr>
          <w:sz w:val="26"/>
          <w:szCs w:val="26"/>
        </w:rPr>
      </w:pPr>
      <w:r>
        <w:rPr>
          <w:sz w:val="26"/>
          <w:szCs w:val="26"/>
        </w:rPr>
        <w:t>Figure 1</w:t>
      </w:r>
      <w:r w:rsidR="00A672AB">
        <w:rPr>
          <w:rFonts w:eastAsia="Times New Roman" w:cs="Helvetica"/>
          <w:noProof/>
          <w:color w:val="333333"/>
        </w:rPr>
        <w:br w:type="page"/>
      </w:r>
    </w:p>
    <w:p w:rsidR="00A672AB" w:rsidRPr="00A672AB" w:rsidRDefault="00A672AB" w:rsidP="004F7524">
      <w:pPr>
        <w:pStyle w:val="ListParagraph"/>
        <w:numPr>
          <w:ilvl w:val="0"/>
          <w:numId w:val="26"/>
        </w:numPr>
        <w:spacing w:before="240" w:after="0" w:line="168" w:lineRule="auto"/>
        <w:ind w:left="450"/>
        <w:rPr>
          <w:b/>
          <w:sz w:val="26"/>
          <w:szCs w:val="26"/>
        </w:rPr>
      </w:pPr>
      <w:r>
        <w:rPr>
          <w:b/>
          <w:sz w:val="26"/>
          <w:szCs w:val="26"/>
        </w:rPr>
        <w:lastRenderedPageBreak/>
        <w:t>Recovery Image Recording Sequences</w:t>
      </w:r>
    </w:p>
    <w:p w:rsidR="00292684" w:rsidRDefault="00292684" w:rsidP="004F7524">
      <w:pPr>
        <w:spacing w:before="120" w:after="192"/>
        <w:ind w:left="360"/>
        <w:rPr>
          <w:rFonts w:eastAsia="Times New Roman" w:cs="Helvetica"/>
          <w:noProof/>
          <w:color w:val="333333"/>
        </w:rPr>
      </w:pPr>
      <w:r>
        <w:rPr>
          <w:rFonts w:eastAsia="Times New Roman" w:cs="Helvetica"/>
          <w:noProof/>
          <w:color w:val="333333"/>
        </w:rPr>
        <w:t xml:space="preserve">During numerous early training/test runs, with less well-performing models, and with numerous different recorded capture sequences (runs), it was seen that the data recorded during </w:t>
      </w:r>
      <w:r w:rsidR="00A672AB">
        <w:rPr>
          <w:rFonts w:eastAsia="Times New Roman" w:cs="Helvetica"/>
          <w:noProof/>
          <w:color w:val="333333"/>
        </w:rPr>
        <w:t xml:space="preserve">“general recovery to center” </w:t>
      </w:r>
      <w:r>
        <w:rPr>
          <w:rFonts w:eastAsia="Times New Roman" w:cs="Helvetica"/>
          <w:noProof/>
          <w:color w:val="333333"/>
        </w:rPr>
        <w:t xml:space="preserve">run7 and </w:t>
      </w:r>
      <w:r w:rsidR="00A672AB">
        <w:rPr>
          <w:rFonts w:eastAsia="Times New Roman" w:cs="Helvetica"/>
          <w:noProof/>
          <w:color w:val="333333"/>
        </w:rPr>
        <w:t xml:space="preserve">“emergency recovery” </w:t>
      </w:r>
      <w:r>
        <w:rPr>
          <w:rFonts w:eastAsia="Times New Roman" w:cs="Helvetica"/>
          <w:noProof/>
          <w:color w:val="333333"/>
        </w:rPr>
        <w:t xml:space="preserve">run12 performed the best </w:t>
      </w:r>
      <w:r w:rsidR="004F7524">
        <w:rPr>
          <w:rFonts w:eastAsia="Times New Roman" w:cs="Helvetica"/>
          <w:noProof/>
          <w:color w:val="333333"/>
        </w:rPr>
        <w:t>when combined</w:t>
      </w:r>
      <w:r w:rsidR="00A672AB">
        <w:rPr>
          <w:rFonts w:eastAsia="Times New Roman" w:cs="Helvetica"/>
          <w:noProof/>
          <w:color w:val="333333"/>
        </w:rPr>
        <w:t xml:space="preserve"> with the base training dataset</w:t>
      </w:r>
      <w:r>
        <w:rPr>
          <w:rFonts w:eastAsia="Times New Roman" w:cs="Helvetica"/>
          <w:noProof/>
          <w:color w:val="333333"/>
        </w:rPr>
        <w:t xml:space="preserve">, as far as influencing the </w:t>
      </w:r>
      <w:r w:rsidR="004F7524">
        <w:rPr>
          <w:rFonts w:eastAsia="Times New Roman" w:cs="Helvetica"/>
          <w:noProof/>
          <w:color w:val="333333"/>
        </w:rPr>
        <w:t xml:space="preserve">image/steering command predication model to command the </w:t>
      </w:r>
      <w:r>
        <w:rPr>
          <w:rFonts w:eastAsia="Times New Roman" w:cs="Helvetica"/>
          <w:noProof/>
          <w:color w:val="333333"/>
        </w:rPr>
        <w:t xml:space="preserve">autonomous vehicle to stay on the track for the longest period of time.  </w:t>
      </w:r>
      <w:r>
        <w:rPr>
          <w:rFonts w:eastAsia="Times New Roman" w:cs="Helvetica"/>
          <w:noProof/>
          <w:color w:val="333333"/>
        </w:rPr>
        <w:t xml:space="preserve">The three images provided in Figure 2 below, show the beginning, middle, and </w:t>
      </w:r>
      <w:r w:rsidR="004F7524">
        <w:rPr>
          <w:rFonts w:eastAsia="Times New Roman" w:cs="Helvetica"/>
          <w:noProof/>
          <w:color w:val="333333"/>
        </w:rPr>
        <w:t>end image frames from</w:t>
      </w:r>
      <w:r>
        <w:rPr>
          <w:rFonts w:eastAsia="Times New Roman" w:cs="Helvetica"/>
          <w:noProof/>
          <w:color w:val="333333"/>
        </w:rPr>
        <w:t xml:space="preserve"> the 25 sequential image frames selected (in run12.csv) from the run12 IMG directory</w:t>
      </w:r>
      <w:r w:rsidR="00591D59">
        <w:rPr>
          <w:rFonts w:eastAsia="Times New Roman" w:cs="Helvetica"/>
          <w:noProof/>
          <w:color w:val="333333"/>
        </w:rPr>
        <w:t xml:space="preserve"> of captured images from run12 (“safe</w:t>
      </w:r>
      <w:r w:rsidR="001D265A">
        <w:rPr>
          <w:rFonts w:eastAsia="Times New Roman" w:cs="Helvetica"/>
          <w:noProof/>
          <w:color w:val="333333"/>
        </w:rPr>
        <w:t>/not-over-reacting”</w:t>
      </w:r>
      <w:r w:rsidR="00591D59">
        <w:rPr>
          <w:rFonts w:eastAsia="Times New Roman" w:cs="Helvetica"/>
          <w:noProof/>
          <w:color w:val="333333"/>
        </w:rPr>
        <w:t xml:space="preserve"> recovery from off-center in sharp left-hand turn).  This sequence of</w:t>
      </w:r>
      <w:r>
        <w:rPr>
          <w:rFonts w:eastAsia="Times New Roman" w:cs="Helvetica"/>
          <w:noProof/>
          <w:color w:val="333333"/>
        </w:rPr>
        <w:t xml:space="preserve"> </w:t>
      </w:r>
      <w:r w:rsidR="004F7524">
        <w:rPr>
          <w:rFonts w:eastAsia="Times New Roman" w:cs="Helvetica"/>
          <w:noProof/>
          <w:color w:val="333333"/>
        </w:rPr>
        <w:t xml:space="preserve">images (and associated steering commands) </w:t>
      </w:r>
      <w:r>
        <w:rPr>
          <w:rFonts w:eastAsia="Times New Roman" w:cs="Helvetica"/>
          <w:noProof/>
          <w:color w:val="333333"/>
        </w:rPr>
        <w:t>help</w:t>
      </w:r>
      <w:r w:rsidR="00591D59">
        <w:rPr>
          <w:rFonts w:eastAsia="Times New Roman" w:cs="Helvetica"/>
          <w:noProof/>
          <w:color w:val="333333"/>
        </w:rPr>
        <w:t>ed</w:t>
      </w:r>
      <w:r>
        <w:rPr>
          <w:rFonts w:eastAsia="Times New Roman" w:cs="Helvetica"/>
          <w:noProof/>
          <w:color w:val="333333"/>
        </w:rPr>
        <w:t xml:space="preserve"> achieve the best performance in </w:t>
      </w:r>
      <w:r w:rsidR="00A672AB">
        <w:rPr>
          <w:rFonts w:eastAsia="Times New Roman" w:cs="Helvetica"/>
          <w:noProof/>
          <w:color w:val="333333"/>
        </w:rPr>
        <w:t>the</w:t>
      </w:r>
      <w:r>
        <w:rPr>
          <w:rFonts w:eastAsia="Times New Roman" w:cs="Helvetica"/>
          <w:noProof/>
          <w:color w:val="333333"/>
        </w:rPr>
        <w:t xml:space="preserve"> most-problematic “dead man’s curve” </w:t>
      </w:r>
      <w:r w:rsidR="00A672AB">
        <w:rPr>
          <w:rFonts w:eastAsia="Times New Roman" w:cs="Helvetica"/>
          <w:noProof/>
          <w:color w:val="333333"/>
        </w:rPr>
        <w:t>(brown curve</w:t>
      </w:r>
      <w:r w:rsidR="00591D59">
        <w:rPr>
          <w:rFonts w:eastAsia="Times New Roman" w:cs="Helvetica"/>
          <w:noProof/>
          <w:color w:val="333333"/>
        </w:rPr>
        <w:t xml:space="preserve"> leading to “dirt road bypass”</w:t>
      </w:r>
      <w:r w:rsidR="00A672AB">
        <w:rPr>
          <w:rFonts w:eastAsia="Times New Roman" w:cs="Helvetica"/>
          <w:noProof/>
          <w:color w:val="333333"/>
        </w:rPr>
        <w:t xml:space="preserve">) </w:t>
      </w:r>
      <w:r>
        <w:rPr>
          <w:rFonts w:eastAsia="Times New Roman" w:cs="Helvetica"/>
          <w:noProof/>
          <w:color w:val="333333"/>
        </w:rPr>
        <w:t xml:space="preserve">during early </w:t>
      </w:r>
      <w:r w:rsidR="004F7524">
        <w:rPr>
          <w:rFonts w:eastAsia="Times New Roman" w:cs="Helvetica"/>
          <w:noProof/>
          <w:color w:val="333333"/>
        </w:rPr>
        <w:t xml:space="preserve">test </w:t>
      </w:r>
      <w:r>
        <w:rPr>
          <w:rFonts w:eastAsia="Times New Roman" w:cs="Helvetica"/>
          <w:noProof/>
          <w:color w:val="333333"/>
        </w:rPr>
        <w:t>runs.</w:t>
      </w:r>
    </w:p>
    <w:p w:rsidR="00841712" w:rsidRDefault="00A672AB" w:rsidP="00591D59">
      <w:pPr>
        <w:ind w:left="-450" w:right="-396"/>
        <w:rPr>
          <w:sz w:val="26"/>
          <w:szCs w:val="26"/>
        </w:rPr>
      </w:pPr>
      <w:r>
        <w:rPr>
          <w:noProof/>
          <w:sz w:val="26"/>
          <w:szCs w:val="26"/>
        </w:rPr>
        <w:drawing>
          <wp:inline distT="0" distB="0" distL="0" distR="0">
            <wp:extent cx="22860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ter_2017_06_18_00_08_29_295.jpg"/>
                    <pic:cNvPicPr/>
                  </pic:nvPicPr>
                  <pic:blipFill>
                    <a:blip r:embed="rId12">
                      <a:extLst>
                        <a:ext uri="{28A0092B-C50C-407E-A947-70E740481C1C}">
                          <a14:useLocalDpi xmlns:a14="http://schemas.microsoft.com/office/drawing/2010/main" val="0"/>
                        </a:ext>
                      </a:extLst>
                    </a:blip>
                    <a:stretch>
                      <a:fillRect/>
                    </a:stretch>
                  </pic:blipFill>
                  <pic:spPr>
                    <a:xfrm>
                      <a:off x="0" y="0"/>
                      <a:ext cx="2286000" cy="1143000"/>
                    </a:xfrm>
                    <a:prstGeom prst="rect">
                      <a:avLst/>
                    </a:prstGeom>
                  </pic:spPr>
                </pic:pic>
              </a:graphicData>
            </a:graphic>
          </wp:inline>
        </w:drawing>
      </w:r>
      <w:r w:rsidR="00591D59">
        <w:rPr>
          <w:noProof/>
          <w:sz w:val="26"/>
          <w:szCs w:val="26"/>
        </w:rPr>
        <w:t xml:space="preserve"> </w:t>
      </w:r>
      <w:r w:rsidR="00591D59">
        <w:rPr>
          <w:noProof/>
          <w:sz w:val="26"/>
          <w:szCs w:val="26"/>
        </w:rPr>
        <w:drawing>
          <wp:inline distT="0" distB="0" distL="0" distR="0">
            <wp:extent cx="22860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er_2017_06_18_00_08_30_096.jpg"/>
                    <pic:cNvPicPr/>
                  </pic:nvPicPr>
                  <pic:blipFill>
                    <a:blip r:embed="rId13">
                      <a:extLst>
                        <a:ext uri="{28A0092B-C50C-407E-A947-70E740481C1C}">
                          <a14:useLocalDpi xmlns:a14="http://schemas.microsoft.com/office/drawing/2010/main" val="0"/>
                        </a:ext>
                      </a:extLst>
                    </a:blip>
                    <a:stretch>
                      <a:fillRect/>
                    </a:stretch>
                  </pic:blipFill>
                  <pic:spPr>
                    <a:xfrm>
                      <a:off x="0" y="0"/>
                      <a:ext cx="2286000" cy="1143000"/>
                    </a:xfrm>
                    <a:prstGeom prst="rect">
                      <a:avLst/>
                    </a:prstGeom>
                  </pic:spPr>
                </pic:pic>
              </a:graphicData>
            </a:graphic>
          </wp:inline>
        </w:drawing>
      </w:r>
      <w:r w:rsidR="00591D59">
        <w:rPr>
          <w:noProof/>
          <w:sz w:val="26"/>
          <w:szCs w:val="26"/>
        </w:rPr>
        <w:t xml:space="preserve"> </w:t>
      </w:r>
      <w:r w:rsidR="00591D59">
        <w:rPr>
          <w:noProof/>
          <w:sz w:val="26"/>
          <w:szCs w:val="26"/>
        </w:rPr>
        <w:drawing>
          <wp:inline distT="0" distB="0" distL="0" distR="0">
            <wp:extent cx="2270760" cy="1135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nter_2017_06_18_00_08_31_000.jpg"/>
                    <pic:cNvPicPr/>
                  </pic:nvPicPr>
                  <pic:blipFill>
                    <a:blip r:embed="rId14">
                      <a:extLst>
                        <a:ext uri="{28A0092B-C50C-407E-A947-70E740481C1C}">
                          <a14:useLocalDpi xmlns:a14="http://schemas.microsoft.com/office/drawing/2010/main" val="0"/>
                        </a:ext>
                      </a:extLst>
                    </a:blip>
                    <a:stretch>
                      <a:fillRect/>
                    </a:stretch>
                  </pic:blipFill>
                  <pic:spPr>
                    <a:xfrm>
                      <a:off x="0" y="0"/>
                      <a:ext cx="2270760" cy="1135380"/>
                    </a:xfrm>
                    <a:prstGeom prst="rect">
                      <a:avLst/>
                    </a:prstGeom>
                  </pic:spPr>
                </pic:pic>
              </a:graphicData>
            </a:graphic>
          </wp:inline>
        </w:drawing>
      </w:r>
    </w:p>
    <w:p w:rsidR="00841712" w:rsidRDefault="00841712" w:rsidP="00A672AB">
      <w:pPr>
        <w:jc w:val="center"/>
        <w:rPr>
          <w:sz w:val="26"/>
          <w:szCs w:val="26"/>
        </w:rPr>
      </w:pPr>
      <w:r>
        <w:rPr>
          <w:sz w:val="26"/>
          <w:szCs w:val="26"/>
        </w:rPr>
        <w:t>Figure 2</w:t>
      </w:r>
    </w:p>
    <w:p w:rsidR="009F19D4" w:rsidRPr="00DC50CD" w:rsidRDefault="00B55FCB" w:rsidP="00A672AB">
      <w:pPr>
        <w:pStyle w:val="ListParagraph"/>
        <w:numPr>
          <w:ilvl w:val="0"/>
          <w:numId w:val="26"/>
        </w:numPr>
        <w:spacing w:before="240" w:after="0" w:line="168" w:lineRule="auto"/>
        <w:ind w:left="450"/>
        <w:rPr>
          <w:b/>
          <w:sz w:val="26"/>
          <w:szCs w:val="26"/>
        </w:rPr>
      </w:pPr>
      <w:r>
        <w:rPr>
          <w:b/>
          <w:sz w:val="26"/>
          <w:szCs w:val="26"/>
        </w:rPr>
        <w:t>Solution Design Approach</w:t>
      </w:r>
      <w:r w:rsidR="00C55B27">
        <w:rPr>
          <w:b/>
          <w:sz w:val="26"/>
          <w:szCs w:val="26"/>
        </w:rPr>
        <w:t xml:space="preserve"> </w:t>
      </w:r>
      <w:r w:rsidR="00272752">
        <w:rPr>
          <w:b/>
          <w:sz w:val="26"/>
          <w:szCs w:val="26"/>
        </w:rPr>
        <w:t>and Training/Test Implementation Process</w:t>
      </w:r>
    </w:p>
    <w:p w:rsidR="0080769F" w:rsidRDefault="005C7A03" w:rsidP="009F19D4">
      <w:pPr>
        <w:spacing w:before="192" w:after="192"/>
        <w:ind w:left="360"/>
        <w:rPr>
          <w:rFonts w:eastAsia="Times New Roman" w:cs="Helvetica"/>
          <w:color w:val="333333"/>
        </w:rPr>
      </w:pPr>
      <w:r>
        <w:rPr>
          <w:rFonts w:eastAsia="Times New Roman" w:cs="Helvetica"/>
          <w:color w:val="333333"/>
        </w:rPr>
        <w:t>After learning</w:t>
      </w:r>
      <w:r w:rsidR="00571B70">
        <w:rPr>
          <w:rFonts w:eastAsia="Times New Roman" w:cs="Helvetica"/>
          <w:color w:val="333333"/>
        </w:rPr>
        <w:t xml:space="preserve"> that a Microsoft multi-layer </w:t>
      </w:r>
      <w:r>
        <w:rPr>
          <w:rFonts w:eastAsia="Times New Roman" w:cs="Helvetica"/>
          <w:color w:val="333333"/>
        </w:rPr>
        <w:t xml:space="preserve">(&gt;120 layer) </w:t>
      </w:r>
      <w:r w:rsidR="00571B70">
        <w:rPr>
          <w:rFonts w:eastAsia="Times New Roman" w:cs="Helvetica"/>
          <w:color w:val="333333"/>
        </w:rPr>
        <w:t xml:space="preserve">Deep Learning </w:t>
      </w:r>
      <w:r>
        <w:rPr>
          <w:rFonts w:eastAsia="Times New Roman" w:cs="Helvetica"/>
          <w:color w:val="333333"/>
        </w:rPr>
        <w:t>implementation had performed well in recent deep learning competitions, I briefly researched trying to find information on using and implementing such a design for this self-driving car project; however, while Microsoft has recently released an open source beta version of an “advanced virtual world” (simulator) for training autonomous drones, which is said to be also usable to test autonomous driving systems (</w:t>
      </w:r>
      <w:hyperlink r:id="rId15" w:history="1">
        <w:r w:rsidRPr="00CA6C45">
          <w:rPr>
            <w:rStyle w:val="Hyperlink"/>
            <w:rFonts w:eastAsia="Times New Roman" w:cs="Helvetica"/>
          </w:rPr>
          <w:t>https://techcrunch.com/2017/02/15/microsoft-open-sources-a-simulator-for-training-drones-self-driving-cars-and-more/</w:t>
        </w:r>
      </w:hyperlink>
      <w:r>
        <w:rPr>
          <w:rFonts w:eastAsia="Times New Roman" w:cs="Helvetica"/>
          <w:color w:val="333333"/>
        </w:rPr>
        <w:t xml:space="preserve">), I was not able to find much helpful information on easily using the Microsoft multi-layer approach on this </w:t>
      </w:r>
      <w:r w:rsidR="00A72436">
        <w:rPr>
          <w:rFonts w:eastAsia="Times New Roman" w:cs="Helvetica"/>
          <w:color w:val="333333"/>
        </w:rPr>
        <w:t xml:space="preserve">particular </w:t>
      </w:r>
      <w:r>
        <w:rPr>
          <w:rFonts w:eastAsia="Times New Roman" w:cs="Helvetica"/>
          <w:color w:val="333333"/>
        </w:rPr>
        <w:t>project.</w:t>
      </w:r>
    </w:p>
    <w:p w:rsidR="005C7A03" w:rsidRDefault="005C7A03" w:rsidP="009F19D4">
      <w:pPr>
        <w:spacing w:before="192" w:after="192"/>
        <w:ind w:left="360"/>
        <w:rPr>
          <w:rFonts w:eastAsia="Times New Roman" w:cs="Helvetica"/>
          <w:color w:val="333333"/>
        </w:rPr>
      </w:pPr>
      <w:r>
        <w:rPr>
          <w:rFonts w:eastAsia="Times New Roman" w:cs="Helvetica"/>
          <w:color w:val="333333"/>
        </w:rPr>
        <w:t xml:space="preserve">Conversely, the NVIDIA self-driving car CNN approach was very well-documented, and lots of </w:t>
      </w:r>
      <w:r w:rsidR="00D831AA">
        <w:rPr>
          <w:rFonts w:eastAsia="Times New Roman" w:cs="Helvetica"/>
          <w:color w:val="333333"/>
        </w:rPr>
        <w:t xml:space="preserve">helpful and applicable </w:t>
      </w:r>
      <w:r>
        <w:rPr>
          <w:rFonts w:eastAsia="Times New Roman" w:cs="Helvetica"/>
          <w:color w:val="333333"/>
        </w:rPr>
        <w:t>resources were available on The Internet.</w:t>
      </w:r>
    </w:p>
    <w:p w:rsidR="00336B5C" w:rsidRDefault="005C7A03" w:rsidP="00266B13">
      <w:pPr>
        <w:spacing w:before="192" w:after="192"/>
        <w:ind w:left="360"/>
        <w:rPr>
          <w:rFonts w:eastAsia="Times New Roman" w:cs="Helvetica"/>
          <w:color w:val="333333"/>
        </w:rPr>
      </w:pPr>
      <w:r>
        <w:rPr>
          <w:rFonts w:eastAsia="Times New Roman" w:cs="Helvetica"/>
          <w:color w:val="333333"/>
        </w:rPr>
        <w:t>Initially, I st</w:t>
      </w:r>
      <w:r w:rsidR="00A72436">
        <w:rPr>
          <w:rFonts w:eastAsia="Times New Roman" w:cs="Helvetica"/>
          <w:color w:val="333333"/>
        </w:rPr>
        <w:t>arted with code excerpt shown i</w:t>
      </w:r>
      <w:r w:rsidR="00B41263">
        <w:rPr>
          <w:rFonts w:eastAsia="Times New Roman" w:cs="Helvetica"/>
          <w:color w:val="333333"/>
        </w:rPr>
        <w:t>n the</w:t>
      </w:r>
      <w:r>
        <w:rPr>
          <w:rFonts w:eastAsia="Times New Roman" w:cs="Helvetica"/>
          <w:color w:val="333333"/>
        </w:rPr>
        <w:t xml:space="preserve"> video</w:t>
      </w:r>
      <w:r w:rsidR="00B41263">
        <w:rPr>
          <w:rFonts w:eastAsia="Times New Roman" w:cs="Helvetica"/>
          <w:color w:val="333333"/>
        </w:rPr>
        <w:t xml:space="preserve"> in Project: Behavioral Cloning Lesson 14. Even More Powerful Network</w:t>
      </w:r>
      <w:r>
        <w:rPr>
          <w:rFonts w:eastAsia="Times New Roman" w:cs="Helvetica"/>
          <w:color w:val="333333"/>
        </w:rPr>
        <w:t>; implemented a</w:t>
      </w:r>
      <w:r w:rsidR="00B41263">
        <w:rPr>
          <w:rFonts w:eastAsia="Times New Roman" w:cs="Helvetica"/>
          <w:color w:val="333333"/>
        </w:rPr>
        <w:t xml:space="preserve"> working</w:t>
      </w:r>
      <w:r>
        <w:rPr>
          <w:rFonts w:eastAsia="Times New Roman" w:cs="Helvetica"/>
          <w:color w:val="333333"/>
        </w:rPr>
        <w:t xml:space="preserve"> solution, and began to record and test various combinations of centered-driving/recovery driving to get the autonomous vehicle to complete the project requirement of achieving 1 </w:t>
      </w:r>
      <w:r w:rsidR="00B41263">
        <w:rPr>
          <w:rFonts w:eastAsia="Times New Roman" w:cs="Helvetica"/>
          <w:color w:val="333333"/>
        </w:rPr>
        <w:t xml:space="preserve">good </w:t>
      </w:r>
      <w:r>
        <w:rPr>
          <w:rFonts w:eastAsia="Times New Roman" w:cs="Helvetica"/>
          <w:color w:val="333333"/>
        </w:rPr>
        <w:t>lap around the track 1, without going off the road.</w:t>
      </w:r>
      <w:r w:rsidR="00B41263">
        <w:rPr>
          <w:rFonts w:eastAsia="Times New Roman" w:cs="Helvetica"/>
          <w:color w:val="333333"/>
        </w:rPr>
        <w:t xml:space="preserve">  However, after several days of implementing/training with/testing dozens of different combinations of centered+recovery recordings, and having various levels of success</w:t>
      </w:r>
      <w:r w:rsidR="000D31D1">
        <w:rPr>
          <w:rFonts w:eastAsia="Times New Roman" w:cs="Helvetica"/>
          <w:color w:val="333333"/>
        </w:rPr>
        <w:t xml:space="preserve"> (the best getting the autonomously-operating vehicle</w:t>
      </w:r>
      <w:r w:rsidR="00B41263">
        <w:rPr>
          <w:rFonts w:eastAsia="Times New Roman" w:cs="Helvetica"/>
          <w:color w:val="333333"/>
        </w:rPr>
        <w:t xml:space="preserve"> to about 75% around the track), I finally concluded that I was not converging on a full solution to get all the way around the track, and so I did some more research on the actual NVIDIA architecture, and found that the base solution</w:t>
      </w:r>
      <w:r w:rsidR="000D31D1">
        <w:rPr>
          <w:rFonts w:eastAsia="Times New Roman" w:cs="Helvetica"/>
          <w:color w:val="333333"/>
        </w:rPr>
        <w:t xml:space="preserve">, that </w:t>
      </w:r>
      <w:r w:rsidR="00B41263">
        <w:rPr>
          <w:rFonts w:eastAsia="Times New Roman" w:cs="Helvetica"/>
          <w:color w:val="333333"/>
        </w:rPr>
        <w:t xml:space="preserve">I had started with, was missing activation functions on the 4 fully-connected layers – so, I added RELU and TANH activation functions, re-trained and re-tested… and was amazed and extremely pleased that the vehicle immediately performed extremely well, </w:t>
      </w:r>
      <w:r w:rsidR="000D31D1">
        <w:rPr>
          <w:rFonts w:eastAsia="Times New Roman" w:cs="Helvetica"/>
          <w:color w:val="333333"/>
        </w:rPr>
        <w:t xml:space="preserve">using </w:t>
      </w:r>
      <w:r w:rsidR="00F30D1E">
        <w:rPr>
          <w:rFonts w:eastAsia="Times New Roman" w:cs="Helvetica"/>
          <w:color w:val="333333"/>
        </w:rPr>
        <w:t xml:space="preserve">my “best combination” of training data, </w:t>
      </w:r>
      <w:r w:rsidR="00B41263">
        <w:rPr>
          <w:rFonts w:eastAsia="Times New Roman" w:cs="Helvetica"/>
          <w:color w:val="333333"/>
        </w:rPr>
        <w:t xml:space="preserve">and easily made it fully all the way around track 1, without </w:t>
      </w:r>
      <w:r w:rsidR="00F30D1E">
        <w:rPr>
          <w:rFonts w:eastAsia="Times New Roman" w:cs="Helvetica"/>
          <w:color w:val="333333"/>
        </w:rPr>
        <w:t xml:space="preserve">any significant </w:t>
      </w:r>
      <w:r w:rsidR="00B41263">
        <w:rPr>
          <w:rFonts w:eastAsia="Times New Roman" w:cs="Helvetica"/>
          <w:color w:val="333333"/>
        </w:rPr>
        <w:t xml:space="preserve">anomalies (about the only anomaly I observed were some </w:t>
      </w:r>
      <w:r w:rsidR="00F30D1E">
        <w:rPr>
          <w:rFonts w:eastAsia="Times New Roman" w:cs="Helvetica"/>
          <w:color w:val="333333"/>
        </w:rPr>
        <w:t xml:space="preserve">slight </w:t>
      </w:r>
      <w:r w:rsidR="00B41263">
        <w:rPr>
          <w:rFonts w:eastAsia="Times New Roman" w:cs="Helvetica"/>
          <w:color w:val="333333"/>
        </w:rPr>
        <w:t>deviations from center, when passing through lots of moving shadows</w:t>
      </w:r>
      <w:r w:rsidR="00F30D1E">
        <w:rPr>
          <w:rFonts w:eastAsia="Times New Roman" w:cs="Helvetica"/>
          <w:color w:val="333333"/>
        </w:rPr>
        <w:t>, but these deviations did not come close to causing the vehicle to leave the track</w:t>
      </w:r>
      <w:r w:rsidR="000D31D1">
        <w:rPr>
          <w:rFonts w:eastAsia="Times New Roman" w:cs="Helvetica"/>
          <w:color w:val="333333"/>
        </w:rPr>
        <w:t>, as can be observed in the video submitted in file video.mp4</w:t>
      </w:r>
      <w:r w:rsidR="00B41263">
        <w:rPr>
          <w:rFonts w:eastAsia="Times New Roman" w:cs="Helvetica"/>
          <w:color w:val="333333"/>
        </w:rPr>
        <w:t>).</w:t>
      </w:r>
      <w:r w:rsidR="00336B5C">
        <w:rPr>
          <w:rFonts w:eastAsia="Times New Roman" w:cs="Helvetica"/>
          <w:color w:val="333333"/>
        </w:rPr>
        <w:br w:type="page"/>
      </w:r>
    </w:p>
    <w:p w:rsidR="00336B5C" w:rsidRPr="00BB5CA0" w:rsidRDefault="00336B5C" w:rsidP="00336B5C">
      <w:pPr>
        <w:pStyle w:val="FirstParagraph"/>
        <w:rPr>
          <w:rFonts w:asciiTheme="majorHAnsi" w:hAnsiTheme="majorHAnsi" w:cstheme="majorHAnsi"/>
          <w:b/>
          <w:color w:val="000000" w:themeColor="text1"/>
          <w:sz w:val="32"/>
          <w:szCs w:val="32"/>
        </w:rPr>
      </w:pPr>
      <w:r w:rsidRPr="00BB5CA0">
        <w:rPr>
          <w:rFonts w:asciiTheme="majorHAnsi" w:hAnsiTheme="majorHAnsi" w:cstheme="majorHAnsi"/>
          <w:b/>
          <w:color w:val="000000" w:themeColor="text1"/>
          <w:sz w:val="32"/>
          <w:szCs w:val="32"/>
        </w:rPr>
        <w:lastRenderedPageBreak/>
        <w:t>REFERENCES</w:t>
      </w:r>
    </w:p>
    <w:tbl>
      <w:tblPr>
        <w:tblW w:w="0" w:type="auto"/>
        <w:tblInd w:w="15" w:type="dxa"/>
        <w:shd w:val="clear" w:color="auto" w:fill="FFFFFF"/>
        <w:tblCellMar>
          <w:left w:w="0" w:type="dxa"/>
          <w:right w:w="0" w:type="dxa"/>
        </w:tblCellMar>
        <w:tblLook w:val="04A0" w:firstRow="1" w:lastRow="0" w:firstColumn="1" w:lastColumn="0" w:noHBand="0" w:noVBand="1"/>
      </w:tblPr>
      <w:tblGrid>
        <w:gridCol w:w="1568"/>
        <w:gridCol w:w="8836"/>
      </w:tblGrid>
      <w:tr w:rsidR="00336B5C" w:rsidRPr="003F41FF" w:rsidTr="00B34361">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336B5C" w:rsidRPr="003F41FF" w:rsidRDefault="007C7FB0" w:rsidP="00B34361">
            <w:pPr>
              <w:spacing w:before="100" w:beforeAutospacing="1" w:after="100" w:afterAutospacing="1"/>
              <w:rPr>
                <w:rFonts w:ascii="Helvetica" w:eastAsia="Times New Roman" w:hAnsi="Helvetica" w:cs="Helvetica"/>
                <w:color w:val="26282A"/>
                <w:sz w:val="20"/>
                <w:szCs w:val="20"/>
              </w:rPr>
            </w:pPr>
            <w:r>
              <w:rPr>
                <w:rFonts w:ascii="Helvetica" w:eastAsia="Times New Roman" w:hAnsi="Helvetica" w:cs="Helvetica"/>
                <w:color w:val="000000"/>
                <w:spacing w:val="-2"/>
                <w:sz w:val="21"/>
                <w:szCs w:val="21"/>
              </w:rPr>
              <w:t>[Bojarski16</w:t>
            </w:r>
            <w:r w:rsidR="00336B5C" w:rsidRPr="003F41FF">
              <w:rPr>
                <w:rFonts w:ascii="Helvetica" w:eastAsia="Times New Roman" w:hAnsi="Helvetica" w:cs="Helvetica"/>
                <w:color w:val="000000"/>
                <w:spacing w:val="-2"/>
                <w:sz w:val="21"/>
                <w:szCs w:val="21"/>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7C7FB0" w:rsidRPr="007C7FB0" w:rsidRDefault="007C7FB0" w:rsidP="007C7FB0">
            <w:pPr>
              <w:spacing w:before="100" w:beforeAutospacing="1" w:after="100" w:afterAutospacing="1"/>
            </w:pPr>
            <w:r>
              <w:rPr>
                <w:rFonts w:ascii="Helvetica" w:eastAsia="Times New Roman" w:hAnsi="Helvetica" w:cs="Helvetica"/>
                <w:color w:val="000000"/>
                <w:spacing w:val="-2"/>
                <w:sz w:val="21"/>
                <w:szCs w:val="21"/>
              </w:rPr>
              <w:t>Bojarkski, M., Yeres, P., Choromanska, A, Choromanski, K., et al (2016</w:t>
            </w:r>
            <w:r w:rsidR="00336B5C">
              <w:rPr>
                <w:rFonts w:ascii="Helvetica" w:eastAsia="Times New Roman" w:hAnsi="Helvetica" w:cs="Helvetica"/>
                <w:color w:val="000000"/>
                <w:spacing w:val="-2"/>
                <w:sz w:val="21"/>
                <w:szCs w:val="21"/>
              </w:rPr>
              <w:t>)</w:t>
            </w:r>
            <w:r w:rsidR="00336B5C" w:rsidRPr="003F41FF">
              <w:rPr>
                <w:rFonts w:ascii="Helvetica" w:eastAsia="Times New Roman" w:hAnsi="Helvetica" w:cs="Helvetica"/>
                <w:color w:val="000000"/>
                <w:spacing w:val="-2"/>
                <w:sz w:val="21"/>
                <w:szCs w:val="21"/>
              </w:rPr>
              <w:t xml:space="preserve">. </w:t>
            </w:r>
            <w:r>
              <w:t>Explaining How a Deep Neural Network Trained with End-to-End Learning Steers a Car</w:t>
            </w:r>
            <w:r w:rsidR="00336B5C">
              <w:rPr>
                <w:rFonts w:ascii="Helvetica" w:eastAsia="Times New Roman" w:hAnsi="Helvetica" w:cs="Helvetica"/>
                <w:color w:val="000000"/>
                <w:spacing w:val="-2"/>
                <w:sz w:val="21"/>
                <w:szCs w:val="21"/>
              </w:rPr>
              <w:t xml:space="preserve">; </w:t>
            </w:r>
            <w:r w:rsidRPr="005132A6">
              <w:rPr>
                <w:rFonts w:eastAsia="Times New Roman" w:cs="Courier New"/>
                <w:iCs/>
                <w:color w:val="000000" w:themeColor="text1"/>
              </w:rPr>
              <w:t>arXiv:1</w:t>
            </w:r>
            <w:r>
              <w:rPr>
                <w:rFonts w:eastAsia="Times New Roman" w:cs="Courier New"/>
                <w:iCs/>
                <w:color w:val="000000" w:themeColor="text1"/>
              </w:rPr>
              <w:t xml:space="preserve">604.073116v1 [cs.CV] 25 Apr 2017 </w:t>
            </w:r>
            <w:hyperlink r:id="rId16" w:history="1">
              <w:r w:rsidRPr="000B20BE">
                <w:rPr>
                  <w:rStyle w:val="Hyperlink"/>
                </w:rPr>
                <w:t>https://arxiv.org/pdf/1704.07911.pdf</w:t>
              </w:r>
            </w:hyperlink>
          </w:p>
        </w:tc>
      </w:tr>
      <w:tr w:rsidR="00336B5C" w:rsidRPr="003F41FF" w:rsidTr="00B34361">
        <w:tc>
          <w:tcPr>
            <w:tcW w:w="0" w:type="auto"/>
            <w:tcBorders>
              <w:top w:val="nil"/>
              <w:left w:val="nil"/>
              <w:bottom w:val="nil"/>
              <w:right w:val="nil"/>
            </w:tcBorders>
            <w:shd w:val="clear" w:color="auto" w:fill="FFFFFF"/>
            <w:tcMar>
              <w:top w:w="15" w:type="dxa"/>
              <w:left w:w="75" w:type="dxa"/>
              <w:bottom w:w="15" w:type="dxa"/>
              <w:right w:w="120" w:type="dxa"/>
            </w:tcMar>
            <w:vAlign w:val="center"/>
          </w:tcPr>
          <w:p w:rsidR="00336B5C" w:rsidRPr="003F41FF" w:rsidRDefault="005D4AD6" w:rsidP="00B34361">
            <w:pPr>
              <w:spacing w:before="100" w:beforeAutospacing="1" w:after="100" w:afterAutospacing="1"/>
              <w:rPr>
                <w:rFonts w:ascii="Helvetica" w:eastAsia="Times New Roman" w:hAnsi="Helvetica" w:cs="Helvetica"/>
                <w:color w:val="26282A"/>
                <w:sz w:val="20"/>
                <w:szCs w:val="20"/>
              </w:rPr>
            </w:pPr>
            <w:r>
              <w:rPr>
                <w:rFonts w:ascii="Helvetica" w:eastAsia="Times New Roman" w:hAnsi="Helvetica" w:cs="Helvetica"/>
                <w:color w:val="000000"/>
                <w:spacing w:val="-2"/>
                <w:sz w:val="21"/>
                <w:szCs w:val="21"/>
              </w:rPr>
              <w:t>[Geron17</w:t>
            </w:r>
            <w:r w:rsidR="00336B5C" w:rsidRPr="003F41FF">
              <w:rPr>
                <w:rFonts w:ascii="Helvetica" w:eastAsia="Times New Roman" w:hAnsi="Helvetica" w:cs="Helvetica"/>
                <w:color w:val="000000"/>
                <w:spacing w:val="-2"/>
                <w:sz w:val="21"/>
                <w:szCs w:val="21"/>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tcPr>
          <w:p w:rsidR="00336B5C" w:rsidRPr="00A84360" w:rsidRDefault="005D4AD6" w:rsidP="00B34361">
            <w:pPr>
              <w:spacing w:before="240" w:after="100" w:afterAutospacing="1"/>
            </w:pPr>
            <w:r>
              <w:t>Hands-On Machine Learning with Scikit-Learn &amp; TensorFlow</w:t>
            </w:r>
            <w:r>
              <w:rPr>
                <w:rFonts w:ascii="Helvetica" w:eastAsia="Times New Roman" w:hAnsi="Helvetica" w:cs="Helvetica"/>
                <w:color w:val="000000"/>
                <w:spacing w:val="-2"/>
                <w:sz w:val="21"/>
                <w:szCs w:val="21"/>
              </w:rPr>
              <w:t xml:space="preserve"> by Aurelien Geron (O’Reilly). Copyright 2017 Aurelien Geron, 978-1-491-96229-9</w:t>
            </w:r>
          </w:p>
        </w:tc>
      </w:tr>
      <w:tr w:rsidR="00336B5C" w:rsidRPr="003F41FF" w:rsidTr="00B34361">
        <w:tc>
          <w:tcPr>
            <w:tcW w:w="0" w:type="auto"/>
            <w:tcBorders>
              <w:top w:val="nil"/>
              <w:left w:val="nil"/>
              <w:bottom w:val="nil"/>
              <w:right w:val="nil"/>
            </w:tcBorders>
            <w:shd w:val="clear" w:color="auto" w:fill="FFFFFF"/>
            <w:tcMar>
              <w:top w:w="15" w:type="dxa"/>
              <w:left w:w="75" w:type="dxa"/>
              <w:bottom w:w="15" w:type="dxa"/>
              <w:right w:w="120" w:type="dxa"/>
            </w:tcMar>
            <w:vAlign w:val="center"/>
          </w:tcPr>
          <w:p w:rsidR="00336B5C" w:rsidRPr="003F41FF" w:rsidRDefault="005D4AD6" w:rsidP="00336B5C">
            <w:pPr>
              <w:spacing w:before="100" w:beforeAutospacing="1" w:after="100" w:afterAutospacing="1"/>
              <w:rPr>
                <w:rFonts w:ascii="Helvetica" w:eastAsia="Times New Roman" w:hAnsi="Helvetica" w:cs="Helvetica"/>
                <w:color w:val="26282A"/>
                <w:sz w:val="20"/>
                <w:szCs w:val="20"/>
              </w:rPr>
            </w:pPr>
            <w:r>
              <w:rPr>
                <w:rFonts w:ascii="Helvetica" w:eastAsia="Times New Roman" w:hAnsi="Helvetica" w:cs="Helvetica"/>
                <w:color w:val="000000"/>
                <w:spacing w:val="-2"/>
                <w:sz w:val="21"/>
                <w:szCs w:val="21"/>
              </w:rPr>
              <w:t>[Goodfellow16</w:t>
            </w:r>
            <w:r w:rsidR="00336B5C" w:rsidRPr="003F41FF">
              <w:rPr>
                <w:rFonts w:ascii="Helvetica" w:eastAsia="Times New Roman" w:hAnsi="Helvetica" w:cs="Helvetica"/>
                <w:color w:val="000000"/>
                <w:spacing w:val="-2"/>
                <w:sz w:val="21"/>
                <w:szCs w:val="21"/>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tcPr>
          <w:p w:rsidR="00336B5C" w:rsidRPr="003F41FF" w:rsidRDefault="00A13E4C" w:rsidP="00336B5C">
            <w:pPr>
              <w:spacing w:before="240" w:after="100" w:afterAutospacing="1"/>
              <w:rPr>
                <w:rFonts w:ascii="Helvetica" w:eastAsia="Times New Roman" w:hAnsi="Helvetica" w:cs="Helvetica"/>
                <w:color w:val="26282A"/>
                <w:sz w:val="20"/>
                <w:szCs w:val="20"/>
              </w:rPr>
            </w:pPr>
            <w:r>
              <w:rPr>
                <w:rFonts w:ascii="Helvetica" w:eastAsia="Times New Roman" w:hAnsi="Helvetica" w:cs="Helvetica"/>
                <w:color w:val="000000"/>
                <w:spacing w:val="-2"/>
                <w:sz w:val="21"/>
                <w:szCs w:val="21"/>
              </w:rPr>
              <w:t xml:space="preserve">Deep Learning; </w:t>
            </w:r>
            <w:r w:rsidR="005D4AD6">
              <w:rPr>
                <w:rFonts w:ascii="Helvetica" w:eastAsia="Times New Roman" w:hAnsi="Helvetica" w:cs="Helvetica"/>
                <w:color w:val="000000"/>
                <w:spacing w:val="-2"/>
                <w:sz w:val="21"/>
                <w:szCs w:val="21"/>
              </w:rPr>
              <w:t>Goodfellow, I.</w:t>
            </w:r>
            <w:r w:rsidR="00336B5C" w:rsidRPr="003F41FF">
              <w:rPr>
                <w:rFonts w:ascii="Helvetica" w:eastAsia="Times New Roman" w:hAnsi="Helvetica" w:cs="Helvetica"/>
                <w:color w:val="000000"/>
                <w:spacing w:val="-2"/>
                <w:sz w:val="21"/>
                <w:szCs w:val="21"/>
              </w:rPr>
              <w:t>, Be</w:t>
            </w:r>
            <w:r>
              <w:rPr>
                <w:rFonts w:ascii="Helvetica" w:eastAsia="Times New Roman" w:hAnsi="Helvetica" w:cs="Helvetica"/>
                <w:color w:val="000000"/>
                <w:spacing w:val="-2"/>
                <w:sz w:val="21"/>
                <w:szCs w:val="21"/>
              </w:rPr>
              <w:t>ngio, Y., and Courville, A</w:t>
            </w:r>
            <w:r w:rsidR="005D4AD6">
              <w:rPr>
                <w:rFonts w:ascii="Helvetica" w:eastAsia="Times New Roman" w:hAnsi="Helvetica" w:cs="Helvetica"/>
                <w:color w:val="000000"/>
                <w:spacing w:val="-2"/>
                <w:sz w:val="21"/>
                <w:szCs w:val="21"/>
              </w:rPr>
              <w:t>. (2016</w:t>
            </w:r>
            <w:r w:rsidR="00336B5C" w:rsidRPr="003F41FF">
              <w:rPr>
                <w:rFonts w:ascii="Helvetica" w:eastAsia="Times New Roman" w:hAnsi="Helvetica" w:cs="Helvetica"/>
                <w:color w:val="000000"/>
                <w:spacing w:val="-2"/>
                <w:sz w:val="21"/>
                <w:szCs w:val="21"/>
              </w:rPr>
              <w:t xml:space="preserve">). </w:t>
            </w:r>
            <w:r w:rsidR="005D4AD6">
              <w:rPr>
                <w:rFonts w:ascii="Helvetica" w:eastAsia="Times New Roman" w:hAnsi="Helvetica" w:cs="Helvetica"/>
                <w:color w:val="000000"/>
                <w:spacing w:val="-2"/>
                <w:sz w:val="21"/>
                <w:szCs w:val="21"/>
              </w:rPr>
              <w:t>MIT Press</w:t>
            </w:r>
          </w:p>
        </w:tc>
      </w:tr>
      <w:tr w:rsidR="00336B5C" w:rsidRPr="003F41FF" w:rsidTr="00B34361">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336B5C" w:rsidRPr="00065A94" w:rsidRDefault="00336B5C" w:rsidP="00B34361">
            <w:pPr>
              <w:spacing w:before="100" w:beforeAutospacing="1" w:after="100" w:afterAutospacing="1"/>
              <w:rPr>
                <w:rFonts w:ascii="Helvetica" w:eastAsia="Times New Roman" w:hAnsi="Helvetica" w:cs="Helvetica"/>
                <w:color w:val="000000"/>
                <w:spacing w:val="-2"/>
                <w:sz w:val="21"/>
                <w:szCs w:val="21"/>
              </w:rPr>
            </w:pPr>
            <w:r>
              <w:rPr>
                <w:rFonts w:ascii="Helvetica" w:eastAsia="Times New Roman" w:hAnsi="Helvetica" w:cs="Helvetica"/>
                <w:color w:val="000000"/>
                <w:spacing w:val="-2"/>
                <w:sz w:val="21"/>
                <w:szCs w:val="21"/>
              </w:rPr>
              <w:t>[CS231n17</w:t>
            </w:r>
            <w:r w:rsidRPr="003F41FF">
              <w:rPr>
                <w:rFonts w:ascii="Helvetica" w:eastAsia="Times New Roman" w:hAnsi="Helvetica" w:cs="Helvetica"/>
                <w:color w:val="000000"/>
                <w:spacing w:val="-2"/>
                <w:sz w:val="21"/>
                <w:szCs w:val="21"/>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336B5C" w:rsidRPr="00065A94" w:rsidRDefault="00336B5C" w:rsidP="00B34361">
            <w:pPr>
              <w:pStyle w:val="Heading1"/>
              <w:shd w:val="clear" w:color="auto" w:fill="FFFFFF"/>
              <w:spacing w:before="240" w:after="150"/>
              <w:rPr>
                <w:rFonts w:ascii="Helvetica" w:eastAsia="Times New Roman" w:hAnsi="Helvetica" w:cs="Helvetica"/>
                <w:color w:val="000000"/>
                <w:spacing w:val="-2"/>
                <w:sz w:val="21"/>
                <w:szCs w:val="21"/>
              </w:rPr>
            </w:pPr>
            <w:r>
              <w:rPr>
                <w:rFonts w:ascii="Helvetica" w:eastAsia="Times New Roman" w:hAnsi="Helvetica" w:cs="Helvetica"/>
                <w:b w:val="0"/>
                <w:color w:val="000000"/>
                <w:spacing w:val="-2"/>
                <w:sz w:val="21"/>
                <w:szCs w:val="21"/>
              </w:rPr>
              <w:t>Karpathy, A., Li, F. (2017)</w:t>
            </w:r>
            <w:r w:rsidRPr="003F41FF">
              <w:rPr>
                <w:rFonts w:ascii="Helvetica" w:eastAsia="Times New Roman" w:hAnsi="Helvetica" w:cs="Helvetica"/>
                <w:color w:val="000000"/>
                <w:spacing w:val="-2"/>
                <w:sz w:val="21"/>
                <w:szCs w:val="21"/>
              </w:rPr>
              <w:t xml:space="preserve"> </w:t>
            </w:r>
            <w:hyperlink r:id="rId17" w:history="1">
              <w:r w:rsidRPr="00A578F7">
                <w:rPr>
                  <w:rStyle w:val="Hyperlink"/>
                  <w:rFonts w:ascii="Helvetica" w:eastAsia="Times New Roman" w:hAnsi="Helvetica" w:cs="Helvetica"/>
                  <w:spacing w:val="-2"/>
                  <w:sz w:val="21"/>
                  <w:szCs w:val="21"/>
                </w:rPr>
                <w:t>http://cs231n.stanford.edu/</w:t>
              </w:r>
            </w:hyperlink>
            <w:r>
              <w:rPr>
                <w:rFonts w:ascii="Helvetica" w:eastAsia="Times New Roman" w:hAnsi="Helvetica" w:cs="Helvetica"/>
                <w:color w:val="000000"/>
                <w:spacing w:val="-2"/>
                <w:sz w:val="21"/>
                <w:szCs w:val="21"/>
              </w:rPr>
              <w:t xml:space="preserve"> </w:t>
            </w:r>
            <w:r w:rsidRPr="00065A94">
              <w:rPr>
                <w:rFonts w:ascii="Helvetica" w:hAnsi="Helvetica" w:cs="Helvetica"/>
                <w:b w:val="0"/>
                <w:bCs w:val="0"/>
                <w:color w:val="333333"/>
                <w:sz w:val="21"/>
                <w:szCs w:val="21"/>
              </w:rPr>
              <w:t>Convolutional Neural Networks for Visual Recognition</w:t>
            </w:r>
            <w:r>
              <w:rPr>
                <w:rFonts w:ascii="Helvetica" w:eastAsia="Times New Roman" w:hAnsi="Helvetica" w:cs="Helvetica"/>
                <w:color w:val="000000"/>
                <w:spacing w:val="-2"/>
                <w:sz w:val="21"/>
                <w:szCs w:val="21"/>
              </w:rPr>
              <w:t xml:space="preserve">; </w:t>
            </w:r>
            <w:r w:rsidRPr="00065A94">
              <w:rPr>
                <w:rFonts w:ascii="Helvetica" w:eastAsia="Times New Roman" w:hAnsi="Helvetica" w:cs="Helvetica"/>
                <w:b w:val="0"/>
                <w:color w:val="000000"/>
                <w:spacing w:val="-2"/>
                <w:sz w:val="21"/>
                <w:szCs w:val="21"/>
              </w:rPr>
              <w:t>Stanford University, Spring 2017</w:t>
            </w:r>
            <w:r w:rsidRPr="003F41FF">
              <w:rPr>
                <w:rFonts w:ascii="Helvetica" w:eastAsia="Times New Roman" w:hAnsi="Helvetica" w:cs="Helvetica"/>
                <w:color w:val="000000"/>
                <w:spacing w:val="-2"/>
                <w:sz w:val="21"/>
                <w:szCs w:val="21"/>
              </w:rPr>
              <w:t>.</w:t>
            </w:r>
          </w:p>
        </w:tc>
      </w:tr>
    </w:tbl>
    <w:p w:rsidR="00065A94" w:rsidRPr="004F7524" w:rsidRDefault="00065A94" w:rsidP="004F7524">
      <w:pPr>
        <w:spacing w:before="192" w:after="192"/>
        <w:ind w:left="360"/>
        <w:rPr>
          <w:rFonts w:eastAsia="Times New Roman" w:cs="Helvetica"/>
          <w:color w:val="333333"/>
        </w:rPr>
      </w:pPr>
    </w:p>
    <w:sectPr w:rsidR="00065A94" w:rsidRPr="004F7524" w:rsidSect="00841712">
      <w:pgSz w:w="12240" w:h="15840"/>
      <w:pgMar w:top="720" w:right="1008" w:bottom="630" w:left="1008" w:header="576"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F1D" w:rsidRDefault="00892F1D">
      <w:pPr>
        <w:spacing w:after="0"/>
      </w:pPr>
      <w:r>
        <w:separator/>
      </w:r>
    </w:p>
  </w:endnote>
  <w:endnote w:type="continuationSeparator" w:id="0">
    <w:p w:rsidR="00892F1D" w:rsidRDefault="00892F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F1D" w:rsidRDefault="00892F1D">
      <w:r>
        <w:separator/>
      </w:r>
    </w:p>
  </w:footnote>
  <w:footnote w:type="continuationSeparator" w:id="0">
    <w:p w:rsidR="00892F1D" w:rsidRDefault="00892F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EC187E9"/>
    <w:multiLevelType w:val="multilevel"/>
    <w:tmpl w:val="9458700E"/>
    <w:lvl w:ilvl="0">
      <w:numFmt w:val="bullet"/>
      <w:lvlText w:val="•"/>
      <w:lvlJc w:val="left"/>
      <w:pPr>
        <w:tabs>
          <w:tab w:val="num" w:pos="-360"/>
        </w:tabs>
        <w:ind w:left="120" w:hanging="480"/>
      </w:pPr>
    </w:lvl>
    <w:lvl w:ilvl="1">
      <w:numFmt w:val="bullet"/>
      <w:lvlText w:val="–"/>
      <w:lvlJc w:val="left"/>
      <w:pPr>
        <w:tabs>
          <w:tab w:val="num" w:pos="360"/>
        </w:tabs>
        <w:ind w:left="840" w:hanging="480"/>
      </w:pPr>
    </w:lvl>
    <w:lvl w:ilvl="2">
      <w:numFmt w:val="bullet"/>
      <w:lvlText w:val="•"/>
      <w:lvlJc w:val="left"/>
      <w:pPr>
        <w:tabs>
          <w:tab w:val="num" w:pos="1080"/>
        </w:tabs>
        <w:ind w:left="1560" w:hanging="480"/>
      </w:pPr>
    </w:lvl>
    <w:lvl w:ilvl="3">
      <w:numFmt w:val="bullet"/>
      <w:lvlText w:val="–"/>
      <w:lvlJc w:val="left"/>
      <w:pPr>
        <w:tabs>
          <w:tab w:val="num" w:pos="1800"/>
        </w:tabs>
        <w:ind w:left="2280" w:hanging="480"/>
      </w:pPr>
    </w:lvl>
    <w:lvl w:ilvl="4">
      <w:numFmt w:val="bullet"/>
      <w:lvlText w:val="•"/>
      <w:lvlJc w:val="left"/>
      <w:pPr>
        <w:tabs>
          <w:tab w:val="num" w:pos="2520"/>
        </w:tabs>
        <w:ind w:left="3000" w:hanging="480"/>
      </w:pPr>
    </w:lvl>
    <w:lvl w:ilvl="5">
      <w:numFmt w:val="bullet"/>
      <w:lvlText w:val="–"/>
      <w:lvlJc w:val="left"/>
      <w:pPr>
        <w:tabs>
          <w:tab w:val="num" w:pos="3240"/>
        </w:tabs>
        <w:ind w:left="3720" w:hanging="480"/>
      </w:pPr>
    </w:lvl>
    <w:lvl w:ilvl="6">
      <w:numFmt w:val="bullet"/>
      <w:lvlText w:val="•"/>
      <w:lvlJc w:val="left"/>
      <w:pPr>
        <w:tabs>
          <w:tab w:val="num" w:pos="3960"/>
        </w:tabs>
        <w:ind w:left="4440" w:hanging="480"/>
      </w:pPr>
    </w:lvl>
    <w:lvl w:ilvl="7">
      <w:numFmt w:val="decimal"/>
      <w:lvlText w:val=""/>
      <w:lvlJc w:val="left"/>
    </w:lvl>
    <w:lvl w:ilvl="8">
      <w:numFmt w:val="decimal"/>
      <w:lvlText w:val=""/>
      <w:lvlJc w:val="left"/>
    </w:lvl>
  </w:abstractNum>
  <w:abstractNum w:abstractNumId="1" w15:restartNumberingAfterBreak="0">
    <w:nsid w:val="AF9D3868"/>
    <w:multiLevelType w:val="multilevel"/>
    <w:tmpl w:val="BB7059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A76EB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38E2060"/>
    <w:multiLevelType w:val="hybridMultilevel"/>
    <w:tmpl w:val="3F647004"/>
    <w:lvl w:ilvl="0" w:tplc="6EBA4D7E">
      <w:start w:val="1"/>
      <w:numFmt w:val="lowerLetter"/>
      <w:lvlText w:val="%1."/>
      <w:lvlJc w:val="left"/>
      <w:pPr>
        <w:ind w:left="900" w:hanging="360"/>
      </w:pPr>
      <w:rPr>
        <w:rFonts w:asciiTheme="majorHAnsi" w:hAnsiTheme="majorHAns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B9568A1"/>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F7318"/>
    <w:multiLevelType w:val="hybridMultilevel"/>
    <w:tmpl w:val="D85CD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D4A7C38">
      <w:start w:val="1"/>
      <w:numFmt w:val="decimal"/>
      <w:lvlText w:val="%3)"/>
      <w:lvlJc w:val="left"/>
      <w:pPr>
        <w:ind w:left="2340" w:hanging="360"/>
      </w:pPr>
      <w:rPr>
        <w:rFonts w:asciiTheme="minorHAnsi" w:eastAsiaTheme="minorHAnsi" w:hAnsiTheme="minorHAnsi" w:cstheme="minorBidi" w:hint="default"/>
        <w:color w:val="auto"/>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51A36"/>
    <w:multiLevelType w:val="hybridMultilevel"/>
    <w:tmpl w:val="CB08B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C7F42"/>
    <w:multiLevelType w:val="hybridMultilevel"/>
    <w:tmpl w:val="3F647004"/>
    <w:lvl w:ilvl="0" w:tplc="6EBA4D7E">
      <w:start w:val="1"/>
      <w:numFmt w:val="lowerLetter"/>
      <w:lvlText w:val="%1."/>
      <w:lvlJc w:val="left"/>
      <w:pPr>
        <w:ind w:left="900" w:hanging="360"/>
      </w:pPr>
      <w:rPr>
        <w:rFonts w:asciiTheme="majorHAnsi" w:hAnsiTheme="majorHAns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34D57F17"/>
    <w:multiLevelType w:val="hybridMultilevel"/>
    <w:tmpl w:val="BB78A360"/>
    <w:lvl w:ilvl="0" w:tplc="17B834A0">
      <w:start w:val="1"/>
      <w:numFmt w:val="decimal"/>
      <w:lvlText w:val="%1."/>
      <w:lvlJc w:val="left"/>
      <w:pPr>
        <w:ind w:left="720" w:hanging="360"/>
      </w:pPr>
      <w:rPr>
        <w:rFonts w:hint="default"/>
        <w:b/>
        <w:color w:val="000000" w:themeColor="text1"/>
      </w:rPr>
    </w:lvl>
    <w:lvl w:ilvl="1" w:tplc="0D40AD88">
      <w:start w:val="1"/>
      <w:numFmt w:val="lowerLetter"/>
      <w:lvlText w:val="%2."/>
      <w:lvlJc w:val="left"/>
      <w:pPr>
        <w:ind w:left="1440" w:hanging="360"/>
      </w:pPr>
      <w:rPr>
        <w:b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AA6B7F"/>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C70166"/>
    <w:multiLevelType w:val="hybridMultilevel"/>
    <w:tmpl w:val="CC0ED5D6"/>
    <w:lvl w:ilvl="0" w:tplc="0468526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F0FA6"/>
    <w:multiLevelType w:val="hybridMultilevel"/>
    <w:tmpl w:val="3F647004"/>
    <w:lvl w:ilvl="0" w:tplc="6EBA4D7E">
      <w:start w:val="1"/>
      <w:numFmt w:val="lowerLetter"/>
      <w:lvlText w:val="%1."/>
      <w:lvlJc w:val="left"/>
      <w:pPr>
        <w:ind w:left="900" w:hanging="360"/>
      </w:pPr>
      <w:rPr>
        <w:rFonts w:asciiTheme="majorHAnsi" w:hAnsiTheme="majorHAns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3FE44B41"/>
    <w:multiLevelType w:val="hybridMultilevel"/>
    <w:tmpl w:val="92C2C8B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401F19"/>
    <w:multiLevelType w:val="hybridMultilevel"/>
    <w:tmpl w:val="BB78A360"/>
    <w:lvl w:ilvl="0" w:tplc="17B834A0">
      <w:start w:val="1"/>
      <w:numFmt w:val="decimal"/>
      <w:lvlText w:val="%1."/>
      <w:lvlJc w:val="left"/>
      <w:pPr>
        <w:ind w:left="720" w:hanging="360"/>
      </w:pPr>
      <w:rPr>
        <w:rFonts w:hint="default"/>
        <w:b/>
        <w:color w:val="000000" w:themeColor="text1"/>
      </w:rPr>
    </w:lvl>
    <w:lvl w:ilvl="1" w:tplc="0D40AD88">
      <w:start w:val="1"/>
      <w:numFmt w:val="lowerLetter"/>
      <w:lvlText w:val="%2."/>
      <w:lvlJc w:val="left"/>
      <w:pPr>
        <w:ind w:left="1440" w:hanging="360"/>
      </w:pPr>
      <w:rPr>
        <w:b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1320E7"/>
    <w:multiLevelType w:val="multilevel"/>
    <w:tmpl w:val="D3FE54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4A294DB2"/>
    <w:multiLevelType w:val="multilevel"/>
    <w:tmpl w:val="B24E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0E734B"/>
    <w:multiLevelType w:val="hybridMultilevel"/>
    <w:tmpl w:val="CC0ED5D6"/>
    <w:lvl w:ilvl="0" w:tplc="0468526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D11850"/>
    <w:multiLevelType w:val="hybridMultilevel"/>
    <w:tmpl w:val="22AA1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52097"/>
    <w:multiLevelType w:val="hybridMultilevel"/>
    <w:tmpl w:val="0292F042"/>
    <w:lvl w:ilvl="0" w:tplc="A126A77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564281"/>
    <w:multiLevelType w:val="hybridMultilevel"/>
    <w:tmpl w:val="DCD207C0"/>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7D5036"/>
    <w:multiLevelType w:val="hybridMultilevel"/>
    <w:tmpl w:val="B0A40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D60013"/>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031BFD"/>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377C0B"/>
    <w:multiLevelType w:val="hybridMultilevel"/>
    <w:tmpl w:val="BE86B2B4"/>
    <w:lvl w:ilvl="0" w:tplc="E52079F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5"/>
  </w:num>
  <w:num w:numId="9">
    <w:abstractNumId w:val="23"/>
  </w:num>
  <w:num w:numId="10">
    <w:abstractNumId w:val="6"/>
  </w:num>
  <w:num w:numId="11">
    <w:abstractNumId w:val="18"/>
  </w:num>
  <w:num w:numId="12">
    <w:abstractNumId w:val="22"/>
  </w:num>
  <w:num w:numId="13">
    <w:abstractNumId w:val="4"/>
  </w:num>
  <w:num w:numId="14">
    <w:abstractNumId w:val="9"/>
  </w:num>
  <w:num w:numId="15">
    <w:abstractNumId w:val="13"/>
  </w:num>
  <w:num w:numId="16">
    <w:abstractNumId w:val="17"/>
  </w:num>
  <w:num w:numId="17">
    <w:abstractNumId w:val="16"/>
  </w:num>
  <w:num w:numId="18">
    <w:abstractNumId w:val="10"/>
  </w:num>
  <w:num w:numId="19">
    <w:abstractNumId w:val="21"/>
  </w:num>
  <w:num w:numId="20">
    <w:abstractNumId w:val="19"/>
  </w:num>
  <w:num w:numId="21">
    <w:abstractNumId w:val="8"/>
  </w:num>
  <w:num w:numId="22">
    <w:abstractNumId w:val="20"/>
  </w:num>
  <w:num w:numId="23">
    <w:abstractNumId w:val="14"/>
  </w:num>
  <w:num w:numId="24">
    <w:abstractNumId w:val="15"/>
  </w:num>
  <w:num w:numId="25">
    <w:abstractNumId w:val="12"/>
  </w:num>
  <w:num w:numId="26">
    <w:abstractNumId w:val="11"/>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02D1C"/>
    <w:rsid w:val="00011C8B"/>
    <w:rsid w:val="00017F17"/>
    <w:rsid w:val="00040EB4"/>
    <w:rsid w:val="00044BFB"/>
    <w:rsid w:val="00061694"/>
    <w:rsid w:val="0006458C"/>
    <w:rsid w:val="00065A94"/>
    <w:rsid w:val="00073328"/>
    <w:rsid w:val="0007699B"/>
    <w:rsid w:val="0009280B"/>
    <w:rsid w:val="00093607"/>
    <w:rsid w:val="000A25B0"/>
    <w:rsid w:val="000D2744"/>
    <w:rsid w:val="000D31D1"/>
    <w:rsid w:val="000F114C"/>
    <w:rsid w:val="000F4945"/>
    <w:rsid w:val="00104444"/>
    <w:rsid w:val="00114C08"/>
    <w:rsid w:val="0012008C"/>
    <w:rsid w:val="001419F9"/>
    <w:rsid w:val="00141A8C"/>
    <w:rsid w:val="00143D6B"/>
    <w:rsid w:val="00154E25"/>
    <w:rsid w:val="001753F0"/>
    <w:rsid w:val="00175E59"/>
    <w:rsid w:val="001A073E"/>
    <w:rsid w:val="001A2DFF"/>
    <w:rsid w:val="001B0FAE"/>
    <w:rsid w:val="001B46B4"/>
    <w:rsid w:val="001B5990"/>
    <w:rsid w:val="001D265A"/>
    <w:rsid w:val="001E0956"/>
    <w:rsid w:val="001F6F6C"/>
    <w:rsid w:val="002054F4"/>
    <w:rsid w:val="002065E3"/>
    <w:rsid w:val="0026458C"/>
    <w:rsid w:val="00266B13"/>
    <w:rsid w:val="00272752"/>
    <w:rsid w:val="00277B13"/>
    <w:rsid w:val="0029003C"/>
    <w:rsid w:val="00292684"/>
    <w:rsid w:val="002D60DA"/>
    <w:rsid w:val="002F0935"/>
    <w:rsid w:val="00306E53"/>
    <w:rsid w:val="00310DAF"/>
    <w:rsid w:val="003112E3"/>
    <w:rsid w:val="00321C3F"/>
    <w:rsid w:val="003220A6"/>
    <w:rsid w:val="00325136"/>
    <w:rsid w:val="00330A11"/>
    <w:rsid w:val="00336B5C"/>
    <w:rsid w:val="003432B8"/>
    <w:rsid w:val="00344506"/>
    <w:rsid w:val="00346E54"/>
    <w:rsid w:val="0035409C"/>
    <w:rsid w:val="00356CF1"/>
    <w:rsid w:val="0037728D"/>
    <w:rsid w:val="00381137"/>
    <w:rsid w:val="00384CFA"/>
    <w:rsid w:val="0039658C"/>
    <w:rsid w:val="00396D0D"/>
    <w:rsid w:val="00397DD7"/>
    <w:rsid w:val="003A17D3"/>
    <w:rsid w:val="003A2629"/>
    <w:rsid w:val="003C3AC3"/>
    <w:rsid w:val="003D35B0"/>
    <w:rsid w:val="003F41FF"/>
    <w:rsid w:val="003F796F"/>
    <w:rsid w:val="00402B1B"/>
    <w:rsid w:val="0043288F"/>
    <w:rsid w:val="00437FC3"/>
    <w:rsid w:val="004430B3"/>
    <w:rsid w:val="0047622E"/>
    <w:rsid w:val="0047671F"/>
    <w:rsid w:val="004909E2"/>
    <w:rsid w:val="00495E0E"/>
    <w:rsid w:val="004A09A8"/>
    <w:rsid w:val="004A1AAF"/>
    <w:rsid w:val="004A3CD0"/>
    <w:rsid w:val="004A7E77"/>
    <w:rsid w:val="004B5D0B"/>
    <w:rsid w:val="004D743B"/>
    <w:rsid w:val="004D7ED2"/>
    <w:rsid w:val="004E213E"/>
    <w:rsid w:val="004E29B3"/>
    <w:rsid w:val="004F2E9E"/>
    <w:rsid w:val="004F7524"/>
    <w:rsid w:val="00505EF1"/>
    <w:rsid w:val="00510612"/>
    <w:rsid w:val="00511376"/>
    <w:rsid w:val="005132A6"/>
    <w:rsid w:val="00517B1E"/>
    <w:rsid w:val="00520D7A"/>
    <w:rsid w:val="00533ECE"/>
    <w:rsid w:val="005450E2"/>
    <w:rsid w:val="00552B58"/>
    <w:rsid w:val="00571460"/>
    <w:rsid w:val="00571B70"/>
    <w:rsid w:val="00590D07"/>
    <w:rsid w:val="00591D59"/>
    <w:rsid w:val="005B115E"/>
    <w:rsid w:val="005B36D2"/>
    <w:rsid w:val="005C7A03"/>
    <w:rsid w:val="005D279C"/>
    <w:rsid w:val="005D4AD6"/>
    <w:rsid w:val="005D5216"/>
    <w:rsid w:val="005E0490"/>
    <w:rsid w:val="005E1077"/>
    <w:rsid w:val="005E316B"/>
    <w:rsid w:val="005F485B"/>
    <w:rsid w:val="00615B6A"/>
    <w:rsid w:val="006238DC"/>
    <w:rsid w:val="00632183"/>
    <w:rsid w:val="00632E5A"/>
    <w:rsid w:val="0063573B"/>
    <w:rsid w:val="006469F3"/>
    <w:rsid w:val="0064796D"/>
    <w:rsid w:val="006570F8"/>
    <w:rsid w:val="0066100A"/>
    <w:rsid w:val="006822D0"/>
    <w:rsid w:val="00682405"/>
    <w:rsid w:val="00685B37"/>
    <w:rsid w:val="006946F0"/>
    <w:rsid w:val="006A5DB3"/>
    <w:rsid w:val="006A6F17"/>
    <w:rsid w:val="006B2F4D"/>
    <w:rsid w:val="006B4B5B"/>
    <w:rsid w:val="006D5467"/>
    <w:rsid w:val="006F1EBF"/>
    <w:rsid w:val="00715F16"/>
    <w:rsid w:val="00736B31"/>
    <w:rsid w:val="007574A8"/>
    <w:rsid w:val="0078126F"/>
    <w:rsid w:val="00784D58"/>
    <w:rsid w:val="007863BF"/>
    <w:rsid w:val="0079727B"/>
    <w:rsid w:val="007A05BA"/>
    <w:rsid w:val="007A195D"/>
    <w:rsid w:val="007B6FEF"/>
    <w:rsid w:val="007C7FB0"/>
    <w:rsid w:val="007D0B39"/>
    <w:rsid w:val="007F505A"/>
    <w:rsid w:val="007F6D2A"/>
    <w:rsid w:val="00801045"/>
    <w:rsid w:val="00801721"/>
    <w:rsid w:val="00801EFE"/>
    <w:rsid w:val="0080769F"/>
    <w:rsid w:val="00810B19"/>
    <w:rsid w:val="00814308"/>
    <w:rsid w:val="008328D3"/>
    <w:rsid w:val="00835483"/>
    <w:rsid w:val="008363CD"/>
    <w:rsid w:val="008403BC"/>
    <w:rsid w:val="00841712"/>
    <w:rsid w:val="00851B76"/>
    <w:rsid w:val="008538BB"/>
    <w:rsid w:val="008550B0"/>
    <w:rsid w:val="00867266"/>
    <w:rsid w:val="00873633"/>
    <w:rsid w:val="00877D47"/>
    <w:rsid w:val="008851DD"/>
    <w:rsid w:val="0088690C"/>
    <w:rsid w:val="00892F1D"/>
    <w:rsid w:val="008B4FD7"/>
    <w:rsid w:val="008C4E71"/>
    <w:rsid w:val="008D4A89"/>
    <w:rsid w:val="008D6863"/>
    <w:rsid w:val="008E11B0"/>
    <w:rsid w:val="008E1978"/>
    <w:rsid w:val="008F46D8"/>
    <w:rsid w:val="009024AB"/>
    <w:rsid w:val="00911299"/>
    <w:rsid w:val="00912274"/>
    <w:rsid w:val="00927088"/>
    <w:rsid w:val="009363EA"/>
    <w:rsid w:val="00937FF6"/>
    <w:rsid w:val="00940F81"/>
    <w:rsid w:val="009415B9"/>
    <w:rsid w:val="009433FC"/>
    <w:rsid w:val="0096736C"/>
    <w:rsid w:val="00970FD4"/>
    <w:rsid w:val="009738F6"/>
    <w:rsid w:val="009760C3"/>
    <w:rsid w:val="00996874"/>
    <w:rsid w:val="009B446B"/>
    <w:rsid w:val="009C4639"/>
    <w:rsid w:val="009D1D9A"/>
    <w:rsid w:val="009D2826"/>
    <w:rsid w:val="009F19D4"/>
    <w:rsid w:val="00A0173F"/>
    <w:rsid w:val="00A02580"/>
    <w:rsid w:val="00A1020E"/>
    <w:rsid w:val="00A13E4C"/>
    <w:rsid w:val="00A1504F"/>
    <w:rsid w:val="00A15A2D"/>
    <w:rsid w:val="00A21C71"/>
    <w:rsid w:val="00A26F92"/>
    <w:rsid w:val="00A53CCB"/>
    <w:rsid w:val="00A55528"/>
    <w:rsid w:val="00A61B89"/>
    <w:rsid w:val="00A6405A"/>
    <w:rsid w:val="00A64196"/>
    <w:rsid w:val="00A672AB"/>
    <w:rsid w:val="00A67582"/>
    <w:rsid w:val="00A72436"/>
    <w:rsid w:val="00A735FF"/>
    <w:rsid w:val="00A84360"/>
    <w:rsid w:val="00A85764"/>
    <w:rsid w:val="00A87123"/>
    <w:rsid w:val="00AB0509"/>
    <w:rsid w:val="00AB16A4"/>
    <w:rsid w:val="00AB3009"/>
    <w:rsid w:val="00AD7978"/>
    <w:rsid w:val="00AE152D"/>
    <w:rsid w:val="00AE290A"/>
    <w:rsid w:val="00B01F3F"/>
    <w:rsid w:val="00B023A4"/>
    <w:rsid w:val="00B05E25"/>
    <w:rsid w:val="00B05E81"/>
    <w:rsid w:val="00B10F79"/>
    <w:rsid w:val="00B13A85"/>
    <w:rsid w:val="00B3505F"/>
    <w:rsid w:val="00B352E9"/>
    <w:rsid w:val="00B41263"/>
    <w:rsid w:val="00B55FCB"/>
    <w:rsid w:val="00B73DE9"/>
    <w:rsid w:val="00B86B75"/>
    <w:rsid w:val="00BA155B"/>
    <w:rsid w:val="00BB5CA0"/>
    <w:rsid w:val="00BC078C"/>
    <w:rsid w:val="00BC099D"/>
    <w:rsid w:val="00BC48D5"/>
    <w:rsid w:val="00BE4A82"/>
    <w:rsid w:val="00BE593C"/>
    <w:rsid w:val="00BF0554"/>
    <w:rsid w:val="00BF0F27"/>
    <w:rsid w:val="00C03379"/>
    <w:rsid w:val="00C03BB0"/>
    <w:rsid w:val="00C36279"/>
    <w:rsid w:val="00C4549C"/>
    <w:rsid w:val="00C55B27"/>
    <w:rsid w:val="00C8222C"/>
    <w:rsid w:val="00C86928"/>
    <w:rsid w:val="00C927F4"/>
    <w:rsid w:val="00C93572"/>
    <w:rsid w:val="00C93BF8"/>
    <w:rsid w:val="00C95B0A"/>
    <w:rsid w:val="00C96C15"/>
    <w:rsid w:val="00CB7C95"/>
    <w:rsid w:val="00CD016F"/>
    <w:rsid w:val="00CD2B70"/>
    <w:rsid w:val="00CE4E07"/>
    <w:rsid w:val="00CF2567"/>
    <w:rsid w:val="00CF3B03"/>
    <w:rsid w:val="00D00E13"/>
    <w:rsid w:val="00D1132E"/>
    <w:rsid w:val="00D15256"/>
    <w:rsid w:val="00D22A30"/>
    <w:rsid w:val="00D3757C"/>
    <w:rsid w:val="00D404D6"/>
    <w:rsid w:val="00D51646"/>
    <w:rsid w:val="00D66C73"/>
    <w:rsid w:val="00D70470"/>
    <w:rsid w:val="00D7080D"/>
    <w:rsid w:val="00D72FFD"/>
    <w:rsid w:val="00D74532"/>
    <w:rsid w:val="00D831AA"/>
    <w:rsid w:val="00D86B42"/>
    <w:rsid w:val="00D92BFB"/>
    <w:rsid w:val="00DB00C8"/>
    <w:rsid w:val="00DC50CD"/>
    <w:rsid w:val="00DD7965"/>
    <w:rsid w:val="00DF4D0D"/>
    <w:rsid w:val="00DF6234"/>
    <w:rsid w:val="00E10CE0"/>
    <w:rsid w:val="00E21340"/>
    <w:rsid w:val="00E22A9E"/>
    <w:rsid w:val="00E315A3"/>
    <w:rsid w:val="00E518FA"/>
    <w:rsid w:val="00E608D0"/>
    <w:rsid w:val="00E80073"/>
    <w:rsid w:val="00EB4093"/>
    <w:rsid w:val="00EC4E15"/>
    <w:rsid w:val="00ED571A"/>
    <w:rsid w:val="00F0227E"/>
    <w:rsid w:val="00F16B0D"/>
    <w:rsid w:val="00F22D40"/>
    <w:rsid w:val="00F25260"/>
    <w:rsid w:val="00F30D1E"/>
    <w:rsid w:val="00F32567"/>
    <w:rsid w:val="00F3498C"/>
    <w:rsid w:val="00F46BEB"/>
    <w:rsid w:val="00F54577"/>
    <w:rsid w:val="00F63711"/>
    <w:rsid w:val="00F66533"/>
    <w:rsid w:val="00F7668C"/>
    <w:rsid w:val="00F82978"/>
    <w:rsid w:val="00FB6F56"/>
    <w:rsid w:val="00FC26FE"/>
    <w:rsid w:val="00FC5A2E"/>
    <w:rsid w:val="00FE40E7"/>
    <w:rsid w:val="00FE59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DEC07"/>
  <w15:docId w15:val="{8A093DA3-47CF-4A2B-BE01-FFA15E21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tion">
    <w:name w:val="Mention"/>
    <w:basedOn w:val="DefaultParagraphFont"/>
    <w:uiPriority w:val="99"/>
    <w:semiHidden/>
    <w:unhideWhenUsed/>
    <w:rsid w:val="00EC4E15"/>
    <w:rPr>
      <w:color w:val="2B579A"/>
      <w:shd w:val="clear" w:color="auto" w:fill="E6E6E6"/>
    </w:rPr>
  </w:style>
  <w:style w:type="paragraph" w:styleId="HTMLPreformatted">
    <w:name w:val="HTML Preformatted"/>
    <w:basedOn w:val="Normal"/>
    <w:link w:val="HTMLPreformattedChar"/>
    <w:uiPriority w:val="99"/>
    <w:semiHidden/>
    <w:unhideWhenUsed/>
    <w:rsid w:val="0010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4444"/>
    <w:rPr>
      <w:rFonts w:ascii="Courier New" w:eastAsia="Times New Roman" w:hAnsi="Courier New" w:cs="Courier New"/>
      <w:sz w:val="20"/>
      <w:szCs w:val="20"/>
    </w:rPr>
  </w:style>
  <w:style w:type="paragraph" w:styleId="Header">
    <w:name w:val="header"/>
    <w:basedOn w:val="Normal"/>
    <w:link w:val="HeaderChar"/>
    <w:unhideWhenUsed/>
    <w:rsid w:val="007D0B39"/>
    <w:pPr>
      <w:tabs>
        <w:tab w:val="center" w:pos="4680"/>
        <w:tab w:val="right" w:pos="9360"/>
      </w:tabs>
      <w:spacing w:after="0"/>
    </w:pPr>
  </w:style>
  <w:style w:type="character" w:customStyle="1" w:styleId="HeaderChar">
    <w:name w:val="Header Char"/>
    <w:basedOn w:val="DefaultParagraphFont"/>
    <w:link w:val="Header"/>
    <w:rsid w:val="007D0B39"/>
  </w:style>
  <w:style w:type="paragraph" w:styleId="Footer">
    <w:name w:val="footer"/>
    <w:basedOn w:val="Normal"/>
    <w:link w:val="FooterChar"/>
    <w:unhideWhenUsed/>
    <w:rsid w:val="007D0B39"/>
    <w:pPr>
      <w:tabs>
        <w:tab w:val="center" w:pos="4680"/>
        <w:tab w:val="right" w:pos="9360"/>
      </w:tabs>
      <w:spacing w:after="0"/>
    </w:pPr>
  </w:style>
  <w:style w:type="character" w:customStyle="1" w:styleId="FooterChar">
    <w:name w:val="Footer Char"/>
    <w:basedOn w:val="DefaultParagraphFont"/>
    <w:link w:val="Footer"/>
    <w:rsid w:val="007D0B39"/>
  </w:style>
  <w:style w:type="paragraph" w:customStyle="1" w:styleId="yiv4861973847msonormal">
    <w:name w:val="yiv4861973847msonormal"/>
    <w:basedOn w:val="Normal"/>
    <w:rsid w:val="003F41FF"/>
    <w:pPr>
      <w:spacing w:before="100" w:beforeAutospacing="1" w:after="100" w:afterAutospacing="1"/>
    </w:pPr>
    <w:rPr>
      <w:rFonts w:ascii="Times New Roman" w:eastAsia="Times New Roman" w:hAnsi="Times New Roman" w:cs="Times New Roman"/>
    </w:rPr>
  </w:style>
  <w:style w:type="table" w:styleId="TableGrid">
    <w:name w:val="Table Grid"/>
    <w:basedOn w:val="TableNormal"/>
    <w:rsid w:val="000733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07332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ListParagraph">
    <w:name w:val="List Paragraph"/>
    <w:basedOn w:val="Normal"/>
    <w:rsid w:val="008328D3"/>
    <w:pPr>
      <w:ind w:left="720"/>
      <w:contextualSpacing/>
    </w:pPr>
  </w:style>
  <w:style w:type="paragraph" w:styleId="BalloonText">
    <w:name w:val="Balloon Text"/>
    <w:basedOn w:val="Normal"/>
    <w:link w:val="BalloonTextChar"/>
    <w:semiHidden/>
    <w:unhideWhenUsed/>
    <w:rsid w:val="001F6F6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F6F6C"/>
    <w:rPr>
      <w:rFonts w:ascii="Segoe UI" w:hAnsi="Segoe UI" w:cs="Segoe UI"/>
      <w:sz w:val="18"/>
      <w:szCs w:val="18"/>
    </w:rPr>
  </w:style>
  <w:style w:type="paragraph" w:styleId="NormalWeb">
    <w:name w:val="Normal (Web)"/>
    <w:basedOn w:val="Normal"/>
    <w:uiPriority w:val="99"/>
    <w:unhideWhenUsed/>
    <w:rsid w:val="0063573B"/>
    <w:pPr>
      <w:spacing w:before="100" w:beforeAutospacing="1" w:after="100" w:afterAutospacing="1"/>
    </w:pPr>
    <w:rPr>
      <w:rFonts w:ascii="Times New Roman" w:eastAsia="Times New Roman" w:hAnsi="Times New Roman" w:cs="Times New Roman"/>
    </w:rPr>
  </w:style>
  <w:style w:type="character" w:customStyle="1" w:styleId="md-line">
    <w:name w:val="md-line"/>
    <w:basedOn w:val="DefaultParagraphFont"/>
    <w:rsid w:val="0063573B"/>
  </w:style>
  <w:style w:type="character" w:customStyle="1" w:styleId="md-expand">
    <w:name w:val="md-expand"/>
    <w:basedOn w:val="DefaultParagraphFont"/>
    <w:rsid w:val="0063573B"/>
  </w:style>
  <w:style w:type="character" w:styleId="UnresolvedMention">
    <w:name w:val="Unresolved Mention"/>
    <w:basedOn w:val="DefaultParagraphFont"/>
    <w:uiPriority w:val="99"/>
    <w:semiHidden/>
    <w:unhideWhenUsed/>
    <w:rsid w:val="006357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7565">
      <w:bodyDiv w:val="1"/>
      <w:marLeft w:val="0"/>
      <w:marRight w:val="0"/>
      <w:marTop w:val="0"/>
      <w:marBottom w:val="0"/>
      <w:divBdr>
        <w:top w:val="none" w:sz="0" w:space="0" w:color="auto"/>
        <w:left w:val="none" w:sz="0" w:space="0" w:color="auto"/>
        <w:bottom w:val="none" w:sz="0" w:space="0" w:color="auto"/>
        <w:right w:val="none" w:sz="0" w:space="0" w:color="auto"/>
      </w:divBdr>
      <w:divsChild>
        <w:div w:id="331180457">
          <w:marLeft w:val="0"/>
          <w:marRight w:val="0"/>
          <w:marTop w:val="0"/>
          <w:marBottom w:val="0"/>
          <w:divBdr>
            <w:top w:val="none" w:sz="0" w:space="0" w:color="auto"/>
            <w:left w:val="none" w:sz="0" w:space="0" w:color="auto"/>
            <w:bottom w:val="none" w:sz="0" w:space="0" w:color="auto"/>
            <w:right w:val="none" w:sz="0" w:space="0" w:color="auto"/>
          </w:divBdr>
        </w:div>
        <w:div w:id="445084603">
          <w:marLeft w:val="0"/>
          <w:marRight w:val="0"/>
          <w:marTop w:val="0"/>
          <w:marBottom w:val="0"/>
          <w:divBdr>
            <w:top w:val="none" w:sz="0" w:space="0" w:color="auto"/>
            <w:left w:val="none" w:sz="0" w:space="0" w:color="auto"/>
            <w:bottom w:val="none" w:sz="0" w:space="0" w:color="auto"/>
            <w:right w:val="none" w:sz="0" w:space="0" w:color="auto"/>
          </w:divBdr>
          <w:divsChild>
            <w:div w:id="4004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0596">
      <w:bodyDiv w:val="1"/>
      <w:marLeft w:val="0"/>
      <w:marRight w:val="0"/>
      <w:marTop w:val="0"/>
      <w:marBottom w:val="0"/>
      <w:divBdr>
        <w:top w:val="none" w:sz="0" w:space="0" w:color="auto"/>
        <w:left w:val="none" w:sz="0" w:space="0" w:color="auto"/>
        <w:bottom w:val="none" w:sz="0" w:space="0" w:color="auto"/>
        <w:right w:val="none" w:sz="0" w:space="0" w:color="auto"/>
      </w:divBdr>
    </w:div>
    <w:div w:id="122238520">
      <w:bodyDiv w:val="1"/>
      <w:marLeft w:val="0"/>
      <w:marRight w:val="0"/>
      <w:marTop w:val="0"/>
      <w:marBottom w:val="0"/>
      <w:divBdr>
        <w:top w:val="none" w:sz="0" w:space="0" w:color="auto"/>
        <w:left w:val="none" w:sz="0" w:space="0" w:color="auto"/>
        <w:bottom w:val="none" w:sz="0" w:space="0" w:color="auto"/>
        <w:right w:val="none" w:sz="0" w:space="0" w:color="auto"/>
      </w:divBdr>
    </w:div>
    <w:div w:id="143621640">
      <w:bodyDiv w:val="1"/>
      <w:marLeft w:val="0"/>
      <w:marRight w:val="0"/>
      <w:marTop w:val="0"/>
      <w:marBottom w:val="0"/>
      <w:divBdr>
        <w:top w:val="none" w:sz="0" w:space="0" w:color="auto"/>
        <w:left w:val="none" w:sz="0" w:space="0" w:color="auto"/>
        <w:bottom w:val="none" w:sz="0" w:space="0" w:color="auto"/>
        <w:right w:val="none" w:sz="0" w:space="0" w:color="auto"/>
      </w:divBdr>
    </w:div>
    <w:div w:id="601650504">
      <w:bodyDiv w:val="1"/>
      <w:marLeft w:val="0"/>
      <w:marRight w:val="0"/>
      <w:marTop w:val="0"/>
      <w:marBottom w:val="0"/>
      <w:divBdr>
        <w:top w:val="none" w:sz="0" w:space="0" w:color="auto"/>
        <w:left w:val="none" w:sz="0" w:space="0" w:color="auto"/>
        <w:bottom w:val="none" w:sz="0" w:space="0" w:color="auto"/>
        <w:right w:val="none" w:sz="0" w:space="0" w:color="auto"/>
      </w:divBdr>
    </w:div>
    <w:div w:id="672613669">
      <w:bodyDiv w:val="1"/>
      <w:marLeft w:val="0"/>
      <w:marRight w:val="0"/>
      <w:marTop w:val="0"/>
      <w:marBottom w:val="0"/>
      <w:divBdr>
        <w:top w:val="none" w:sz="0" w:space="0" w:color="auto"/>
        <w:left w:val="none" w:sz="0" w:space="0" w:color="auto"/>
        <w:bottom w:val="none" w:sz="0" w:space="0" w:color="auto"/>
        <w:right w:val="none" w:sz="0" w:space="0" w:color="auto"/>
      </w:divBdr>
    </w:div>
    <w:div w:id="719747593">
      <w:bodyDiv w:val="1"/>
      <w:marLeft w:val="0"/>
      <w:marRight w:val="0"/>
      <w:marTop w:val="0"/>
      <w:marBottom w:val="0"/>
      <w:divBdr>
        <w:top w:val="none" w:sz="0" w:space="0" w:color="auto"/>
        <w:left w:val="none" w:sz="0" w:space="0" w:color="auto"/>
        <w:bottom w:val="none" w:sz="0" w:space="0" w:color="auto"/>
        <w:right w:val="none" w:sz="0" w:space="0" w:color="auto"/>
      </w:divBdr>
    </w:div>
    <w:div w:id="1098403634">
      <w:bodyDiv w:val="1"/>
      <w:marLeft w:val="0"/>
      <w:marRight w:val="0"/>
      <w:marTop w:val="0"/>
      <w:marBottom w:val="0"/>
      <w:divBdr>
        <w:top w:val="none" w:sz="0" w:space="0" w:color="auto"/>
        <w:left w:val="none" w:sz="0" w:space="0" w:color="auto"/>
        <w:bottom w:val="none" w:sz="0" w:space="0" w:color="auto"/>
        <w:right w:val="none" w:sz="0" w:space="0" w:color="auto"/>
      </w:divBdr>
    </w:div>
    <w:div w:id="1945839999">
      <w:bodyDiv w:val="1"/>
      <w:marLeft w:val="0"/>
      <w:marRight w:val="0"/>
      <w:marTop w:val="0"/>
      <w:marBottom w:val="0"/>
      <w:divBdr>
        <w:top w:val="none" w:sz="0" w:space="0" w:color="auto"/>
        <w:left w:val="none" w:sz="0" w:space="0" w:color="auto"/>
        <w:bottom w:val="none" w:sz="0" w:space="0" w:color="auto"/>
        <w:right w:val="none" w:sz="0" w:space="0" w:color="auto"/>
      </w:divBdr>
    </w:div>
    <w:div w:id="2106145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cs231n.stanford.edu/" TargetMode="External"/><Relationship Id="rId2" Type="http://schemas.openxmlformats.org/officeDocument/2006/relationships/numbering" Target="numbering.xml"/><Relationship Id="rId16" Type="http://schemas.openxmlformats.org/officeDocument/2006/relationships/hyperlink" Target="https://arxiv.org/pdf/1704.079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s://techcrunch.com/2017/02/15/microsoft-open-sources-a-simulator-for-training-drones-self-driving-cars-and-more/" TargetMode="External"/><Relationship Id="rId10" Type="http://schemas.openxmlformats.org/officeDocument/2006/relationships/hyperlink" Target="https://keras.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blunderbuss9/CarND-P3-BC-StewartTeaze"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5F865-3A56-4CDC-8040-206D97FD8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7277</TotalTime>
  <Pages>7</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Stewart Teaze</cp:lastModifiedBy>
  <cp:revision>178</cp:revision>
  <cp:lastPrinted>2017-05-13T02:35:00Z</cp:lastPrinted>
  <dcterms:created xsi:type="dcterms:W3CDTF">2017-05-09T15:04:00Z</dcterms:created>
  <dcterms:modified xsi:type="dcterms:W3CDTF">2017-06-25T23:34:00Z</dcterms:modified>
</cp:coreProperties>
</file>