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416B" w:rsidP="001C5898" w:rsidRDefault="001C5898" w14:paraId="71F1493B" w14:textId="395DA244">
      <w:pPr>
        <w:pStyle w:val="Heading1"/>
        <w:spacing w:before="0" w:line="240" w:lineRule="auto"/>
        <w:jc w:val="center"/>
        <w:rPr>
          <w:rFonts w:ascii="Segoe UI" w:hAnsi="Segoe UI" w:cs="Segoe UI"/>
          <w:b/>
        </w:rPr>
      </w:pPr>
      <w:r w:rsidRPr="001C5898">
        <w:rPr>
          <w:rFonts w:ascii="Segoe UI" w:hAnsi="Segoe UI" w:cs="Segoe UI"/>
          <w:b/>
        </w:rPr>
        <w:t>Course Project Specification</w:t>
      </w:r>
    </w:p>
    <w:p w:rsidRPr="00DC4AFC" w:rsidR="001C5898" w:rsidP="00DC4AFC" w:rsidRDefault="001C5898" w14:paraId="3227AB74" w14:textId="77777777">
      <w:pPr>
        <w:spacing w:after="0" w:line="240" w:lineRule="auto"/>
        <w:jc w:val="center"/>
        <w:rPr>
          <w:sz w:val="30"/>
          <w:szCs w:val="30"/>
        </w:rPr>
      </w:pPr>
    </w:p>
    <w:p w:rsidRPr="00DC4AFC" w:rsidR="004B3ADC" w:rsidP="00DC4AFC" w:rsidRDefault="004B3ADC" w14:paraId="51363A81" w14:textId="3FC84F9A">
      <w:pPr>
        <w:pStyle w:val="NormalWeb"/>
        <w:shd w:val="clear" w:color="auto" w:fill="FFFFFF"/>
        <w:spacing w:before="0" w:beforeAutospacing="0" w:after="0" w:afterAutospacing="0"/>
        <w:jc w:val="center"/>
        <w:rPr>
          <w:rFonts w:ascii="Poppins" w:hAnsi="Poppins" w:cs="Poppins"/>
          <w:b/>
          <w:sz w:val="26"/>
          <w:szCs w:val="26"/>
        </w:rPr>
      </w:pPr>
      <w:r w:rsidRPr="00DC4AFC">
        <w:rPr>
          <w:rFonts w:ascii="Poppins" w:hAnsi="Poppins" w:cs="Poppins"/>
          <w:b/>
          <w:sz w:val="26"/>
          <w:szCs w:val="26"/>
        </w:rPr>
        <w:t xml:space="preserve">Implementing </w:t>
      </w:r>
      <w:r w:rsidRPr="00DC4AFC">
        <w:rPr>
          <w:rFonts w:ascii="Poppins" w:hAnsi="Poppins" w:cs="Poppins"/>
          <w:b/>
          <w:sz w:val="26"/>
          <w:szCs w:val="26"/>
        </w:rPr>
        <w:t xml:space="preserve">Microsoft Dynamics </w:t>
      </w:r>
      <w:r w:rsidRPr="00DC4AFC">
        <w:rPr>
          <w:rFonts w:ascii="Poppins" w:hAnsi="Poppins" w:cs="Poppins"/>
          <w:b/>
          <w:sz w:val="26"/>
          <w:szCs w:val="26"/>
        </w:rPr>
        <w:t xml:space="preserve">365 </w:t>
      </w:r>
      <w:r w:rsidRPr="00DC4AFC">
        <w:rPr>
          <w:rFonts w:ascii="Poppins" w:hAnsi="Poppins" w:cs="Poppins"/>
          <w:b/>
          <w:sz w:val="26"/>
          <w:szCs w:val="26"/>
        </w:rPr>
        <w:t xml:space="preserve">CRM </w:t>
      </w:r>
      <w:r w:rsidRPr="00DC4AFC">
        <w:rPr>
          <w:rFonts w:ascii="Poppins" w:hAnsi="Poppins" w:cs="Poppins"/>
          <w:b/>
          <w:sz w:val="26"/>
          <w:szCs w:val="26"/>
        </w:rPr>
        <w:t>in a Virtualized Environment</w:t>
      </w:r>
    </w:p>
    <w:p w:rsidR="00DC4AFC" w:rsidP="004B3ADC" w:rsidRDefault="00DC4AFC" w14:paraId="10C8E0FE" w14:textId="77777777">
      <w:pPr>
        <w:pStyle w:val="NormalWeb"/>
        <w:shd w:val="clear" w:color="auto" w:fill="FFFFFF"/>
        <w:spacing w:before="0" w:beforeAutospacing="0" w:after="0" w:afterAutospacing="0"/>
        <w:jc w:val="both"/>
        <w:rPr>
          <w:rFonts w:ascii="Poppins" w:hAnsi="Poppins" w:cs="Poppins"/>
          <w:b/>
          <w:sz w:val="18"/>
          <w:szCs w:val="18"/>
        </w:rPr>
      </w:pPr>
    </w:p>
    <w:p w:rsidR="00735331" w:rsidP="004B3ADC" w:rsidRDefault="004B3ADC" w14:paraId="075F1571" w14:textId="68DF1504">
      <w:pPr>
        <w:pStyle w:val="NormalWeb"/>
        <w:shd w:val="clear" w:color="auto" w:fill="FFFFFF"/>
        <w:spacing w:before="0" w:beforeAutospacing="0" w:after="0" w:afterAutospacing="0"/>
        <w:jc w:val="both"/>
        <w:rPr>
          <w:rFonts w:ascii="Poppins" w:hAnsi="Poppins" w:cs="Poppins"/>
          <w:sz w:val="18"/>
          <w:szCs w:val="18"/>
        </w:rPr>
      </w:pPr>
      <w:r>
        <w:rPr>
          <w:noProof/>
        </w:rPr>
        <w:drawing>
          <wp:anchor distT="0" distB="0" distL="114300" distR="114300" simplePos="0" relativeHeight="251658240" behindDoc="0" locked="0" layoutInCell="1" allowOverlap="1" wp14:anchorId="396A8C02" wp14:editId="6ABB014A">
            <wp:simplePos x="0" y="0"/>
            <wp:positionH relativeFrom="margin">
              <wp:align>left</wp:align>
            </wp:positionH>
            <wp:positionV relativeFrom="paragraph">
              <wp:posOffset>74295</wp:posOffset>
            </wp:positionV>
            <wp:extent cx="2184400" cy="1277620"/>
            <wp:effectExtent l="0" t="0" r="0" b="0"/>
            <wp:wrapSquare wrapText="bothSides"/>
            <wp:docPr id="892191095" name="Picture 1" descr="An isometric illustration of technical components for Dynamics 365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sometric illustration of technical components for Dynamics 365 servic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585" r="4972"/>
                    <a:stretch>
                      <a:fillRect/>
                    </a:stretch>
                  </pic:blipFill>
                  <pic:spPr bwMode="auto">
                    <a:xfrm>
                      <a:off x="0" y="0"/>
                      <a:ext cx="2226843" cy="13024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3ADC">
        <w:rPr>
          <w:rFonts w:ascii="Poppins" w:hAnsi="Poppins" w:cs="Poppins"/>
          <w:sz w:val="18"/>
          <w:szCs w:val="18"/>
        </w:rPr>
        <w:t xml:space="preserve">Your team, with expertise in enterprise systems integration and administration, is tasked to design and implement an </w:t>
      </w:r>
      <w:proofErr w:type="gramStart"/>
      <w:r w:rsidRPr="004B3ADC">
        <w:rPr>
          <w:rFonts w:ascii="Poppins" w:hAnsi="Poppins" w:cs="Poppins"/>
          <w:sz w:val="18"/>
          <w:szCs w:val="18"/>
        </w:rPr>
        <w:t>on-premise</w:t>
      </w:r>
      <w:proofErr w:type="gramEnd"/>
      <w:r w:rsidRPr="004B3ADC">
        <w:rPr>
          <w:rFonts w:ascii="Poppins" w:hAnsi="Poppins" w:cs="Poppins"/>
          <w:sz w:val="18"/>
          <w:szCs w:val="18"/>
        </w:rPr>
        <w:t xml:space="preserve"> Customer Relationship Management (CRM) solution using Microsoft Dynamics 365. This includes configuring the necessary infrastructure such as Windows Server, Active Directory, SQL Server, and Reporting Services. Your implementation must simulate the operational environment of a small to medium-sized enterprise by customizing CRM entities, managing user roles, automating workflows, and integrating dashboards. Moreover, your team is also tasked to follow secure deployment practices and apply system hardening techniques to protect the </w:t>
      </w:r>
      <w:proofErr w:type="gramStart"/>
      <w:r w:rsidRPr="004B3ADC">
        <w:rPr>
          <w:rFonts w:ascii="Poppins" w:hAnsi="Poppins" w:cs="Poppins"/>
          <w:sz w:val="18"/>
          <w:szCs w:val="18"/>
        </w:rPr>
        <w:t>on-premise</w:t>
      </w:r>
      <w:proofErr w:type="gramEnd"/>
      <w:r w:rsidRPr="004B3ADC">
        <w:rPr>
          <w:rFonts w:ascii="Poppins" w:hAnsi="Poppins" w:cs="Poppins"/>
          <w:sz w:val="18"/>
          <w:szCs w:val="18"/>
        </w:rPr>
        <w:t xml:space="preserve"> infrastructure and CRM application.</w:t>
      </w:r>
    </w:p>
    <w:p w:rsidRPr="004B3ADC" w:rsidR="004B3ADC" w:rsidP="00735331" w:rsidRDefault="004B3ADC" w14:paraId="5C41DA8F" w14:textId="77777777">
      <w:pPr>
        <w:pStyle w:val="NormalWeb"/>
        <w:shd w:val="clear" w:color="auto" w:fill="FFFFFF"/>
        <w:spacing w:before="0" w:beforeAutospacing="0" w:after="0" w:afterAutospacing="0"/>
        <w:rPr>
          <w:rFonts w:ascii="Poppins" w:hAnsi="Poppins" w:cs="Poppins"/>
          <w:b/>
          <w:sz w:val="18"/>
          <w:szCs w:val="18"/>
        </w:rPr>
      </w:pPr>
    </w:p>
    <w:p w:rsidRPr="002F10DD" w:rsidR="00735331" w:rsidP="00735331" w:rsidRDefault="00735331" w14:paraId="65C63B95" w14:textId="311131DA">
      <w:pPr>
        <w:pStyle w:val="NormalWeb"/>
        <w:shd w:val="clear" w:color="auto" w:fill="FFFFFF"/>
        <w:spacing w:before="0" w:beforeAutospacing="0" w:after="0" w:afterAutospacing="0"/>
        <w:rPr>
          <w:rFonts w:ascii="Poppins" w:hAnsi="Poppins" w:cs="Poppins"/>
          <w:b/>
          <w:sz w:val="18"/>
          <w:szCs w:val="16"/>
        </w:rPr>
      </w:pPr>
      <w:r w:rsidRPr="002F10DD">
        <w:rPr>
          <w:rFonts w:ascii="Poppins" w:hAnsi="Poppins" w:cs="Poppins"/>
          <w:b/>
          <w:sz w:val="18"/>
          <w:szCs w:val="16"/>
        </w:rPr>
        <w:t>Documentation Requirement</w:t>
      </w:r>
      <w:r w:rsidR="004B3ADC">
        <w:rPr>
          <w:rFonts w:ascii="Poppins" w:hAnsi="Poppins" w:cs="Poppins"/>
          <w:b/>
          <w:sz w:val="18"/>
          <w:szCs w:val="16"/>
        </w:rPr>
        <w:t>:</w:t>
      </w:r>
    </w:p>
    <w:p w:rsidRPr="002F10DD" w:rsidR="00735331" w:rsidP="00735331" w:rsidRDefault="00735331" w14:paraId="00E8B16D" w14:textId="77777777">
      <w:pPr>
        <w:pStyle w:val="NormalWeb"/>
        <w:shd w:val="clear" w:color="auto" w:fill="FFFFFF"/>
        <w:spacing w:before="0" w:beforeAutospacing="0" w:after="0" w:afterAutospacing="0"/>
        <w:rPr>
          <w:rFonts w:ascii="Poppins" w:hAnsi="Poppins" w:cs="Poppins"/>
          <w:sz w:val="18"/>
          <w:szCs w:val="16"/>
        </w:rPr>
      </w:pPr>
      <w:r w:rsidRPr="002F10DD">
        <w:rPr>
          <w:rFonts w:ascii="Poppins" w:hAnsi="Poppins" w:cs="Poppins"/>
          <w:sz w:val="18"/>
          <w:szCs w:val="16"/>
        </w:rPr>
        <w:t>Cover Page</w:t>
      </w:r>
    </w:p>
    <w:p w:rsidRPr="002F10DD" w:rsidR="00735331" w:rsidP="00735331" w:rsidRDefault="00735331" w14:paraId="79EB6475" w14:textId="77777777">
      <w:pPr>
        <w:pStyle w:val="NormalWeb"/>
        <w:shd w:val="clear" w:color="auto" w:fill="FFFFFF"/>
        <w:spacing w:before="0" w:beforeAutospacing="0" w:after="0" w:afterAutospacing="0"/>
        <w:rPr>
          <w:rFonts w:ascii="Poppins" w:hAnsi="Poppins" w:cs="Poppins"/>
          <w:sz w:val="18"/>
          <w:szCs w:val="16"/>
        </w:rPr>
      </w:pPr>
      <w:r w:rsidRPr="002F10DD">
        <w:rPr>
          <w:rFonts w:ascii="Poppins" w:hAnsi="Poppins" w:cs="Poppins"/>
          <w:sz w:val="18"/>
          <w:szCs w:val="16"/>
        </w:rPr>
        <w:t>Table of Contents</w:t>
      </w:r>
    </w:p>
    <w:p w:rsidRPr="00E11BED" w:rsidR="00735331" w:rsidP="00735331" w:rsidRDefault="00735331" w14:paraId="5679CFBE" w14:textId="77777777">
      <w:pPr>
        <w:pStyle w:val="NormalWeb"/>
        <w:numPr>
          <w:ilvl w:val="0"/>
          <w:numId w:val="22"/>
        </w:numPr>
        <w:shd w:val="clear" w:color="auto" w:fill="FFFFFF"/>
        <w:spacing w:before="0" w:beforeAutospacing="0" w:after="0" w:afterAutospacing="0"/>
        <w:rPr>
          <w:rFonts w:ascii="Poppins" w:hAnsi="Poppins" w:cs="Poppins"/>
          <w:b/>
          <w:bCs/>
          <w:sz w:val="18"/>
          <w:szCs w:val="16"/>
        </w:rPr>
      </w:pPr>
      <w:r w:rsidRPr="00E11BED">
        <w:rPr>
          <w:rFonts w:ascii="Poppins" w:hAnsi="Poppins" w:cs="Poppins"/>
          <w:b/>
          <w:bCs/>
          <w:sz w:val="18"/>
          <w:szCs w:val="16"/>
        </w:rPr>
        <w:t>Introduction</w:t>
      </w:r>
    </w:p>
    <w:p w:rsidRPr="00EF29A6" w:rsidR="00735331" w:rsidP="00735331" w:rsidRDefault="00735331" w14:paraId="1A239F57" w14:textId="3AC6C431">
      <w:pPr>
        <w:pStyle w:val="NormalWeb"/>
        <w:shd w:val="clear" w:color="auto" w:fill="FFFFFF"/>
        <w:spacing w:before="0" w:beforeAutospacing="0" w:after="0" w:afterAutospacing="0"/>
        <w:ind w:left="1440"/>
        <w:rPr>
          <w:rFonts w:ascii="Poppins" w:hAnsi="Poppins" w:cs="Poppins"/>
          <w:sz w:val="18"/>
          <w:szCs w:val="16"/>
        </w:rPr>
      </w:pPr>
      <w:r w:rsidRPr="00EF29A6">
        <w:rPr>
          <w:rFonts w:ascii="Poppins" w:hAnsi="Poppins" w:cs="Poppins"/>
          <w:sz w:val="18"/>
          <w:szCs w:val="16"/>
        </w:rPr>
        <w:t>Provide</w:t>
      </w:r>
      <w:r>
        <w:rPr>
          <w:rFonts w:ascii="Poppins" w:hAnsi="Poppins" w:cs="Poppins"/>
          <w:sz w:val="18"/>
          <w:szCs w:val="16"/>
        </w:rPr>
        <w:t xml:space="preserve"> a</w:t>
      </w:r>
      <w:r w:rsidRPr="00EF29A6">
        <w:rPr>
          <w:rFonts w:ascii="Poppins" w:hAnsi="Poppins" w:cs="Poppins"/>
          <w:sz w:val="18"/>
          <w:szCs w:val="16"/>
        </w:rPr>
        <w:t xml:space="preserve"> brief description </w:t>
      </w:r>
      <w:r>
        <w:rPr>
          <w:rFonts w:ascii="Poppins" w:hAnsi="Poppins" w:cs="Poppins"/>
          <w:sz w:val="18"/>
          <w:szCs w:val="16"/>
        </w:rPr>
        <w:t xml:space="preserve">and purpose </w:t>
      </w:r>
      <w:r w:rsidRPr="00EF29A6">
        <w:rPr>
          <w:rFonts w:ascii="Poppins" w:hAnsi="Poppins" w:cs="Poppins"/>
          <w:sz w:val="18"/>
          <w:szCs w:val="16"/>
        </w:rPr>
        <w:t xml:space="preserve">of the </w:t>
      </w:r>
      <w:r w:rsidR="004B3ADC">
        <w:rPr>
          <w:rFonts w:ascii="Poppins" w:hAnsi="Poppins" w:cs="Poppins"/>
          <w:sz w:val="18"/>
          <w:szCs w:val="16"/>
        </w:rPr>
        <w:t>implementation of the Microsoft Dynamics 365 CRM</w:t>
      </w:r>
      <w:r w:rsidRPr="00EF29A6">
        <w:rPr>
          <w:rFonts w:ascii="Poppins" w:hAnsi="Poppins" w:cs="Poppins"/>
          <w:sz w:val="18"/>
          <w:szCs w:val="16"/>
        </w:rPr>
        <w:t>.</w:t>
      </w:r>
    </w:p>
    <w:p w:rsidRPr="00E11BED" w:rsidR="00735331" w:rsidP="00735331" w:rsidRDefault="004B3ADC" w14:paraId="63A494FC" w14:textId="18E25818">
      <w:pPr>
        <w:pStyle w:val="NormalWeb"/>
        <w:numPr>
          <w:ilvl w:val="0"/>
          <w:numId w:val="22"/>
        </w:numPr>
        <w:shd w:val="clear" w:color="auto" w:fill="FFFFFF"/>
        <w:spacing w:before="0" w:beforeAutospacing="0" w:after="0" w:afterAutospacing="0"/>
        <w:rPr>
          <w:rFonts w:ascii="Poppins" w:hAnsi="Poppins" w:cs="Poppins"/>
          <w:b/>
          <w:bCs/>
          <w:sz w:val="18"/>
          <w:szCs w:val="16"/>
        </w:rPr>
      </w:pPr>
      <w:r>
        <w:rPr>
          <w:rFonts w:ascii="Poppins" w:hAnsi="Poppins" w:cs="Poppins"/>
          <w:b/>
          <w:bCs/>
          <w:sz w:val="18"/>
          <w:szCs w:val="16"/>
        </w:rPr>
        <w:t>Infrastructure Setup</w:t>
      </w:r>
    </w:p>
    <w:p w:rsidR="004B3ADC" w:rsidP="004B3ADC" w:rsidRDefault="004B3ADC" w14:paraId="6B100B49" w14:textId="77777777">
      <w:pPr>
        <w:pStyle w:val="NormalWeb"/>
        <w:shd w:val="clear" w:color="auto" w:fill="FFFFFF"/>
        <w:spacing w:before="0" w:beforeAutospacing="0" w:after="0" w:afterAutospacing="0"/>
        <w:ind w:left="1440"/>
        <w:rPr>
          <w:rFonts w:ascii="Poppins" w:hAnsi="Poppins" w:cs="Poppins"/>
          <w:sz w:val="18"/>
          <w:szCs w:val="16"/>
        </w:rPr>
      </w:pPr>
      <w:r w:rsidRPr="004B3ADC">
        <w:rPr>
          <w:rFonts w:ascii="Poppins" w:hAnsi="Poppins" w:cs="Poppins"/>
          <w:sz w:val="18"/>
          <w:szCs w:val="16"/>
        </w:rPr>
        <w:t>Provide screenshots of the domain controller setup, including OU structure and user accounts. Include a short description of each OU and its intended purpose.</w:t>
      </w:r>
    </w:p>
    <w:p w:rsidRPr="004B3ADC" w:rsidR="00735331" w:rsidP="3D64DB3E" w:rsidRDefault="004B3ADC" w14:paraId="2BF505DC" w14:textId="2F372D55">
      <w:pPr>
        <w:pStyle w:val="NormalWeb"/>
        <w:numPr>
          <w:ilvl w:val="0"/>
          <w:numId w:val="22"/>
        </w:numPr>
        <w:shd w:val="clear" w:color="auto" w:fill="FFFFFF" w:themeFill="background1"/>
        <w:spacing w:before="0" w:beforeAutospacing="off" w:after="0" w:afterAutospacing="off"/>
        <w:rPr>
          <w:rFonts w:ascii="Poppins" w:hAnsi="Poppins" w:cs="Poppins"/>
          <w:b w:val="1"/>
          <w:bCs w:val="1"/>
          <w:sz w:val="18"/>
          <w:szCs w:val="18"/>
        </w:rPr>
      </w:pPr>
      <w:r w:rsidRPr="3D64DB3E" w:rsidR="004B3ADC">
        <w:rPr>
          <w:rFonts w:ascii="Poppins" w:hAnsi="Poppins" w:cs="Poppins"/>
          <w:b w:val="1"/>
          <w:bCs w:val="1"/>
          <w:sz w:val="18"/>
          <w:szCs w:val="18"/>
        </w:rPr>
        <w:t>SQL Server Setup</w:t>
      </w:r>
    </w:p>
    <w:p w:rsidR="004B3ADC" w:rsidP="004B3ADC" w:rsidRDefault="004B3ADC" w14:paraId="7817B573" w14:textId="77777777">
      <w:pPr>
        <w:pStyle w:val="NormalWeb"/>
        <w:shd w:val="clear" w:color="auto" w:fill="FFFFFF"/>
        <w:spacing w:before="0" w:beforeAutospacing="0" w:after="0" w:afterAutospacing="0"/>
        <w:ind w:left="1440"/>
        <w:rPr>
          <w:rFonts w:ascii="Poppins" w:hAnsi="Poppins" w:cs="Poppins"/>
          <w:sz w:val="18"/>
          <w:szCs w:val="16"/>
        </w:rPr>
      </w:pPr>
      <w:r w:rsidRPr="004B3ADC">
        <w:rPr>
          <w:rFonts w:ascii="Poppins" w:hAnsi="Poppins" w:cs="Poppins"/>
          <w:sz w:val="18"/>
          <w:szCs w:val="16"/>
        </w:rPr>
        <w:t>Provide all SQL configuration settings and describe each component’s role in supporting CRM (e.g., database engine, SSRS). Include login/user account creation and their purpose.</w:t>
      </w:r>
    </w:p>
    <w:p w:rsidRPr="00E11BED" w:rsidR="00735331" w:rsidP="004B3ADC" w:rsidRDefault="004B3ADC" w14:paraId="67940ACA" w14:textId="1AE573EE">
      <w:pPr>
        <w:pStyle w:val="NormalWeb"/>
        <w:numPr>
          <w:ilvl w:val="0"/>
          <w:numId w:val="22"/>
        </w:numPr>
        <w:shd w:val="clear" w:color="auto" w:fill="FFFFFF"/>
        <w:spacing w:before="0" w:beforeAutospacing="0" w:after="0" w:afterAutospacing="0"/>
        <w:rPr>
          <w:rFonts w:ascii="Poppins" w:hAnsi="Poppins" w:cs="Poppins"/>
          <w:b/>
          <w:bCs/>
          <w:sz w:val="18"/>
          <w:szCs w:val="16"/>
        </w:rPr>
      </w:pPr>
      <w:r>
        <w:rPr>
          <w:rFonts w:ascii="Poppins" w:hAnsi="Poppins" w:cs="Poppins"/>
          <w:b/>
          <w:bCs/>
          <w:sz w:val="18"/>
          <w:szCs w:val="16"/>
        </w:rPr>
        <w:t>Dynamics 365 CRM Installation</w:t>
      </w:r>
    </w:p>
    <w:p w:rsidRPr="00EF29A6" w:rsidR="00735331" w:rsidP="00735331" w:rsidRDefault="004B3ADC" w14:paraId="356EDF7E" w14:textId="78550F41">
      <w:pPr>
        <w:pStyle w:val="NormalWeb"/>
        <w:shd w:val="clear" w:color="auto" w:fill="FFFFFF"/>
        <w:spacing w:before="0" w:beforeAutospacing="0" w:after="0" w:afterAutospacing="0"/>
        <w:ind w:left="1440"/>
        <w:rPr>
          <w:rFonts w:ascii="Poppins" w:hAnsi="Poppins" w:cs="Poppins"/>
          <w:sz w:val="18"/>
          <w:szCs w:val="16"/>
        </w:rPr>
      </w:pPr>
      <w:r w:rsidRPr="004B3ADC">
        <w:rPr>
          <w:rFonts w:ascii="Poppins" w:hAnsi="Poppins" w:cs="Poppins"/>
          <w:sz w:val="18"/>
          <w:szCs w:val="16"/>
        </w:rPr>
        <w:t>Provide a complete list of prerequisites configured, screenshots of the setup wizard, and a description of each role selected during installation. Include CRM Deployment Manager verification.</w:t>
      </w:r>
    </w:p>
    <w:p w:rsidRPr="00E11BED" w:rsidR="00735331" w:rsidP="00735331" w:rsidRDefault="004B3ADC" w14:paraId="7980C521" w14:textId="4423FE07">
      <w:pPr>
        <w:pStyle w:val="NormalWeb"/>
        <w:numPr>
          <w:ilvl w:val="0"/>
          <w:numId w:val="22"/>
        </w:numPr>
        <w:shd w:val="clear" w:color="auto" w:fill="FFFFFF"/>
        <w:spacing w:before="0" w:beforeAutospacing="0" w:after="0" w:afterAutospacing="0"/>
        <w:rPr>
          <w:rFonts w:ascii="Poppins" w:hAnsi="Poppins" w:cs="Poppins"/>
          <w:b/>
          <w:bCs/>
          <w:sz w:val="18"/>
          <w:szCs w:val="16"/>
        </w:rPr>
      </w:pPr>
      <w:r w:rsidRPr="004B3ADC">
        <w:rPr>
          <w:rFonts w:ascii="Poppins" w:hAnsi="Poppins" w:cs="Poppins"/>
          <w:b/>
          <w:bCs/>
          <w:sz w:val="18"/>
          <w:szCs w:val="16"/>
        </w:rPr>
        <w:t>CRM Organization Configuration</w:t>
      </w:r>
    </w:p>
    <w:p w:rsidRPr="00EF29A6" w:rsidR="00735331" w:rsidP="00735331" w:rsidRDefault="004B3ADC" w14:paraId="5C177374" w14:textId="328021EB">
      <w:pPr>
        <w:pStyle w:val="NormalWeb"/>
        <w:shd w:val="clear" w:color="auto" w:fill="FFFFFF"/>
        <w:spacing w:before="0" w:beforeAutospacing="0" w:after="0" w:afterAutospacing="0"/>
        <w:ind w:left="1440"/>
        <w:rPr>
          <w:rFonts w:ascii="Poppins" w:hAnsi="Poppins" w:cs="Poppins"/>
          <w:sz w:val="18"/>
          <w:szCs w:val="16"/>
        </w:rPr>
      </w:pPr>
      <w:r w:rsidRPr="004B3ADC">
        <w:rPr>
          <w:rFonts w:ascii="Poppins" w:hAnsi="Poppins" w:cs="Poppins"/>
          <w:sz w:val="18"/>
          <w:szCs w:val="16"/>
        </w:rPr>
        <w:t xml:space="preserve">Provide screenshots of your organization setup and include a short description </w:t>
      </w:r>
      <w:proofErr w:type="gramStart"/>
      <w:r w:rsidRPr="004B3ADC">
        <w:rPr>
          <w:rFonts w:ascii="Poppins" w:hAnsi="Poppins" w:cs="Poppins"/>
          <w:sz w:val="18"/>
          <w:szCs w:val="16"/>
        </w:rPr>
        <w:t>for</w:t>
      </w:r>
      <w:proofErr w:type="gramEnd"/>
      <w:r w:rsidRPr="004B3ADC">
        <w:rPr>
          <w:rFonts w:ascii="Poppins" w:hAnsi="Poppins" w:cs="Poppins"/>
          <w:sz w:val="18"/>
          <w:szCs w:val="16"/>
        </w:rPr>
        <w:t xml:space="preserve"> each security role and its function within the CRM.</w:t>
      </w:r>
    </w:p>
    <w:p w:rsidRPr="00E11BED" w:rsidR="00735331" w:rsidP="00735331" w:rsidRDefault="00DC4AFC" w14:paraId="0AB51BB6" w14:textId="51EFCB05">
      <w:pPr>
        <w:pStyle w:val="NormalWeb"/>
        <w:numPr>
          <w:ilvl w:val="0"/>
          <w:numId w:val="22"/>
        </w:numPr>
        <w:shd w:val="clear" w:color="auto" w:fill="FFFFFF"/>
        <w:spacing w:before="0" w:beforeAutospacing="0" w:after="0" w:afterAutospacing="0"/>
        <w:rPr>
          <w:rFonts w:ascii="Poppins" w:hAnsi="Poppins" w:cs="Poppins"/>
          <w:b/>
          <w:bCs/>
          <w:sz w:val="18"/>
          <w:szCs w:val="16"/>
        </w:rPr>
      </w:pPr>
      <w:r w:rsidRPr="00DC4AFC">
        <w:rPr>
          <w:rFonts w:ascii="Poppins" w:hAnsi="Poppins" w:cs="Poppins"/>
          <w:b/>
          <w:bCs/>
          <w:sz w:val="18"/>
          <w:szCs w:val="16"/>
        </w:rPr>
        <w:t>Customizing Entities and Fields</w:t>
      </w:r>
    </w:p>
    <w:p w:rsidR="00735331" w:rsidP="00735331" w:rsidRDefault="00DC4AFC" w14:paraId="60F4BE2D" w14:textId="7B2CEB85">
      <w:pPr>
        <w:pStyle w:val="NormalWeb"/>
        <w:shd w:val="clear" w:color="auto" w:fill="FFFFFF"/>
        <w:spacing w:before="0" w:beforeAutospacing="0" w:after="0" w:afterAutospacing="0"/>
        <w:ind w:left="1440"/>
        <w:rPr>
          <w:rFonts w:ascii="Poppins" w:hAnsi="Poppins" w:cs="Poppins"/>
          <w:sz w:val="18"/>
          <w:szCs w:val="16"/>
        </w:rPr>
      </w:pPr>
      <w:r w:rsidRPr="00DC4AFC">
        <w:rPr>
          <w:rFonts w:ascii="Poppins" w:hAnsi="Poppins" w:cs="Poppins"/>
          <w:sz w:val="18"/>
          <w:szCs w:val="16"/>
        </w:rPr>
        <w:t>Provide screenshots and list each custom entity and field added. Describe the purpose and expected use case of each.</w:t>
      </w:r>
    </w:p>
    <w:p w:rsidR="00DC4AFC" w:rsidP="00DC4AFC" w:rsidRDefault="00DC4AFC" w14:paraId="5739C360" w14:textId="5D2C58A5">
      <w:pPr>
        <w:pStyle w:val="NormalWeb"/>
        <w:numPr>
          <w:ilvl w:val="0"/>
          <w:numId w:val="22"/>
        </w:numPr>
        <w:shd w:val="clear" w:color="auto" w:fill="FFFFFF"/>
        <w:spacing w:before="0" w:beforeAutospacing="0" w:after="0" w:afterAutospacing="0"/>
        <w:rPr>
          <w:rFonts w:ascii="Poppins" w:hAnsi="Poppins" w:cs="Poppins"/>
          <w:b/>
          <w:bCs/>
          <w:sz w:val="18"/>
          <w:szCs w:val="16"/>
        </w:rPr>
      </w:pPr>
      <w:r w:rsidRPr="00DC4AFC">
        <w:rPr>
          <w:rFonts w:ascii="Poppins" w:hAnsi="Poppins" w:cs="Poppins"/>
          <w:b/>
          <w:bCs/>
          <w:sz w:val="18"/>
          <w:szCs w:val="16"/>
        </w:rPr>
        <w:t>Lead and Opportunity Management</w:t>
      </w:r>
    </w:p>
    <w:p w:rsidR="00DC4AFC" w:rsidP="00DC4AFC" w:rsidRDefault="00DC4AFC" w14:paraId="19706D97" w14:textId="341DC05B">
      <w:pPr>
        <w:pStyle w:val="NormalWeb"/>
        <w:shd w:val="clear" w:color="auto" w:fill="FFFFFF"/>
        <w:spacing w:before="0" w:beforeAutospacing="0" w:after="0" w:afterAutospacing="0"/>
        <w:ind w:left="1440"/>
        <w:rPr>
          <w:rFonts w:ascii="Poppins" w:hAnsi="Poppins" w:cs="Poppins"/>
          <w:sz w:val="18"/>
          <w:szCs w:val="16"/>
        </w:rPr>
      </w:pPr>
      <w:r w:rsidRPr="00DC4AFC">
        <w:rPr>
          <w:rFonts w:ascii="Poppins" w:hAnsi="Poppins" w:cs="Poppins"/>
          <w:sz w:val="18"/>
          <w:szCs w:val="16"/>
        </w:rPr>
        <w:t>Provide a step-by-step demonstration of lead qualification and opportunity tracking. Include screenshots and describe how each stage supports the sales lifecycle.</w:t>
      </w:r>
    </w:p>
    <w:p w:rsidR="00DC4AFC" w:rsidP="00DC4AFC" w:rsidRDefault="00DC4AFC" w14:paraId="0551E9B8" w14:textId="3D03F8B8">
      <w:pPr>
        <w:pStyle w:val="NormalWeb"/>
        <w:numPr>
          <w:ilvl w:val="0"/>
          <w:numId w:val="22"/>
        </w:numPr>
        <w:shd w:val="clear" w:color="auto" w:fill="FFFFFF"/>
        <w:spacing w:before="0" w:beforeAutospacing="0" w:after="0" w:afterAutospacing="0"/>
        <w:rPr>
          <w:rFonts w:ascii="Poppins" w:hAnsi="Poppins" w:cs="Poppins"/>
          <w:b/>
          <w:bCs/>
          <w:sz w:val="18"/>
          <w:szCs w:val="16"/>
        </w:rPr>
      </w:pPr>
      <w:r w:rsidRPr="00DC4AFC">
        <w:rPr>
          <w:rFonts w:ascii="Poppins" w:hAnsi="Poppins" w:cs="Poppins"/>
          <w:b/>
          <w:bCs/>
          <w:sz w:val="18"/>
          <w:szCs w:val="16"/>
        </w:rPr>
        <w:t>Case Management &amp; Support</w:t>
      </w:r>
    </w:p>
    <w:p w:rsidR="00DC4AFC" w:rsidP="00DC4AFC" w:rsidRDefault="00DC4AFC" w14:paraId="54F7978F" w14:textId="4CB7F485">
      <w:pPr>
        <w:pStyle w:val="NormalWeb"/>
        <w:shd w:val="clear" w:color="auto" w:fill="FFFFFF"/>
        <w:spacing w:before="0" w:beforeAutospacing="0" w:after="0" w:afterAutospacing="0"/>
        <w:ind w:left="1440"/>
        <w:rPr>
          <w:rFonts w:ascii="Poppins" w:hAnsi="Poppins" w:cs="Poppins"/>
          <w:sz w:val="18"/>
          <w:szCs w:val="16"/>
        </w:rPr>
      </w:pPr>
      <w:r w:rsidRPr="00DC4AFC">
        <w:rPr>
          <w:rFonts w:ascii="Poppins" w:hAnsi="Poppins" w:cs="Poppins"/>
          <w:sz w:val="18"/>
          <w:szCs w:val="16"/>
        </w:rPr>
        <w:t>Provide a walkthrough of creating and resolving cases. Include knowledge base setup and describe how articles support case resolution.</w:t>
      </w:r>
    </w:p>
    <w:p w:rsidR="00DC4AFC" w:rsidP="00DC4AFC" w:rsidRDefault="00DC4AFC" w14:paraId="26A27F16" w14:textId="035C8B63">
      <w:pPr>
        <w:pStyle w:val="NormalWeb"/>
        <w:numPr>
          <w:ilvl w:val="0"/>
          <w:numId w:val="22"/>
        </w:numPr>
        <w:shd w:val="clear" w:color="auto" w:fill="FFFFFF"/>
        <w:spacing w:before="0" w:beforeAutospacing="0" w:after="0" w:afterAutospacing="0"/>
        <w:rPr>
          <w:rFonts w:ascii="Poppins" w:hAnsi="Poppins" w:cs="Poppins"/>
          <w:b/>
          <w:bCs/>
          <w:sz w:val="18"/>
          <w:szCs w:val="16"/>
        </w:rPr>
      </w:pPr>
      <w:r w:rsidRPr="00DC4AFC">
        <w:rPr>
          <w:rFonts w:ascii="Poppins" w:hAnsi="Poppins" w:cs="Poppins"/>
          <w:b/>
          <w:bCs/>
          <w:sz w:val="18"/>
          <w:szCs w:val="16"/>
        </w:rPr>
        <w:t xml:space="preserve">Dashboards, Reports, </w:t>
      </w:r>
      <w:r>
        <w:rPr>
          <w:rFonts w:ascii="Poppins" w:hAnsi="Poppins" w:cs="Poppins"/>
          <w:b/>
          <w:bCs/>
          <w:sz w:val="18"/>
          <w:szCs w:val="16"/>
        </w:rPr>
        <w:t xml:space="preserve">and </w:t>
      </w:r>
      <w:r w:rsidRPr="00DC4AFC">
        <w:rPr>
          <w:rFonts w:ascii="Poppins" w:hAnsi="Poppins" w:cs="Poppins"/>
          <w:b/>
          <w:bCs/>
          <w:sz w:val="18"/>
          <w:szCs w:val="16"/>
        </w:rPr>
        <w:t>Workflows</w:t>
      </w:r>
    </w:p>
    <w:p w:rsidRPr="00DC4AFC" w:rsidR="00DC4AFC" w:rsidP="00DC4AFC" w:rsidRDefault="00DC4AFC" w14:paraId="224A915E" w14:textId="7509292E">
      <w:pPr>
        <w:pStyle w:val="NormalWeb"/>
        <w:shd w:val="clear" w:color="auto" w:fill="FFFFFF"/>
        <w:spacing w:before="0" w:beforeAutospacing="0" w:after="0" w:afterAutospacing="0"/>
        <w:ind w:left="1440"/>
        <w:rPr>
          <w:rFonts w:ascii="Poppins" w:hAnsi="Poppins" w:cs="Poppins"/>
          <w:sz w:val="18"/>
          <w:szCs w:val="16"/>
        </w:rPr>
      </w:pPr>
      <w:r w:rsidRPr="00DC4AFC">
        <w:rPr>
          <w:rFonts w:ascii="Poppins" w:hAnsi="Poppins" w:cs="Poppins"/>
          <w:sz w:val="18"/>
          <w:szCs w:val="16"/>
        </w:rPr>
        <w:t>Provide all UI components created (charts, dashboards, workflow steps) with a clear description of their purpose and how they enhance CRM productivity.</w:t>
      </w:r>
    </w:p>
    <w:p w:rsidRPr="00E11BED" w:rsidR="00735331" w:rsidP="00735331" w:rsidRDefault="00735331" w14:paraId="2830B2DE" w14:textId="77777777">
      <w:pPr>
        <w:pStyle w:val="NormalWeb"/>
        <w:numPr>
          <w:ilvl w:val="0"/>
          <w:numId w:val="22"/>
        </w:numPr>
        <w:shd w:val="clear" w:color="auto" w:fill="FFFFFF"/>
        <w:spacing w:before="0" w:beforeAutospacing="0" w:after="0" w:afterAutospacing="0"/>
        <w:rPr>
          <w:rFonts w:ascii="Poppins" w:hAnsi="Poppins" w:cs="Poppins"/>
          <w:b/>
          <w:bCs/>
          <w:sz w:val="18"/>
          <w:szCs w:val="16"/>
        </w:rPr>
      </w:pPr>
      <w:r w:rsidRPr="00E11BED">
        <w:rPr>
          <w:rFonts w:ascii="Poppins" w:hAnsi="Poppins" w:cs="Poppins"/>
          <w:b/>
          <w:bCs/>
          <w:sz w:val="18"/>
          <w:szCs w:val="16"/>
        </w:rPr>
        <w:t>Reflection (Individual)</w:t>
      </w:r>
    </w:p>
    <w:p w:rsidR="00735331" w:rsidP="00DC4AFC" w:rsidRDefault="00DC4AFC" w14:paraId="22845A63" w14:textId="47D117CE">
      <w:pPr>
        <w:pStyle w:val="NormalWeb"/>
        <w:shd w:val="clear" w:color="auto" w:fill="FFFFFF"/>
        <w:spacing w:before="0" w:beforeAutospacing="0" w:after="0" w:afterAutospacing="0"/>
        <w:ind w:left="1440"/>
        <w:rPr>
          <w:rFonts w:ascii="Poppins" w:hAnsi="Poppins" w:cs="Poppins"/>
          <w:sz w:val="18"/>
          <w:szCs w:val="16"/>
        </w:rPr>
      </w:pPr>
      <w:r w:rsidRPr="00DC4AFC">
        <w:rPr>
          <w:rFonts w:ascii="Poppins" w:hAnsi="Poppins" w:cs="Poppins"/>
          <w:sz w:val="18"/>
          <w:szCs w:val="16"/>
        </w:rPr>
        <w:t xml:space="preserve">Discuss thoroughly your learnings about implementing </w:t>
      </w:r>
      <w:proofErr w:type="gramStart"/>
      <w:r w:rsidRPr="00DC4AFC">
        <w:rPr>
          <w:rFonts w:ascii="Poppins" w:hAnsi="Poppins" w:cs="Poppins"/>
          <w:sz w:val="18"/>
          <w:szCs w:val="16"/>
        </w:rPr>
        <w:t>on-premise</w:t>
      </w:r>
      <w:proofErr w:type="gramEnd"/>
      <w:r w:rsidRPr="00DC4AFC">
        <w:rPr>
          <w:rFonts w:ascii="Poppins" w:hAnsi="Poppins" w:cs="Poppins"/>
          <w:sz w:val="18"/>
          <w:szCs w:val="16"/>
        </w:rPr>
        <w:t xml:space="preserve"> enterprise solutions using Microsoft Dynamics 365 CRM.</w:t>
      </w:r>
    </w:p>
    <w:p w:rsidR="00DC4AFC" w:rsidP="00DC4AFC" w:rsidRDefault="00DC4AFC" w14:paraId="36684872" w14:textId="77777777">
      <w:pPr>
        <w:pStyle w:val="NormalWeb"/>
        <w:shd w:val="clear" w:color="auto" w:fill="FFFFFF"/>
        <w:spacing w:before="0" w:beforeAutospacing="0" w:after="0" w:afterAutospacing="0"/>
        <w:ind w:left="1440"/>
        <w:rPr>
          <w:rFonts w:ascii="Poppins" w:hAnsi="Poppins" w:cs="Poppins"/>
          <w:sz w:val="18"/>
          <w:szCs w:val="16"/>
        </w:rPr>
      </w:pPr>
    </w:p>
    <w:p w:rsidR="00DC4AFC" w:rsidP="520FEB9A" w:rsidRDefault="00DC4AFC" w14:paraId="5074C7FF" w14:noSpellErr="1" w14:textId="7CF714FA">
      <w:pPr>
        <w:pStyle w:val="NormalWeb"/>
        <w:shd w:val="clear" w:color="auto" w:fill="FFFFFF" w:themeFill="background1"/>
        <w:spacing w:before="0" w:beforeAutospacing="off" w:after="0" w:afterAutospacing="off"/>
        <w:ind w:left="1440"/>
        <w:rPr>
          <w:rFonts w:ascii="Poppins" w:hAnsi="Poppins" w:cs="Poppins"/>
          <w:sz w:val="18"/>
          <w:szCs w:val="18"/>
        </w:rPr>
      </w:pPr>
    </w:p>
    <w:p w:rsidRPr="002F10DD" w:rsidR="00DC4AFC" w:rsidP="00DC4AFC" w:rsidRDefault="00DC4AFC" w14:paraId="39C55E1C" w14:textId="77777777">
      <w:pPr>
        <w:pStyle w:val="NormalWeb"/>
        <w:shd w:val="clear" w:color="auto" w:fill="FFFFFF"/>
        <w:spacing w:before="0" w:beforeAutospacing="0" w:after="0" w:afterAutospacing="0"/>
        <w:ind w:left="1440"/>
        <w:rPr>
          <w:rFonts w:ascii="Poppins" w:hAnsi="Poppins" w:cs="Poppins"/>
          <w:sz w:val="18"/>
          <w:szCs w:val="16"/>
        </w:rPr>
      </w:pPr>
    </w:p>
    <w:p w:rsidRPr="00DC4AFC" w:rsidR="00735331" w:rsidP="00735331" w:rsidRDefault="00735331" w14:paraId="77B03382" w14:textId="4A380CDC">
      <w:pPr>
        <w:pStyle w:val="NormalWeb"/>
        <w:shd w:val="clear" w:color="auto" w:fill="FFFFFF"/>
        <w:spacing w:before="0" w:beforeAutospacing="0" w:after="0" w:afterAutospacing="0"/>
        <w:rPr>
          <w:rFonts w:ascii="Poppins" w:hAnsi="Poppins" w:cs="Poppins"/>
          <w:bCs/>
          <w:i/>
          <w:iCs/>
          <w:sz w:val="18"/>
          <w:szCs w:val="16"/>
        </w:rPr>
      </w:pPr>
      <w:r w:rsidRPr="520FEB9A" w:rsidR="00735331">
        <w:rPr>
          <w:rFonts w:ascii="Poppins" w:hAnsi="Poppins" w:cs="Poppins"/>
          <w:i w:val="1"/>
          <w:iCs w:val="1"/>
          <w:sz w:val="18"/>
          <w:szCs w:val="18"/>
        </w:rPr>
        <w:t>Note: A cover template will be given accordingly.</w:t>
      </w:r>
    </w:p>
    <w:p w:rsidR="520FEB9A" w:rsidP="520FEB9A" w:rsidRDefault="520FEB9A" w14:paraId="019FAE0E" w14:textId="2F1FFE57">
      <w:pPr>
        <w:pStyle w:val="NormalWeb"/>
        <w:shd w:val="clear" w:color="auto" w:fill="FFFFFF" w:themeFill="background1"/>
        <w:spacing w:before="0" w:beforeAutospacing="off" w:after="0" w:afterAutospacing="off"/>
        <w:rPr>
          <w:rFonts w:ascii="Poppins" w:hAnsi="Poppins" w:cs="Poppins"/>
          <w:i w:val="1"/>
          <w:iCs w:val="1"/>
          <w:sz w:val="18"/>
          <w:szCs w:val="18"/>
        </w:rPr>
      </w:pPr>
    </w:p>
    <w:p w:rsidRPr="002F10DD" w:rsidR="00735331" w:rsidP="00735331" w:rsidRDefault="00DC4AFC" w14:paraId="4177DD98" w14:textId="2D8E6150">
      <w:pPr>
        <w:pStyle w:val="NormalWeb"/>
        <w:shd w:val="clear" w:color="auto" w:fill="FFFFFF"/>
        <w:spacing w:before="0" w:beforeAutospacing="0" w:after="0" w:afterAutospacing="0"/>
        <w:rPr>
          <w:rFonts w:ascii="Poppins" w:hAnsi="Poppins" w:cs="Poppins"/>
          <w:b/>
          <w:sz w:val="18"/>
          <w:szCs w:val="16"/>
        </w:rPr>
      </w:pPr>
      <w:r>
        <w:rPr>
          <w:rFonts w:ascii="Poppins" w:hAnsi="Poppins" w:cs="Poppins"/>
          <w:b/>
          <w:sz w:val="18"/>
          <w:szCs w:val="16"/>
        </w:rPr>
        <w:t>P</w:t>
      </w:r>
      <w:r w:rsidRPr="002F10DD" w:rsidR="00735331">
        <w:rPr>
          <w:rFonts w:ascii="Poppins" w:hAnsi="Poppins" w:cs="Poppins"/>
          <w:b/>
          <w:sz w:val="18"/>
          <w:szCs w:val="16"/>
        </w:rPr>
        <w:t>resentation Requirements</w:t>
      </w:r>
    </w:p>
    <w:p w:rsidRPr="002F10DD" w:rsidR="00735331" w:rsidP="00735331" w:rsidRDefault="00DC4AFC" w14:paraId="09F54A12" w14:textId="6A778081">
      <w:pPr>
        <w:rPr>
          <w:rFonts w:ascii="Poppins" w:hAnsi="Poppins" w:cs="Poppins"/>
          <w:sz w:val="18"/>
          <w:szCs w:val="16"/>
        </w:rPr>
      </w:pPr>
      <w:r w:rsidRPr="00DC4AFC">
        <w:rPr>
          <w:rFonts w:ascii="Poppins" w:hAnsi="Poppins" w:eastAsia="Times New Roman" w:cs="Poppins"/>
          <w:bCs/>
          <w:sz w:val="18"/>
          <w:szCs w:val="18"/>
        </w:rPr>
        <w:t xml:space="preserve">Provide a video presentation that </w:t>
      </w:r>
      <w:r w:rsidRPr="00DC4AFC">
        <w:rPr>
          <w:rFonts w:ascii="Poppins" w:hAnsi="Poppins" w:eastAsia="Times New Roman" w:cs="Poppins"/>
          <w:bCs/>
          <w:sz w:val="18"/>
          <w:szCs w:val="18"/>
        </w:rPr>
        <w:t>shows</w:t>
      </w:r>
      <w:r w:rsidRPr="00DC4AFC">
        <w:rPr>
          <w:rFonts w:ascii="Poppins" w:hAnsi="Poppins" w:eastAsia="Times New Roman" w:cs="Poppins"/>
          <w:bCs/>
          <w:sz w:val="18"/>
          <w:szCs w:val="18"/>
        </w:rPr>
        <w:t xml:space="preserve"> the overall course project implementation, highlighting the simulated CRM environment and its business context. The presentation should include a walkthrough of the system’s core features such as lead management, opportunity tracking, case handling, and dashboard visualizations. Demonstrate the deployment architecture, including Windows Server setup, SQL Server configuration, and CRM installation. Include customization efforts like entity creation, workflows, and role-based access management. The video must also discuss the security practices applied throughout the project, such as user permission configuration and environment hardening.</w:t>
      </w:r>
    </w:p>
    <w:p w:rsidRPr="002F10DD" w:rsidR="00735331" w:rsidP="00735331" w:rsidRDefault="00735331" w14:paraId="22275A00" w14:textId="77777777">
      <w:pPr>
        <w:pStyle w:val="NormalWeb"/>
        <w:spacing w:before="0" w:beforeAutospacing="0" w:after="0" w:afterAutospacing="0"/>
        <w:rPr>
          <w:rFonts w:ascii="Poppins" w:hAnsi="Poppins" w:cs="Poppins"/>
          <w:b/>
          <w:sz w:val="18"/>
          <w:szCs w:val="16"/>
        </w:rPr>
      </w:pPr>
      <w:r w:rsidRPr="002F10DD">
        <w:rPr>
          <w:rFonts w:ascii="Poppins" w:hAnsi="Poppins" w:cs="Poppins"/>
          <w:b/>
          <w:sz w:val="18"/>
          <w:szCs w:val="16"/>
        </w:rPr>
        <w:t>Submission Requirements</w:t>
      </w:r>
    </w:p>
    <w:p w:rsidR="00735331" w:rsidP="3D64DB3E" w:rsidRDefault="00735331" w14:paraId="5AB47416" w14:textId="4C7FC1CB">
      <w:pPr>
        <w:pStyle w:val="NormalWeb"/>
        <w:shd w:val="clear" w:color="auto" w:fill="FFFFFF" w:themeFill="background1"/>
        <w:spacing w:before="0" w:beforeAutospacing="off" w:after="0" w:afterAutospacing="off"/>
        <w:rPr>
          <w:rFonts w:ascii="Poppins" w:hAnsi="Poppins" w:cs="Poppins"/>
          <w:sz w:val="18"/>
          <w:szCs w:val="18"/>
        </w:rPr>
      </w:pPr>
      <w:r w:rsidRPr="3D64DB3E" w:rsidR="00735331">
        <w:rPr>
          <w:rFonts w:ascii="Poppins" w:hAnsi="Poppins" w:cs="Poppins"/>
          <w:sz w:val="18"/>
          <w:szCs w:val="18"/>
        </w:rPr>
        <w:t>Final Documentation</w:t>
      </w:r>
      <w:r w:rsidRPr="3D64DB3E" w:rsidR="00C62CEC">
        <w:rPr>
          <w:rFonts w:ascii="Poppins" w:hAnsi="Poppins" w:cs="Poppins"/>
          <w:sz w:val="18"/>
          <w:szCs w:val="18"/>
        </w:rPr>
        <w:t xml:space="preserve"> - Portfolio</w:t>
      </w:r>
      <w:r w:rsidRPr="3D64DB3E" w:rsidR="00735331">
        <w:rPr>
          <w:rFonts w:ascii="Poppins" w:hAnsi="Poppins" w:cs="Poppins"/>
          <w:sz w:val="18"/>
          <w:szCs w:val="18"/>
        </w:rPr>
        <w:t xml:space="preserve"> (Upload PDF/Softcopy</w:t>
      </w:r>
      <w:r w:rsidRPr="3D64DB3E" w:rsidR="0116E6E8">
        <w:rPr>
          <w:rFonts w:ascii="Poppins" w:hAnsi="Poppins" w:cs="Poppins"/>
          <w:sz w:val="18"/>
          <w:szCs w:val="18"/>
        </w:rPr>
        <w:t>/PRINTED</w:t>
      </w:r>
      <w:r w:rsidRPr="3D64DB3E" w:rsidR="00735331">
        <w:rPr>
          <w:rFonts w:ascii="Poppins" w:hAnsi="Poppins" w:cs="Poppins"/>
          <w:sz w:val="18"/>
          <w:szCs w:val="18"/>
        </w:rPr>
        <w:t>)</w:t>
      </w:r>
    </w:p>
    <w:p w:rsidR="00751F9E" w:rsidP="00FF3697" w:rsidRDefault="00735331" w14:paraId="025C84C0" w14:textId="619677DA">
      <w:pPr>
        <w:spacing w:after="0" w:line="240" w:lineRule="auto"/>
        <w:rPr>
          <w:rFonts w:ascii="Poppins" w:hAnsi="Poppins" w:cs="Poppins"/>
          <w:bCs/>
          <w:sz w:val="18"/>
          <w:szCs w:val="16"/>
        </w:rPr>
      </w:pPr>
      <w:r>
        <w:rPr>
          <w:rFonts w:ascii="Poppins" w:hAnsi="Poppins" w:cs="Poppins"/>
          <w:bCs/>
          <w:sz w:val="18"/>
          <w:szCs w:val="16"/>
        </w:rPr>
        <w:t>Video Presentation (Upload File/Share Link)</w:t>
      </w:r>
    </w:p>
    <w:p w:rsidR="00C62CEC" w:rsidP="00C62CEC" w:rsidRDefault="00C62CEC" w14:paraId="3EC02A86" w14:textId="0FAE9A74">
      <w:pPr>
        <w:pStyle w:val="NormalWeb"/>
        <w:shd w:val="clear" w:color="auto" w:fill="FFFFFF"/>
        <w:spacing w:before="0" w:beforeAutospacing="0" w:after="0" w:afterAutospacing="0"/>
        <w:rPr>
          <w:rFonts w:ascii="Poppins" w:hAnsi="Poppins" w:cs="Poppins"/>
          <w:bCs/>
          <w:sz w:val="18"/>
          <w:szCs w:val="16"/>
        </w:rPr>
      </w:pPr>
      <w:r>
        <w:rPr>
          <w:rFonts w:ascii="Poppins" w:hAnsi="Poppins" w:cs="Poppins"/>
          <w:bCs/>
          <w:sz w:val="18"/>
          <w:szCs w:val="16"/>
        </w:rPr>
        <w:t>Course Project Rubrics (PRINTED)</w:t>
      </w:r>
    </w:p>
    <w:p w:rsidR="00C62CEC" w:rsidP="00C62CEC" w:rsidRDefault="00C62CEC" w14:paraId="6D2C2B0C" w14:textId="3A54D038">
      <w:pPr>
        <w:pStyle w:val="NormalWeb"/>
        <w:shd w:val="clear" w:color="auto" w:fill="FFFFFF"/>
        <w:spacing w:before="0" w:beforeAutospacing="0" w:after="0" w:afterAutospacing="0"/>
        <w:rPr>
          <w:rFonts w:ascii="Poppins" w:hAnsi="Poppins" w:cs="Poppins"/>
          <w:bCs/>
          <w:sz w:val="18"/>
          <w:szCs w:val="16"/>
        </w:rPr>
      </w:pPr>
      <w:r>
        <w:rPr>
          <w:rFonts w:ascii="Poppins" w:hAnsi="Poppins" w:cs="Poppins"/>
          <w:bCs/>
          <w:sz w:val="18"/>
          <w:szCs w:val="16"/>
        </w:rPr>
        <w:t>Individual Peer and Self Evaluation Rubrics (PRINTED)</w:t>
      </w:r>
    </w:p>
    <w:p w:rsidRPr="00735331" w:rsidR="00C62CEC" w:rsidP="00FF3697" w:rsidRDefault="00C62CEC" w14:paraId="0FF82C17" w14:textId="77777777">
      <w:pPr>
        <w:spacing w:after="0" w:line="240" w:lineRule="auto"/>
      </w:pPr>
    </w:p>
    <w:sectPr w:rsidRPr="00735331" w:rsidR="00C62CEC" w:rsidSect="00751F9E">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720" w:right="720" w:bottom="720" w:left="720" w:header="720" w:footer="2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0B30" w:rsidP="001A416B" w:rsidRDefault="00610B30" w14:paraId="0EDA149E" w14:textId="77777777">
      <w:pPr>
        <w:spacing w:after="0" w:line="240" w:lineRule="auto"/>
      </w:pPr>
      <w:r>
        <w:separator/>
      </w:r>
    </w:p>
  </w:endnote>
  <w:endnote w:type="continuationSeparator" w:id="0">
    <w:p w:rsidR="00610B30" w:rsidP="001A416B" w:rsidRDefault="00610B30" w14:paraId="7501A7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libri"/>
    <w:charset w:val="00"/>
    <w:family w:val="swiss"/>
    <w:pitch w:val="variable"/>
  </w:font>
  <w:font w:name="Poppins">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F27" w:rsidRDefault="00DF4F27" w14:paraId="292CFFA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F27" w:rsidRDefault="00DF4F27" w14:paraId="5C25C6B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27965" w:rsidR="00DF4F27" w:rsidP="00527965" w:rsidRDefault="00AB7B5C" w14:paraId="690D7FD5" w14:textId="77777777">
    <w:pPr>
      <w:pStyle w:val="Footer"/>
      <w:rPr>
        <w:rFonts w:ascii="Arial Narrow" w:hAnsi="Arial Narrow" w:cs="Arial"/>
        <w:sz w:val="16"/>
        <w:szCs w:val="16"/>
      </w:rPr>
    </w:pPr>
    <w:r>
      <w:rPr>
        <w:rFonts w:ascii="Arial Narrow" w:hAnsi="Arial Narrow" w:cs="Arial"/>
        <w:b/>
        <w:bCs/>
        <w:sz w:val="16"/>
        <w:szCs w:val="16"/>
      </w:rPr>
      <w:t>CTINASSL</w:t>
    </w:r>
    <w:r w:rsidRPr="00B85A69">
      <w:rPr>
        <w:rFonts w:ascii="Arial Narrow" w:hAnsi="Arial Narrow" w:cs="Arial"/>
        <w:sz w:val="16"/>
        <w:szCs w:val="16"/>
      </w:rPr>
      <w:t xml:space="preserve"> /</w:t>
    </w:r>
    <w:r w:rsidRPr="00B85A69">
      <w:rPr>
        <w:rFonts w:ascii="Arial Narrow" w:hAnsi="Arial Narrow"/>
        <w:sz w:val="16"/>
        <w:szCs w:val="16"/>
      </w:rPr>
      <w:t xml:space="preserve"> </w:t>
    </w:r>
    <w:r>
      <w:rPr>
        <w:rFonts w:ascii="Arial Narrow" w:hAnsi="Arial Narrow" w:cs="Arial"/>
        <w:sz w:val="16"/>
        <w:szCs w:val="16"/>
      </w:rPr>
      <w:t>Information Assurance and Security</w:t>
    </w:r>
    <w:r w:rsidRPr="00B85A69">
      <w:rPr>
        <w:rFonts w:ascii="Arial Narrow" w:hAnsi="Arial Narrow" w:cs="Arial"/>
        <w:sz w:val="16"/>
        <w:szCs w:val="16"/>
      </w:rPr>
      <w:t xml:space="preserve">   Effective: AY 2024-2025     Prepared by: </w:t>
    </w:r>
    <w:r w:rsidRPr="00B85A69">
      <w:rPr>
        <w:rStyle w:val="normaltextrun"/>
        <w:rFonts w:ascii="Arial Narrow" w:hAnsi="Arial Narrow" w:cs="Arial"/>
        <w:bCs/>
        <w:sz w:val="16"/>
        <w:szCs w:val="16"/>
      </w:rPr>
      <w:t>IT SECURITY AND SYSTEM ADMINISTRATION CLUSTER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0B30" w:rsidP="001A416B" w:rsidRDefault="00610B30" w14:paraId="6892E750" w14:textId="77777777">
      <w:pPr>
        <w:spacing w:after="0" w:line="240" w:lineRule="auto"/>
      </w:pPr>
      <w:r>
        <w:separator/>
      </w:r>
    </w:p>
  </w:footnote>
  <w:footnote w:type="continuationSeparator" w:id="0">
    <w:p w:rsidR="00610B30" w:rsidP="001A416B" w:rsidRDefault="00610B30" w14:paraId="0C45E7C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F27" w:rsidRDefault="00DF4F27" w14:paraId="5D9CD38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F27" w:rsidRDefault="00DF4F27" w14:paraId="43002DC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84BDD" w:rsidRDefault="00884BDD" w14:paraId="590C0239" w14:textId="77777777">
    <w:pPr>
      <w:pStyle w:val="Header"/>
    </w:pPr>
    <w:r>
      <w:rPr>
        <w:noProof/>
        <w:lang w:val="en-PH" w:eastAsia="en-PH"/>
      </w:rPr>
      <w:drawing>
        <wp:anchor distT="0" distB="0" distL="114300" distR="114300" simplePos="0" relativeHeight="251663360" behindDoc="0" locked="0" layoutInCell="1" allowOverlap="1" wp14:anchorId="580003D1" wp14:editId="6791705E">
          <wp:simplePos x="0" y="0"/>
          <wp:positionH relativeFrom="margin">
            <wp:align>center</wp:align>
          </wp:positionH>
          <wp:positionV relativeFrom="paragraph">
            <wp:posOffset>-457200</wp:posOffset>
          </wp:positionV>
          <wp:extent cx="1786467" cy="673228"/>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6467" cy="67322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3240"/>
    <w:multiLevelType w:val="hybridMultilevel"/>
    <w:tmpl w:val="E04201BE"/>
    <w:lvl w:ilvl="0" w:tplc="458ED4B0">
      <w:start w:val="1"/>
      <w:numFmt w:val="lowerLetter"/>
      <w:lvlText w:val="%1."/>
      <w:lvlJc w:val="left"/>
      <w:pPr>
        <w:tabs>
          <w:tab w:val="num" w:pos="720"/>
        </w:tabs>
        <w:ind w:left="720" w:hanging="360"/>
      </w:pPr>
    </w:lvl>
    <w:lvl w:ilvl="1" w:tplc="F9AA81F4" w:tentative="1">
      <w:start w:val="1"/>
      <w:numFmt w:val="lowerLetter"/>
      <w:lvlText w:val="%2."/>
      <w:lvlJc w:val="left"/>
      <w:pPr>
        <w:tabs>
          <w:tab w:val="num" w:pos="1440"/>
        </w:tabs>
        <w:ind w:left="1440" w:hanging="360"/>
      </w:pPr>
    </w:lvl>
    <w:lvl w:ilvl="2" w:tplc="0F0A317A" w:tentative="1">
      <w:start w:val="1"/>
      <w:numFmt w:val="lowerLetter"/>
      <w:lvlText w:val="%3."/>
      <w:lvlJc w:val="left"/>
      <w:pPr>
        <w:tabs>
          <w:tab w:val="num" w:pos="2160"/>
        </w:tabs>
        <w:ind w:left="2160" w:hanging="360"/>
      </w:pPr>
    </w:lvl>
    <w:lvl w:ilvl="3" w:tplc="792E4EB2" w:tentative="1">
      <w:start w:val="1"/>
      <w:numFmt w:val="lowerLetter"/>
      <w:lvlText w:val="%4."/>
      <w:lvlJc w:val="left"/>
      <w:pPr>
        <w:tabs>
          <w:tab w:val="num" w:pos="2880"/>
        </w:tabs>
        <w:ind w:left="2880" w:hanging="360"/>
      </w:pPr>
    </w:lvl>
    <w:lvl w:ilvl="4" w:tplc="75A6EA66" w:tentative="1">
      <w:start w:val="1"/>
      <w:numFmt w:val="lowerLetter"/>
      <w:lvlText w:val="%5."/>
      <w:lvlJc w:val="left"/>
      <w:pPr>
        <w:tabs>
          <w:tab w:val="num" w:pos="3600"/>
        </w:tabs>
        <w:ind w:left="3600" w:hanging="360"/>
      </w:pPr>
    </w:lvl>
    <w:lvl w:ilvl="5" w:tplc="F92832F6" w:tentative="1">
      <w:start w:val="1"/>
      <w:numFmt w:val="lowerLetter"/>
      <w:lvlText w:val="%6."/>
      <w:lvlJc w:val="left"/>
      <w:pPr>
        <w:tabs>
          <w:tab w:val="num" w:pos="4320"/>
        </w:tabs>
        <w:ind w:left="4320" w:hanging="360"/>
      </w:pPr>
    </w:lvl>
    <w:lvl w:ilvl="6" w:tplc="62BC4782" w:tentative="1">
      <w:start w:val="1"/>
      <w:numFmt w:val="lowerLetter"/>
      <w:lvlText w:val="%7."/>
      <w:lvlJc w:val="left"/>
      <w:pPr>
        <w:tabs>
          <w:tab w:val="num" w:pos="5040"/>
        </w:tabs>
        <w:ind w:left="5040" w:hanging="360"/>
      </w:pPr>
    </w:lvl>
    <w:lvl w:ilvl="7" w:tplc="D680A81C" w:tentative="1">
      <w:start w:val="1"/>
      <w:numFmt w:val="lowerLetter"/>
      <w:lvlText w:val="%8."/>
      <w:lvlJc w:val="left"/>
      <w:pPr>
        <w:tabs>
          <w:tab w:val="num" w:pos="5760"/>
        </w:tabs>
        <w:ind w:left="5760" w:hanging="360"/>
      </w:pPr>
    </w:lvl>
    <w:lvl w:ilvl="8" w:tplc="CA247E46" w:tentative="1">
      <w:start w:val="1"/>
      <w:numFmt w:val="lowerLetter"/>
      <w:lvlText w:val="%9."/>
      <w:lvlJc w:val="left"/>
      <w:pPr>
        <w:tabs>
          <w:tab w:val="num" w:pos="6480"/>
        </w:tabs>
        <w:ind w:left="6480" w:hanging="360"/>
      </w:pPr>
    </w:lvl>
  </w:abstractNum>
  <w:abstractNum w:abstractNumId="1" w15:restartNumberingAfterBreak="0">
    <w:nsid w:val="0BBC60FD"/>
    <w:multiLevelType w:val="hybridMultilevel"/>
    <w:tmpl w:val="FC90E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43A41"/>
    <w:multiLevelType w:val="hybridMultilevel"/>
    <w:tmpl w:val="898898D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6777C0B"/>
    <w:multiLevelType w:val="hybridMultilevel"/>
    <w:tmpl w:val="1304EE8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86C15AC"/>
    <w:multiLevelType w:val="hybridMultilevel"/>
    <w:tmpl w:val="2216ECFE"/>
    <w:lvl w:ilvl="0" w:tplc="34090001">
      <w:start w:val="1"/>
      <w:numFmt w:val="bullet"/>
      <w:lvlText w:val=""/>
      <w:lvlJc w:val="left"/>
      <w:pPr>
        <w:ind w:left="720" w:hanging="360"/>
      </w:pPr>
      <w:rPr>
        <w:rFonts w:hint="default" w:ascii="Symbol" w:hAnsi="Symbol"/>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432068"/>
    <w:multiLevelType w:val="hybridMultilevel"/>
    <w:tmpl w:val="1304EE8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96410B7"/>
    <w:multiLevelType w:val="hybridMultilevel"/>
    <w:tmpl w:val="E3B2CE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C1E2AA3"/>
    <w:multiLevelType w:val="hybridMultilevel"/>
    <w:tmpl w:val="AEA47E96"/>
    <w:lvl w:ilvl="0" w:tplc="A52278D4">
      <w:start w:val="1"/>
      <w:numFmt w:val="bullet"/>
      <w:lvlText w:val="–"/>
      <w:lvlJc w:val="left"/>
      <w:pPr>
        <w:tabs>
          <w:tab w:val="num" w:pos="720"/>
        </w:tabs>
        <w:ind w:left="720" w:hanging="360"/>
      </w:pPr>
      <w:rPr>
        <w:rFonts w:hint="default" w:ascii="Arial" w:hAnsi="Arial"/>
      </w:rPr>
    </w:lvl>
    <w:lvl w:ilvl="1" w:tplc="01D22B12">
      <w:start w:val="1"/>
      <w:numFmt w:val="bullet"/>
      <w:lvlText w:val="–"/>
      <w:lvlJc w:val="left"/>
      <w:pPr>
        <w:tabs>
          <w:tab w:val="num" w:pos="1440"/>
        </w:tabs>
        <w:ind w:left="1440" w:hanging="360"/>
      </w:pPr>
      <w:rPr>
        <w:rFonts w:hint="default" w:ascii="Arial" w:hAnsi="Arial"/>
      </w:rPr>
    </w:lvl>
    <w:lvl w:ilvl="2" w:tplc="94CCE4E0" w:tentative="1">
      <w:start w:val="1"/>
      <w:numFmt w:val="bullet"/>
      <w:lvlText w:val="–"/>
      <w:lvlJc w:val="left"/>
      <w:pPr>
        <w:tabs>
          <w:tab w:val="num" w:pos="2160"/>
        </w:tabs>
        <w:ind w:left="2160" w:hanging="360"/>
      </w:pPr>
      <w:rPr>
        <w:rFonts w:hint="default" w:ascii="Arial" w:hAnsi="Arial"/>
      </w:rPr>
    </w:lvl>
    <w:lvl w:ilvl="3" w:tplc="0BA4F548" w:tentative="1">
      <w:start w:val="1"/>
      <w:numFmt w:val="bullet"/>
      <w:lvlText w:val="–"/>
      <w:lvlJc w:val="left"/>
      <w:pPr>
        <w:tabs>
          <w:tab w:val="num" w:pos="2880"/>
        </w:tabs>
        <w:ind w:left="2880" w:hanging="360"/>
      </w:pPr>
      <w:rPr>
        <w:rFonts w:hint="default" w:ascii="Arial" w:hAnsi="Arial"/>
      </w:rPr>
    </w:lvl>
    <w:lvl w:ilvl="4" w:tplc="5734C036" w:tentative="1">
      <w:start w:val="1"/>
      <w:numFmt w:val="bullet"/>
      <w:lvlText w:val="–"/>
      <w:lvlJc w:val="left"/>
      <w:pPr>
        <w:tabs>
          <w:tab w:val="num" w:pos="3600"/>
        </w:tabs>
        <w:ind w:left="3600" w:hanging="360"/>
      </w:pPr>
      <w:rPr>
        <w:rFonts w:hint="default" w:ascii="Arial" w:hAnsi="Arial"/>
      </w:rPr>
    </w:lvl>
    <w:lvl w:ilvl="5" w:tplc="6D8C02F2" w:tentative="1">
      <w:start w:val="1"/>
      <w:numFmt w:val="bullet"/>
      <w:lvlText w:val="–"/>
      <w:lvlJc w:val="left"/>
      <w:pPr>
        <w:tabs>
          <w:tab w:val="num" w:pos="4320"/>
        </w:tabs>
        <w:ind w:left="4320" w:hanging="360"/>
      </w:pPr>
      <w:rPr>
        <w:rFonts w:hint="default" w:ascii="Arial" w:hAnsi="Arial"/>
      </w:rPr>
    </w:lvl>
    <w:lvl w:ilvl="6" w:tplc="78DAE508" w:tentative="1">
      <w:start w:val="1"/>
      <w:numFmt w:val="bullet"/>
      <w:lvlText w:val="–"/>
      <w:lvlJc w:val="left"/>
      <w:pPr>
        <w:tabs>
          <w:tab w:val="num" w:pos="5040"/>
        </w:tabs>
        <w:ind w:left="5040" w:hanging="360"/>
      </w:pPr>
      <w:rPr>
        <w:rFonts w:hint="default" w:ascii="Arial" w:hAnsi="Arial"/>
      </w:rPr>
    </w:lvl>
    <w:lvl w:ilvl="7" w:tplc="259897E8" w:tentative="1">
      <w:start w:val="1"/>
      <w:numFmt w:val="bullet"/>
      <w:lvlText w:val="–"/>
      <w:lvlJc w:val="left"/>
      <w:pPr>
        <w:tabs>
          <w:tab w:val="num" w:pos="5760"/>
        </w:tabs>
        <w:ind w:left="5760" w:hanging="360"/>
      </w:pPr>
      <w:rPr>
        <w:rFonts w:hint="default" w:ascii="Arial" w:hAnsi="Arial"/>
      </w:rPr>
    </w:lvl>
    <w:lvl w:ilvl="8" w:tplc="3A982B2A"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2EF535A1"/>
    <w:multiLevelType w:val="multilevel"/>
    <w:tmpl w:val="4B30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A60EC"/>
    <w:multiLevelType w:val="hybridMultilevel"/>
    <w:tmpl w:val="32F40324"/>
    <w:lvl w:ilvl="0" w:tplc="34090013">
      <w:start w:val="1"/>
      <w:numFmt w:val="upperRoman"/>
      <w:lvlText w:val="%1."/>
      <w:lvlJc w:val="righ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3B5A2DA7"/>
    <w:multiLevelType w:val="hybridMultilevel"/>
    <w:tmpl w:val="CBA048F8"/>
    <w:lvl w:ilvl="0" w:tplc="34090013">
      <w:start w:val="1"/>
      <w:numFmt w:val="upperRoman"/>
      <w:lvlText w:val="%1."/>
      <w:lvlJc w:val="righ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0DB5DDC"/>
    <w:multiLevelType w:val="hybridMultilevel"/>
    <w:tmpl w:val="04FA58A2"/>
    <w:lvl w:ilvl="0" w:tplc="D85A8542">
      <w:start w:val="1"/>
      <w:numFmt w:val="lowerLetter"/>
      <w:lvlText w:val="%1."/>
      <w:lvlJc w:val="left"/>
      <w:pPr>
        <w:tabs>
          <w:tab w:val="num" w:pos="720"/>
        </w:tabs>
        <w:ind w:left="720" w:hanging="360"/>
      </w:pPr>
    </w:lvl>
    <w:lvl w:ilvl="1" w:tplc="AAB2FB9E" w:tentative="1">
      <w:start w:val="1"/>
      <w:numFmt w:val="lowerLetter"/>
      <w:lvlText w:val="%2."/>
      <w:lvlJc w:val="left"/>
      <w:pPr>
        <w:tabs>
          <w:tab w:val="num" w:pos="1440"/>
        </w:tabs>
        <w:ind w:left="1440" w:hanging="360"/>
      </w:pPr>
    </w:lvl>
    <w:lvl w:ilvl="2" w:tplc="8F7AD41C" w:tentative="1">
      <w:start w:val="1"/>
      <w:numFmt w:val="lowerLetter"/>
      <w:lvlText w:val="%3."/>
      <w:lvlJc w:val="left"/>
      <w:pPr>
        <w:tabs>
          <w:tab w:val="num" w:pos="2160"/>
        </w:tabs>
        <w:ind w:left="2160" w:hanging="360"/>
      </w:pPr>
    </w:lvl>
    <w:lvl w:ilvl="3" w:tplc="C430DDB0" w:tentative="1">
      <w:start w:val="1"/>
      <w:numFmt w:val="lowerLetter"/>
      <w:lvlText w:val="%4."/>
      <w:lvlJc w:val="left"/>
      <w:pPr>
        <w:tabs>
          <w:tab w:val="num" w:pos="2880"/>
        </w:tabs>
        <w:ind w:left="2880" w:hanging="360"/>
      </w:pPr>
    </w:lvl>
    <w:lvl w:ilvl="4" w:tplc="354E47A6" w:tentative="1">
      <w:start w:val="1"/>
      <w:numFmt w:val="lowerLetter"/>
      <w:lvlText w:val="%5."/>
      <w:lvlJc w:val="left"/>
      <w:pPr>
        <w:tabs>
          <w:tab w:val="num" w:pos="3600"/>
        </w:tabs>
        <w:ind w:left="3600" w:hanging="360"/>
      </w:pPr>
    </w:lvl>
    <w:lvl w:ilvl="5" w:tplc="208AA3FC" w:tentative="1">
      <w:start w:val="1"/>
      <w:numFmt w:val="lowerLetter"/>
      <w:lvlText w:val="%6."/>
      <w:lvlJc w:val="left"/>
      <w:pPr>
        <w:tabs>
          <w:tab w:val="num" w:pos="4320"/>
        </w:tabs>
        <w:ind w:left="4320" w:hanging="360"/>
      </w:pPr>
    </w:lvl>
    <w:lvl w:ilvl="6" w:tplc="90F476BE" w:tentative="1">
      <w:start w:val="1"/>
      <w:numFmt w:val="lowerLetter"/>
      <w:lvlText w:val="%7."/>
      <w:lvlJc w:val="left"/>
      <w:pPr>
        <w:tabs>
          <w:tab w:val="num" w:pos="5040"/>
        </w:tabs>
        <w:ind w:left="5040" w:hanging="360"/>
      </w:pPr>
    </w:lvl>
    <w:lvl w:ilvl="7" w:tplc="D89C529C" w:tentative="1">
      <w:start w:val="1"/>
      <w:numFmt w:val="lowerLetter"/>
      <w:lvlText w:val="%8."/>
      <w:lvlJc w:val="left"/>
      <w:pPr>
        <w:tabs>
          <w:tab w:val="num" w:pos="5760"/>
        </w:tabs>
        <w:ind w:left="5760" w:hanging="360"/>
      </w:pPr>
    </w:lvl>
    <w:lvl w:ilvl="8" w:tplc="B89CE732" w:tentative="1">
      <w:start w:val="1"/>
      <w:numFmt w:val="lowerLetter"/>
      <w:lvlText w:val="%9."/>
      <w:lvlJc w:val="left"/>
      <w:pPr>
        <w:tabs>
          <w:tab w:val="num" w:pos="6480"/>
        </w:tabs>
        <w:ind w:left="6480" w:hanging="360"/>
      </w:pPr>
    </w:lvl>
  </w:abstractNum>
  <w:abstractNum w:abstractNumId="12" w15:restartNumberingAfterBreak="0">
    <w:nsid w:val="45AA5A25"/>
    <w:multiLevelType w:val="hybridMultilevel"/>
    <w:tmpl w:val="E52EAD80"/>
    <w:lvl w:ilvl="0" w:tplc="D7E02F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77610E"/>
    <w:multiLevelType w:val="hybridMultilevel"/>
    <w:tmpl w:val="8354A7F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DF028F7"/>
    <w:multiLevelType w:val="multilevel"/>
    <w:tmpl w:val="85D0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F4E7D"/>
    <w:multiLevelType w:val="hybridMultilevel"/>
    <w:tmpl w:val="B77806E4"/>
    <w:lvl w:ilvl="0" w:tplc="C9A67076">
      <w:start w:val="1"/>
      <w:numFmt w:val="bullet"/>
      <w:lvlText w:val="-"/>
      <w:lvlJc w:val="left"/>
      <w:pPr>
        <w:ind w:left="720" w:hanging="360"/>
      </w:pPr>
      <w:rPr>
        <w:rFonts w:hint="default" w:ascii="Segoe UI" w:hAnsi="Segoe UI" w:eastAsia="Times New Roman" w:cs="Segoe U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80D3A71"/>
    <w:multiLevelType w:val="hybridMultilevel"/>
    <w:tmpl w:val="80328C5E"/>
    <w:lvl w:ilvl="0" w:tplc="3409000D">
      <w:start w:val="1"/>
      <w:numFmt w:val="bullet"/>
      <w:lvlText w:val=""/>
      <w:lvlJc w:val="left"/>
      <w:pPr>
        <w:ind w:left="720" w:hanging="360"/>
      </w:pPr>
      <w:rPr>
        <w:rFonts w:hint="default" w:ascii="Wingdings" w:hAnsi="Wingding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B145055"/>
    <w:multiLevelType w:val="hybridMultilevel"/>
    <w:tmpl w:val="898898D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BC607B4"/>
    <w:multiLevelType w:val="multilevel"/>
    <w:tmpl w:val="E02A4130"/>
    <w:lvl w:ilvl="0">
      <w:start w:val="1"/>
      <w:numFmt w:val="decimal"/>
      <w:lvlText w:val="%1."/>
      <w:lvlJc w:val="left"/>
      <w:pPr>
        <w:tabs>
          <w:tab w:val="num" w:pos="720"/>
        </w:tabs>
        <w:ind w:left="720" w:hanging="360"/>
      </w:pPr>
      <w:rPr>
        <w:rFonts w:ascii="Segoe UI" w:hAnsi="Segoe UI" w:eastAsia="Times New Roman" w:cs="Segoe UI"/>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DD04F5"/>
    <w:multiLevelType w:val="hybridMultilevel"/>
    <w:tmpl w:val="BE7AF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110506"/>
    <w:multiLevelType w:val="hybridMultilevel"/>
    <w:tmpl w:val="E90AD3CA"/>
    <w:lvl w:ilvl="0" w:tplc="3409000D">
      <w:start w:val="1"/>
      <w:numFmt w:val="bullet"/>
      <w:lvlText w:val=""/>
      <w:lvlJc w:val="left"/>
      <w:pPr>
        <w:ind w:left="720" w:hanging="360"/>
      </w:pPr>
      <w:rPr>
        <w:rFonts w:hint="default" w:ascii="Wingdings" w:hAnsi="Wingding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37A1BB0"/>
    <w:multiLevelType w:val="hybridMultilevel"/>
    <w:tmpl w:val="BD68D0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E5F0DEB"/>
    <w:multiLevelType w:val="hybridMultilevel"/>
    <w:tmpl w:val="B1826F4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1ED6002"/>
    <w:multiLevelType w:val="hybridMultilevel"/>
    <w:tmpl w:val="8354A7F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8B501BE"/>
    <w:multiLevelType w:val="hybridMultilevel"/>
    <w:tmpl w:val="6C06A2D8"/>
    <w:lvl w:ilvl="0" w:tplc="BB7035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637971">
    <w:abstractNumId w:val="19"/>
  </w:num>
  <w:num w:numId="2" w16cid:durableId="1123353264">
    <w:abstractNumId w:val="11"/>
  </w:num>
  <w:num w:numId="3" w16cid:durableId="673337077">
    <w:abstractNumId w:val="0"/>
  </w:num>
  <w:num w:numId="4" w16cid:durableId="968055105">
    <w:abstractNumId w:val="1"/>
  </w:num>
  <w:num w:numId="5" w16cid:durableId="1186359700">
    <w:abstractNumId w:val="7"/>
  </w:num>
  <w:num w:numId="6" w16cid:durableId="632948787">
    <w:abstractNumId w:val="18"/>
  </w:num>
  <w:num w:numId="7" w16cid:durableId="1066758244">
    <w:abstractNumId w:val="12"/>
  </w:num>
  <w:num w:numId="8" w16cid:durableId="298918343">
    <w:abstractNumId w:val="24"/>
  </w:num>
  <w:num w:numId="9" w16cid:durableId="1603612519">
    <w:abstractNumId w:val="15"/>
  </w:num>
  <w:num w:numId="10" w16cid:durableId="1969312026">
    <w:abstractNumId w:val="8"/>
  </w:num>
  <w:num w:numId="11" w16cid:durableId="1743915756">
    <w:abstractNumId w:val="14"/>
  </w:num>
  <w:num w:numId="12" w16cid:durableId="1577127440">
    <w:abstractNumId w:val="3"/>
  </w:num>
  <w:num w:numId="13" w16cid:durableId="803735422">
    <w:abstractNumId w:val="2"/>
  </w:num>
  <w:num w:numId="14" w16cid:durableId="1047990440">
    <w:abstractNumId w:val="6"/>
  </w:num>
  <w:num w:numId="15" w16cid:durableId="1184856749">
    <w:abstractNumId w:val="21"/>
  </w:num>
  <w:num w:numId="16" w16cid:durableId="132413477">
    <w:abstractNumId w:val="17"/>
  </w:num>
  <w:num w:numId="17" w16cid:durableId="1711878117">
    <w:abstractNumId w:val="23"/>
  </w:num>
  <w:num w:numId="18" w16cid:durableId="1168523088">
    <w:abstractNumId w:val="10"/>
  </w:num>
  <w:num w:numId="19" w16cid:durableId="1107845196">
    <w:abstractNumId w:val="9"/>
  </w:num>
  <w:num w:numId="20" w16cid:durableId="1664624927">
    <w:abstractNumId w:val="13"/>
  </w:num>
  <w:num w:numId="21" w16cid:durableId="836308004">
    <w:abstractNumId w:val="5"/>
  </w:num>
  <w:num w:numId="22" w16cid:durableId="1824085156">
    <w:abstractNumId w:val="22"/>
  </w:num>
  <w:num w:numId="23" w16cid:durableId="1464075779">
    <w:abstractNumId w:val="4"/>
  </w:num>
  <w:num w:numId="24" w16cid:durableId="1569029667">
    <w:abstractNumId w:val="20"/>
  </w:num>
  <w:num w:numId="25" w16cid:durableId="1772757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6B"/>
    <w:rsid w:val="00006D35"/>
    <w:rsid w:val="00010355"/>
    <w:rsid w:val="000456CF"/>
    <w:rsid w:val="00047935"/>
    <w:rsid w:val="000641B1"/>
    <w:rsid w:val="00070F8D"/>
    <w:rsid w:val="00072A70"/>
    <w:rsid w:val="000774CB"/>
    <w:rsid w:val="000A1221"/>
    <w:rsid w:val="000C1B29"/>
    <w:rsid w:val="000C62DA"/>
    <w:rsid w:val="000C6BFC"/>
    <w:rsid w:val="000E0869"/>
    <w:rsid w:val="000F2EC9"/>
    <w:rsid w:val="00101D6A"/>
    <w:rsid w:val="00103B9D"/>
    <w:rsid w:val="00106571"/>
    <w:rsid w:val="00130588"/>
    <w:rsid w:val="001634BB"/>
    <w:rsid w:val="00164C62"/>
    <w:rsid w:val="001774A3"/>
    <w:rsid w:val="001963F0"/>
    <w:rsid w:val="001A416B"/>
    <w:rsid w:val="001A645D"/>
    <w:rsid w:val="001C5898"/>
    <w:rsid w:val="001C6186"/>
    <w:rsid w:val="001D03A8"/>
    <w:rsid w:val="001D640D"/>
    <w:rsid w:val="001E6875"/>
    <w:rsid w:val="001F04A5"/>
    <w:rsid w:val="001F3E21"/>
    <w:rsid w:val="001F4399"/>
    <w:rsid w:val="002045A1"/>
    <w:rsid w:val="00212275"/>
    <w:rsid w:val="002129CB"/>
    <w:rsid w:val="00220926"/>
    <w:rsid w:val="002210F7"/>
    <w:rsid w:val="0022226D"/>
    <w:rsid w:val="00224792"/>
    <w:rsid w:val="00230AC4"/>
    <w:rsid w:val="0023521C"/>
    <w:rsid w:val="00251C3E"/>
    <w:rsid w:val="002539BA"/>
    <w:rsid w:val="0025552D"/>
    <w:rsid w:val="00261EB9"/>
    <w:rsid w:val="002A028A"/>
    <w:rsid w:val="002A3E66"/>
    <w:rsid w:val="002B0389"/>
    <w:rsid w:val="002B42C0"/>
    <w:rsid w:val="002E35D6"/>
    <w:rsid w:val="002F7F8E"/>
    <w:rsid w:val="00305894"/>
    <w:rsid w:val="00316783"/>
    <w:rsid w:val="00323675"/>
    <w:rsid w:val="00325866"/>
    <w:rsid w:val="00330E7F"/>
    <w:rsid w:val="00333A98"/>
    <w:rsid w:val="003509B5"/>
    <w:rsid w:val="00357D89"/>
    <w:rsid w:val="00383FE9"/>
    <w:rsid w:val="003B039D"/>
    <w:rsid w:val="003B05AC"/>
    <w:rsid w:val="003D248A"/>
    <w:rsid w:val="00410C3A"/>
    <w:rsid w:val="004151E7"/>
    <w:rsid w:val="00421EB3"/>
    <w:rsid w:val="004412C9"/>
    <w:rsid w:val="0044287A"/>
    <w:rsid w:val="00451ECE"/>
    <w:rsid w:val="00452D2A"/>
    <w:rsid w:val="00454AE3"/>
    <w:rsid w:val="00461A97"/>
    <w:rsid w:val="00471889"/>
    <w:rsid w:val="00486B54"/>
    <w:rsid w:val="00495B61"/>
    <w:rsid w:val="00496D14"/>
    <w:rsid w:val="004A0028"/>
    <w:rsid w:val="004B3ADC"/>
    <w:rsid w:val="004C25B8"/>
    <w:rsid w:val="004F27A8"/>
    <w:rsid w:val="00506296"/>
    <w:rsid w:val="00517115"/>
    <w:rsid w:val="00532B3F"/>
    <w:rsid w:val="0054697A"/>
    <w:rsid w:val="005568AA"/>
    <w:rsid w:val="00557FD1"/>
    <w:rsid w:val="00567637"/>
    <w:rsid w:val="00567FE6"/>
    <w:rsid w:val="0057204C"/>
    <w:rsid w:val="00582C94"/>
    <w:rsid w:val="00583318"/>
    <w:rsid w:val="0058404A"/>
    <w:rsid w:val="00584284"/>
    <w:rsid w:val="00584C52"/>
    <w:rsid w:val="00586275"/>
    <w:rsid w:val="00597E09"/>
    <w:rsid w:val="005B2E6D"/>
    <w:rsid w:val="005B41B6"/>
    <w:rsid w:val="005C0CC8"/>
    <w:rsid w:val="005F7A4F"/>
    <w:rsid w:val="00604A4C"/>
    <w:rsid w:val="006060D3"/>
    <w:rsid w:val="00610B30"/>
    <w:rsid w:val="006174E1"/>
    <w:rsid w:val="00620752"/>
    <w:rsid w:val="006726F5"/>
    <w:rsid w:val="00672873"/>
    <w:rsid w:val="0067456F"/>
    <w:rsid w:val="00675D10"/>
    <w:rsid w:val="00691A11"/>
    <w:rsid w:val="006A3024"/>
    <w:rsid w:val="006D671D"/>
    <w:rsid w:val="006F4FF4"/>
    <w:rsid w:val="006F75DD"/>
    <w:rsid w:val="00704850"/>
    <w:rsid w:val="00714133"/>
    <w:rsid w:val="007147C6"/>
    <w:rsid w:val="00721565"/>
    <w:rsid w:val="00722649"/>
    <w:rsid w:val="00730668"/>
    <w:rsid w:val="0073168E"/>
    <w:rsid w:val="00732FB8"/>
    <w:rsid w:val="00735331"/>
    <w:rsid w:val="00741C2D"/>
    <w:rsid w:val="0074347F"/>
    <w:rsid w:val="00751F9E"/>
    <w:rsid w:val="00761BDD"/>
    <w:rsid w:val="00765499"/>
    <w:rsid w:val="00765AAB"/>
    <w:rsid w:val="00783496"/>
    <w:rsid w:val="00784567"/>
    <w:rsid w:val="00797700"/>
    <w:rsid w:val="007C0307"/>
    <w:rsid w:val="007C7DF9"/>
    <w:rsid w:val="007F53E1"/>
    <w:rsid w:val="00814385"/>
    <w:rsid w:val="008211A0"/>
    <w:rsid w:val="00851E4F"/>
    <w:rsid w:val="008520C4"/>
    <w:rsid w:val="00857A59"/>
    <w:rsid w:val="00863CDA"/>
    <w:rsid w:val="00866343"/>
    <w:rsid w:val="00866B1B"/>
    <w:rsid w:val="00884BDD"/>
    <w:rsid w:val="00890AB1"/>
    <w:rsid w:val="008914D8"/>
    <w:rsid w:val="00894927"/>
    <w:rsid w:val="00895A63"/>
    <w:rsid w:val="008A1CA7"/>
    <w:rsid w:val="008B01BF"/>
    <w:rsid w:val="008C2380"/>
    <w:rsid w:val="008D0513"/>
    <w:rsid w:val="008E029E"/>
    <w:rsid w:val="008F2D3B"/>
    <w:rsid w:val="008F2E90"/>
    <w:rsid w:val="0090376C"/>
    <w:rsid w:val="00911F17"/>
    <w:rsid w:val="00920365"/>
    <w:rsid w:val="0092501D"/>
    <w:rsid w:val="00937F10"/>
    <w:rsid w:val="00962E8E"/>
    <w:rsid w:val="00971E71"/>
    <w:rsid w:val="00995B70"/>
    <w:rsid w:val="009C04FC"/>
    <w:rsid w:val="009D025D"/>
    <w:rsid w:val="009D080C"/>
    <w:rsid w:val="009D1AC5"/>
    <w:rsid w:val="009E5189"/>
    <w:rsid w:val="009F2264"/>
    <w:rsid w:val="00A00228"/>
    <w:rsid w:val="00A002E0"/>
    <w:rsid w:val="00A00B50"/>
    <w:rsid w:val="00A04AD2"/>
    <w:rsid w:val="00A216CA"/>
    <w:rsid w:val="00A229A2"/>
    <w:rsid w:val="00A25205"/>
    <w:rsid w:val="00A315F3"/>
    <w:rsid w:val="00A32140"/>
    <w:rsid w:val="00A34357"/>
    <w:rsid w:val="00A436E2"/>
    <w:rsid w:val="00A5612F"/>
    <w:rsid w:val="00A72935"/>
    <w:rsid w:val="00A7344A"/>
    <w:rsid w:val="00A86124"/>
    <w:rsid w:val="00AB65E1"/>
    <w:rsid w:val="00AB7B5C"/>
    <w:rsid w:val="00AC36F1"/>
    <w:rsid w:val="00AC6FEA"/>
    <w:rsid w:val="00AD126E"/>
    <w:rsid w:val="00AD36F4"/>
    <w:rsid w:val="00AD4579"/>
    <w:rsid w:val="00AE1528"/>
    <w:rsid w:val="00AE7126"/>
    <w:rsid w:val="00B0255B"/>
    <w:rsid w:val="00B04A49"/>
    <w:rsid w:val="00B06F5D"/>
    <w:rsid w:val="00B11958"/>
    <w:rsid w:val="00B21A75"/>
    <w:rsid w:val="00B300DA"/>
    <w:rsid w:val="00B32E8C"/>
    <w:rsid w:val="00B366EA"/>
    <w:rsid w:val="00B37390"/>
    <w:rsid w:val="00B46CD2"/>
    <w:rsid w:val="00B474D6"/>
    <w:rsid w:val="00B87332"/>
    <w:rsid w:val="00BA260E"/>
    <w:rsid w:val="00BA41A2"/>
    <w:rsid w:val="00BB053A"/>
    <w:rsid w:val="00BB5D4B"/>
    <w:rsid w:val="00BD31E4"/>
    <w:rsid w:val="00BD5311"/>
    <w:rsid w:val="00BE04BE"/>
    <w:rsid w:val="00BE2B83"/>
    <w:rsid w:val="00BE775E"/>
    <w:rsid w:val="00C05CAF"/>
    <w:rsid w:val="00C2078C"/>
    <w:rsid w:val="00C233A6"/>
    <w:rsid w:val="00C62CEC"/>
    <w:rsid w:val="00C845E2"/>
    <w:rsid w:val="00C874B3"/>
    <w:rsid w:val="00C906C4"/>
    <w:rsid w:val="00CB5BD3"/>
    <w:rsid w:val="00CB7735"/>
    <w:rsid w:val="00CC0B60"/>
    <w:rsid w:val="00CC6A8D"/>
    <w:rsid w:val="00CC76DC"/>
    <w:rsid w:val="00CD1F0E"/>
    <w:rsid w:val="00CE68EB"/>
    <w:rsid w:val="00CF0F97"/>
    <w:rsid w:val="00CF7231"/>
    <w:rsid w:val="00D001EB"/>
    <w:rsid w:val="00D1549D"/>
    <w:rsid w:val="00D300EA"/>
    <w:rsid w:val="00D30D84"/>
    <w:rsid w:val="00D31BB3"/>
    <w:rsid w:val="00D35D23"/>
    <w:rsid w:val="00D61B71"/>
    <w:rsid w:val="00D64743"/>
    <w:rsid w:val="00D6722A"/>
    <w:rsid w:val="00D851F0"/>
    <w:rsid w:val="00D923D4"/>
    <w:rsid w:val="00D95E92"/>
    <w:rsid w:val="00DA069F"/>
    <w:rsid w:val="00DC4AFC"/>
    <w:rsid w:val="00DD5996"/>
    <w:rsid w:val="00DD5D52"/>
    <w:rsid w:val="00DF355B"/>
    <w:rsid w:val="00DF4867"/>
    <w:rsid w:val="00DF4F27"/>
    <w:rsid w:val="00DF501D"/>
    <w:rsid w:val="00E11BED"/>
    <w:rsid w:val="00E128D5"/>
    <w:rsid w:val="00E24FFC"/>
    <w:rsid w:val="00E27773"/>
    <w:rsid w:val="00E37995"/>
    <w:rsid w:val="00E53E88"/>
    <w:rsid w:val="00E7138A"/>
    <w:rsid w:val="00E7569A"/>
    <w:rsid w:val="00EB219D"/>
    <w:rsid w:val="00ED6D9C"/>
    <w:rsid w:val="00EF29A6"/>
    <w:rsid w:val="00F04E85"/>
    <w:rsid w:val="00F41CE8"/>
    <w:rsid w:val="00F45B51"/>
    <w:rsid w:val="00F468EE"/>
    <w:rsid w:val="00F50558"/>
    <w:rsid w:val="00F5370B"/>
    <w:rsid w:val="00F63FD8"/>
    <w:rsid w:val="00F65B03"/>
    <w:rsid w:val="00F71A2D"/>
    <w:rsid w:val="00F8016A"/>
    <w:rsid w:val="00F81F1F"/>
    <w:rsid w:val="00FE290A"/>
    <w:rsid w:val="00FF2F16"/>
    <w:rsid w:val="00FF3697"/>
    <w:rsid w:val="00FF3BA2"/>
    <w:rsid w:val="0116E6E8"/>
    <w:rsid w:val="3546156D"/>
    <w:rsid w:val="3A376A90"/>
    <w:rsid w:val="3CCD2733"/>
    <w:rsid w:val="3D64DB3E"/>
    <w:rsid w:val="45358ED8"/>
    <w:rsid w:val="520FEB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1493A"/>
  <w15:chartTrackingRefBased/>
  <w15:docId w15:val="{75BC24B1-3321-4AC1-8AD8-8BA0B346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416B"/>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300D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A41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416B"/>
  </w:style>
  <w:style w:type="paragraph" w:styleId="Footer">
    <w:name w:val="footer"/>
    <w:basedOn w:val="Normal"/>
    <w:link w:val="FooterChar"/>
    <w:uiPriority w:val="99"/>
    <w:unhideWhenUsed/>
    <w:rsid w:val="001A41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A416B"/>
  </w:style>
  <w:style w:type="table" w:styleId="TableGrid">
    <w:name w:val="Table Grid"/>
    <w:basedOn w:val="TableNormal"/>
    <w:uiPriority w:val="39"/>
    <w:rsid w:val="001A41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A416B"/>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unhideWhenUsed/>
    <w:rsid w:val="00A436E2"/>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451ECE"/>
    <w:pPr>
      <w:ind w:left="720"/>
      <w:contextualSpacing/>
    </w:pPr>
    <w:rPr>
      <w:rFonts w:eastAsiaTheme="minorEastAsia"/>
      <w:lang w:val="en-PH"/>
    </w:rPr>
  </w:style>
  <w:style w:type="character" w:styleId="Strong">
    <w:name w:val="Strong"/>
    <w:basedOn w:val="DefaultParagraphFont"/>
    <w:uiPriority w:val="22"/>
    <w:qFormat/>
    <w:rsid w:val="00CB7735"/>
    <w:rPr>
      <w:b/>
      <w:bCs/>
    </w:rPr>
  </w:style>
  <w:style w:type="paragraph" w:styleId="Default" w:customStyle="1">
    <w:name w:val="Default"/>
    <w:rsid w:val="00AE1528"/>
    <w:pPr>
      <w:autoSpaceDE w:val="0"/>
      <w:autoSpaceDN w:val="0"/>
      <w:adjustRightInd w:val="0"/>
      <w:spacing w:after="0" w:line="240" w:lineRule="auto"/>
    </w:pPr>
    <w:rPr>
      <w:rFonts w:ascii="Times New Roman" w:hAnsi="Times New Roman" w:cs="Times New Roman"/>
      <w:color w:val="000000"/>
      <w:sz w:val="24"/>
      <w:szCs w:val="24"/>
    </w:rPr>
  </w:style>
  <w:style w:type="character" w:styleId="Heading2Char" w:customStyle="1">
    <w:name w:val="Heading 2 Char"/>
    <w:basedOn w:val="DefaultParagraphFont"/>
    <w:link w:val="Heading2"/>
    <w:uiPriority w:val="9"/>
    <w:semiHidden/>
    <w:rsid w:val="00B300DA"/>
    <w:rPr>
      <w:rFonts w:asciiTheme="majorHAnsi" w:hAnsiTheme="majorHAnsi" w:eastAsiaTheme="majorEastAsia" w:cstheme="majorBidi"/>
      <w:color w:val="2E74B5" w:themeColor="accent1" w:themeShade="BF"/>
      <w:sz w:val="26"/>
      <w:szCs w:val="26"/>
    </w:rPr>
  </w:style>
  <w:style w:type="character" w:styleId="row-title" w:customStyle="1">
    <w:name w:val="row-title"/>
    <w:basedOn w:val="DefaultParagraphFont"/>
    <w:rsid w:val="00597E09"/>
  </w:style>
  <w:style w:type="paragraph" w:styleId="BodyText">
    <w:name w:val="Body Text"/>
    <w:basedOn w:val="Normal"/>
    <w:link w:val="BodyTextChar"/>
    <w:uiPriority w:val="99"/>
    <w:rsid w:val="00F50558"/>
    <w:pPr>
      <w:spacing w:after="0" w:line="240" w:lineRule="auto"/>
    </w:pPr>
    <w:rPr>
      <w:rFonts w:ascii="Arial" w:hAnsi="Arial" w:eastAsia="Times New Roman" w:cs="Times New Roman"/>
      <w:sz w:val="24"/>
      <w:szCs w:val="20"/>
    </w:rPr>
  </w:style>
  <w:style w:type="character" w:styleId="BodyTextChar" w:customStyle="1">
    <w:name w:val="Body Text Char"/>
    <w:basedOn w:val="DefaultParagraphFont"/>
    <w:link w:val="BodyText"/>
    <w:uiPriority w:val="99"/>
    <w:rsid w:val="00F50558"/>
    <w:rPr>
      <w:rFonts w:ascii="Arial" w:hAnsi="Arial" w:eastAsia="Times New Roman" w:cs="Times New Roman"/>
      <w:sz w:val="24"/>
      <w:szCs w:val="20"/>
    </w:rPr>
  </w:style>
  <w:style w:type="character" w:styleId="normaltextrun" w:customStyle="1">
    <w:name w:val="normaltextrun"/>
    <w:basedOn w:val="DefaultParagraphFont"/>
    <w:rsid w:val="00BE775E"/>
  </w:style>
  <w:style w:type="paragraph" w:styleId="paragraph" w:customStyle="1">
    <w:name w:val="paragraph"/>
    <w:basedOn w:val="Normal"/>
    <w:rsid w:val="00B366EA"/>
    <w:pPr>
      <w:spacing w:before="100" w:beforeAutospacing="1" w:after="100" w:afterAutospacing="1" w:line="240" w:lineRule="auto"/>
    </w:pPr>
    <w:rPr>
      <w:rFonts w:ascii="Times New Roman" w:hAnsi="Times New Roman" w:eastAsia="Times New Roman" w:cs="Times New Roman"/>
      <w:sz w:val="24"/>
      <w:szCs w:val="24"/>
    </w:rPr>
  </w:style>
  <w:style w:type="paragraph" w:styleId="TableParagraph" w:customStyle="1">
    <w:name w:val="Table Paragraph"/>
    <w:basedOn w:val="Normal"/>
    <w:uiPriority w:val="1"/>
    <w:qFormat/>
    <w:locked/>
    <w:rsid w:val="00D923D4"/>
    <w:pPr>
      <w:widowControl w:val="0"/>
      <w:autoSpaceDE w:val="0"/>
      <w:autoSpaceDN w:val="0"/>
      <w:spacing w:after="0" w:line="240" w:lineRule="auto"/>
    </w:pPr>
    <w:rPr>
      <w:rFonts w:ascii="Carlito" w:hAnsi="Carlito" w:eastAsia="Carlito" w:cs="Carlito"/>
    </w:rPr>
  </w:style>
  <w:style w:type="character" w:styleId="PlaceholderText">
    <w:name w:val="Placeholder Text"/>
    <w:basedOn w:val="DefaultParagraphFont"/>
    <w:uiPriority w:val="99"/>
    <w:semiHidden/>
    <w:rsid w:val="00D923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804965">
      <w:bodyDiv w:val="1"/>
      <w:marLeft w:val="0"/>
      <w:marRight w:val="0"/>
      <w:marTop w:val="0"/>
      <w:marBottom w:val="0"/>
      <w:divBdr>
        <w:top w:val="none" w:sz="0" w:space="0" w:color="auto"/>
        <w:left w:val="none" w:sz="0" w:space="0" w:color="auto"/>
        <w:bottom w:val="none" w:sz="0" w:space="0" w:color="auto"/>
        <w:right w:val="none" w:sz="0" w:space="0" w:color="auto"/>
      </w:divBdr>
    </w:div>
    <w:div w:id="264575717">
      <w:bodyDiv w:val="1"/>
      <w:marLeft w:val="0"/>
      <w:marRight w:val="0"/>
      <w:marTop w:val="0"/>
      <w:marBottom w:val="0"/>
      <w:divBdr>
        <w:top w:val="none" w:sz="0" w:space="0" w:color="auto"/>
        <w:left w:val="none" w:sz="0" w:space="0" w:color="auto"/>
        <w:bottom w:val="none" w:sz="0" w:space="0" w:color="auto"/>
        <w:right w:val="none" w:sz="0" w:space="0" w:color="auto"/>
      </w:divBdr>
    </w:div>
    <w:div w:id="287125675">
      <w:bodyDiv w:val="1"/>
      <w:marLeft w:val="0"/>
      <w:marRight w:val="0"/>
      <w:marTop w:val="0"/>
      <w:marBottom w:val="0"/>
      <w:divBdr>
        <w:top w:val="none" w:sz="0" w:space="0" w:color="auto"/>
        <w:left w:val="none" w:sz="0" w:space="0" w:color="auto"/>
        <w:bottom w:val="none" w:sz="0" w:space="0" w:color="auto"/>
        <w:right w:val="none" w:sz="0" w:space="0" w:color="auto"/>
      </w:divBdr>
    </w:div>
    <w:div w:id="836195012">
      <w:bodyDiv w:val="1"/>
      <w:marLeft w:val="0"/>
      <w:marRight w:val="0"/>
      <w:marTop w:val="0"/>
      <w:marBottom w:val="0"/>
      <w:divBdr>
        <w:top w:val="none" w:sz="0" w:space="0" w:color="auto"/>
        <w:left w:val="none" w:sz="0" w:space="0" w:color="auto"/>
        <w:bottom w:val="none" w:sz="0" w:space="0" w:color="auto"/>
        <w:right w:val="none" w:sz="0" w:space="0" w:color="auto"/>
      </w:divBdr>
      <w:divsChild>
        <w:div w:id="1628664722">
          <w:marLeft w:val="547"/>
          <w:marRight w:val="0"/>
          <w:marTop w:val="86"/>
          <w:marBottom w:val="0"/>
          <w:divBdr>
            <w:top w:val="none" w:sz="0" w:space="0" w:color="auto"/>
            <w:left w:val="none" w:sz="0" w:space="0" w:color="auto"/>
            <w:bottom w:val="none" w:sz="0" w:space="0" w:color="auto"/>
            <w:right w:val="none" w:sz="0" w:space="0" w:color="auto"/>
          </w:divBdr>
        </w:div>
        <w:div w:id="1089500059">
          <w:marLeft w:val="547"/>
          <w:marRight w:val="0"/>
          <w:marTop w:val="86"/>
          <w:marBottom w:val="0"/>
          <w:divBdr>
            <w:top w:val="none" w:sz="0" w:space="0" w:color="auto"/>
            <w:left w:val="none" w:sz="0" w:space="0" w:color="auto"/>
            <w:bottom w:val="none" w:sz="0" w:space="0" w:color="auto"/>
            <w:right w:val="none" w:sz="0" w:space="0" w:color="auto"/>
          </w:divBdr>
        </w:div>
      </w:divsChild>
    </w:div>
    <w:div w:id="1101098850">
      <w:bodyDiv w:val="1"/>
      <w:marLeft w:val="0"/>
      <w:marRight w:val="0"/>
      <w:marTop w:val="0"/>
      <w:marBottom w:val="0"/>
      <w:divBdr>
        <w:top w:val="none" w:sz="0" w:space="0" w:color="auto"/>
        <w:left w:val="none" w:sz="0" w:space="0" w:color="auto"/>
        <w:bottom w:val="none" w:sz="0" w:space="0" w:color="auto"/>
        <w:right w:val="none" w:sz="0" w:space="0" w:color="auto"/>
      </w:divBdr>
    </w:div>
    <w:div w:id="1188644514">
      <w:bodyDiv w:val="1"/>
      <w:marLeft w:val="0"/>
      <w:marRight w:val="0"/>
      <w:marTop w:val="0"/>
      <w:marBottom w:val="0"/>
      <w:divBdr>
        <w:top w:val="none" w:sz="0" w:space="0" w:color="auto"/>
        <w:left w:val="none" w:sz="0" w:space="0" w:color="auto"/>
        <w:bottom w:val="none" w:sz="0" w:space="0" w:color="auto"/>
        <w:right w:val="none" w:sz="0" w:space="0" w:color="auto"/>
      </w:divBdr>
    </w:div>
    <w:div w:id="1211841121">
      <w:bodyDiv w:val="1"/>
      <w:marLeft w:val="0"/>
      <w:marRight w:val="0"/>
      <w:marTop w:val="0"/>
      <w:marBottom w:val="0"/>
      <w:divBdr>
        <w:top w:val="none" w:sz="0" w:space="0" w:color="auto"/>
        <w:left w:val="none" w:sz="0" w:space="0" w:color="auto"/>
        <w:bottom w:val="none" w:sz="0" w:space="0" w:color="auto"/>
        <w:right w:val="none" w:sz="0" w:space="0" w:color="auto"/>
      </w:divBdr>
      <w:divsChild>
        <w:div w:id="1882522408">
          <w:marLeft w:val="1166"/>
          <w:marRight w:val="0"/>
          <w:marTop w:val="77"/>
          <w:marBottom w:val="0"/>
          <w:divBdr>
            <w:top w:val="none" w:sz="0" w:space="0" w:color="auto"/>
            <w:left w:val="none" w:sz="0" w:space="0" w:color="auto"/>
            <w:bottom w:val="none" w:sz="0" w:space="0" w:color="auto"/>
            <w:right w:val="none" w:sz="0" w:space="0" w:color="auto"/>
          </w:divBdr>
        </w:div>
        <w:div w:id="992835892">
          <w:marLeft w:val="1166"/>
          <w:marRight w:val="0"/>
          <w:marTop w:val="77"/>
          <w:marBottom w:val="0"/>
          <w:divBdr>
            <w:top w:val="none" w:sz="0" w:space="0" w:color="auto"/>
            <w:left w:val="none" w:sz="0" w:space="0" w:color="auto"/>
            <w:bottom w:val="none" w:sz="0" w:space="0" w:color="auto"/>
            <w:right w:val="none" w:sz="0" w:space="0" w:color="auto"/>
          </w:divBdr>
        </w:div>
        <w:div w:id="1181775339">
          <w:marLeft w:val="1166"/>
          <w:marRight w:val="0"/>
          <w:marTop w:val="77"/>
          <w:marBottom w:val="0"/>
          <w:divBdr>
            <w:top w:val="none" w:sz="0" w:space="0" w:color="auto"/>
            <w:left w:val="none" w:sz="0" w:space="0" w:color="auto"/>
            <w:bottom w:val="none" w:sz="0" w:space="0" w:color="auto"/>
            <w:right w:val="none" w:sz="0" w:space="0" w:color="auto"/>
          </w:divBdr>
        </w:div>
        <w:div w:id="120732328">
          <w:marLeft w:val="1166"/>
          <w:marRight w:val="0"/>
          <w:marTop w:val="77"/>
          <w:marBottom w:val="0"/>
          <w:divBdr>
            <w:top w:val="none" w:sz="0" w:space="0" w:color="auto"/>
            <w:left w:val="none" w:sz="0" w:space="0" w:color="auto"/>
            <w:bottom w:val="none" w:sz="0" w:space="0" w:color="auto"/>
            <w:right w:val="none" w:sz="0" w:space="0" w:color="auto"/>
          </w:divBdr>
        </w:div>
        <w:div w:id="1708530311">
          <w:marLeft w:val="1166"/>
          <w:marRight w:val="0"/>
          <w:marTop w:val="77"/>
          <w:marBottom w:val="0"/>
          <w:divBdr>
            <w:top w:val="none" w:sz="0" w:space="0" w:color="auto"/>
            <w:left w:val="none" w:sz="0" w:space="0" w:color="auto"/>
            <w:bottom w:val="none" w:sz="0" w:space="0" w:color="auto"/>
            <w:right w:val="none" w:sz="0" w:space="0" w:color="auto"/>
          </w:divBdr>
        </w:div>
      </w:divsChild>
    </w:div>
    <w:div w:id="1311179800">
      <w:bodyDiv w:val="1"/>
      <w:marLeft w:val="0"/>
      <w:marRight w:val="0"/>
      <w:marTop w:val="0"/>
      <w:marBottom w:val="0"/>
      <w:divBdr>
        <w:top w:val="none" w:sz="0" w:space="0" w:color="auto"/>
        <w:left w:val="none" w:sz="0" w:space="0" w:color="auto"/>
        <w:bottom w:val="none" w:sz="0" w:space="0" w:color="auto"/>
        <w:right w:val="none" w:sz="0" w:space="0" w:color="auto"/>
      </w:divBdr>
      <w:divsChild>
        <w:div w:id="2065516434">
          <w:marLeft w:val="720"/>
          <w:marRight w:val="0"/>
          <w:marTop w:val="86"/>
          <w:marBottom w:val="0"/>
          <w:divBdr>
            <w:top w:val="none" w:sz="0" w:space="0" w:color="auto"/>
            <w:left w:val="none" w:sz="0" w:space="0" w:color="auto"/>
            <w:bottom w:val="none" w:sz="0" w:space="0" w:color="auto"/>
            <w:right w:val="none" w:sz="0" w:space="0" w:color="auto"/>
          </w:divBdr>
        </w:div>
        <w:div w:id="2145736681">
          <w:marLeft w:val="720"/>
          <w:marRight w:val="0"/>
          <w:marTop w:val="86"/>
          <w:marBottom w:val="0"/>
          <w:divBdr>
            <w:top w:val="none" w:sz="0" w:space="0" w:color="auto"/>
            <w:left w:val="none" w:sz="0" w:space="0" w:color="auto"/>
            <w:bottom w:val="none" w:sz="0" w:space="0" w:color="auto"/>
            <w:right w:val="none" w:sz="0" w:space="0" w:color="auto"/>
          </w:divBdr>
        </w:div>
        <w:div w:id="1674994425">
          <w:marLeft w:val="720"/>
          <w:marRight w:val="0"/>
          <w:marTop w:val="86"/>
          <w:marBottom w:val="0"/>
          <w:divBdr>
            <w:top w:val="none" w:sz="0" w:space="0" w:color="auto"/>
            <w:left w:val="none" w:sz="0" w:space="0" w:color="auto"/>
            <w:bottom w:val="none" w:sz="0" w:space="0" w:color="auto"/>
            <w:right w:val="none" w:sz="0" w:space="0" w:color="auto"/>
          </w:divBdr>
        </w:div>
        <w:div w:id="697510937">
          <w:marLeft w:val="720"/>
          <w:marRight w:val="0"/>
          <w:marTop w:val="86"/>
          <w:marBottom w:val="0"/>
          <w:divBdr>
            <w:top w:val="none" w:sz="0" w:space="0" w:color="auto"/>
            <w:left w:val="none" w:sz="0" w:space="0" w:color="auto"/>
            <w:bottom w:val="none" w:sz="0" w:space="0" w:color="auto"/>
            <w:right w:val="none" w:sz="0" w:space="0" w:color="auto"/>
          </w:divBdr>
        </w:div>
      </w:divsChild>
    </w:div>
    <w:div w:id="1719087704">
      <w:bodyDiv w:val="1"/>
      <w:marLeft w:val="0"/>
      <w:marRight w:val="0"/>
      <w:marTop w:val="0"/>
      <w:marBottom w:val="0"/>
      <w:divBdr>
        <w:top w:val="none" w:sz="0" w:space="0" w:color="auto"/>
        <w:left w:val="none" w:sz="0" w:space="0" w:color="auto"/>
        <w:bottom w:val="none" w:sz="0" w:space="0" w:color="auto"/>
        <w:right w:val="none" w:sz="0" w:space="0" w:color="auto"/>
      </w:divBdr>
    </w:div>
    <w:div w:id="1772554006">
      <w:bodyDiv w:val="1"/>
      <w:marLeft w:val="0"/>
      <w:marRight w:val="0"/>
      <w:marTop w:val="0"/>
      <w:marBottom w:val="0"/>
      <w:divBdr>
        <w:top w:val="none" w:sz="0" w:space="0" w:color="auto"/>
        <w:left w:val="none" w:sz="0" w:space="0" w:color="auto"/>
        <w:bottom w:val="none" w:sz="0" w:space="0" w:color="auto"/>
        <w:right w:val="none" w:sz="0" w:space="0" w:color="auto"/>
      </w:divBdr>
    </w:div>
    <w:div w:id="179116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customXml" Target="../customXml/item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2C673BB7C28C48BAFFB325257CF8E0" ma:contentTypeVersion="4" ma:contentTypeDescription="Create a new document." ma:contentTypeScope="" ma:versionID="37462712c9e87693748a85e08db05bb4">
  <xsd:schema xmlns:xsd="http://www.w3.org/2001/XMLSchema" xmlns:xs="http://www.w3.org/2001/XMLSchema" xmlns:p="http://schemas.microsoft.com/office/2006/metadata/properties" xmlns:ns2="1c225185-8d84-4e93-83b4-ae1d62d9e247" targetNamespace="http://schemas.microsoft.com/office/2006/metadata/properties" ma:root="true" ma:fieldsID="8b9631ed68c4666c03f8cbafe690deb2" ns2:_="">
    <xsd:import namespace="1c225185-8d84-4e93-83b4-ae1d62d9e2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225185-8d84-4e93-83b4-ae1d62d9e2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1c225185-8d84-4e93-83b4-ae1d62d9e247" xsi:nil="true"/>
  </documentManagement>
</p:properties>
</file>

<file path=customXml/itemProps1.xml><?xml version="1.0" encoding="utf-8"?>
<ds:datastoreItem xmlns:ds="http://schemas.openxmlformats.org/officeDocument/2006/customXml" ds:itemID="{EA070E2F-A4D9-40C0-8B69-1E9756D6AEA3}">
  <ds:schemaRefs>
    <ds:schemaRef ds:uri="http://schemas.openxmlformats.org/officeDocument/2006/bibliography"/>
  </ds:schemaRefs>
</ds:datastoreItem>
</file>

<file path=customXml/itemProps2.xml><?xml version="1.0" encoding="utf-8"?>
<ds:datastoreItem xmlns:ds="http://schemas.openxmlformats.org/officeDocument/2006/customXml" ds:itemID="{A3AF1325-118D-46CF-AED8-B498804A1BBA}"/>
</file>

<file path=customXml/itemProps3.xml><?xml version="1.0" encoding="utf-8"?>
<ds:datastoreItem xmlns:ds="http://schemas.openxmlformats.org/officeDocument/2006/customXml" ds:itemID="{EE53C894-2F8D-4BF0-91CE-04025ECF9300}">
  <ds:schemaRefs>
    <ds:schemaRef ds:uri="http://schemas.microsoft.com/sharepoint/v3/contenttype/forms"/>
  </ds:schemaRefs>
</ds:datastoreItem>
</file>

<file path=customXml/itemProps4.xml><?xml version="1.0" encoding="utf-8"?>
<ds:datastoreItem xmlns:ds="http://schemas.openxmlformats.org/officeDocument/2006/customXml" ds:itemID="{B5C7F51C-6DD5-43D0-92A7-0E72A631FA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 Labanan</dc:creator>
  <cp:keywords/>
  <dc:description/>
  <cp:lastModifiedBy>Anjelica Castillo</cp:lastModifiedBy>
  <cp:revision>213</cp:revision>
  <cp:lastPrinted>2024-07-05T02:18:00Z</cp:lastPrinted>
  <dcterms:created xsi:type="dcterms:W3CDTF">2024-11-14T23:53:00Z</dcterms:created>
  <dcterms:modified xsi:type="dcterms:W3CDTF">2025-09-23T09:42:55Z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2024-11-14T23:53:19Z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8bb47709-7f60-472b-9e5b-5ed0bab4a032</vt:lpwstr>
  </property>
  <property fmtid="{D5CDD505-2E9C-101B-9397-08002B2CF9AE}" pid="8" name="MSIP_Label_8a813f4b-519a-4481-a498-85770f517757_ContentBits">
    <vt:lpwstr>0</vt:lpwstr>
  </property>
  <property fmtid="{D5CDD505-2E9C-101B-9397-08002B2CF9AE}" pid="9" name="ContentTypeId">
    <vt:lpwstr>0x010100142C673BB7C28C48BAFFB325257CF8E0</vt:lpwstr>
  </property>
</Properties>
</file>