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CC01" w14:textId="76CBE569" w:rsidR="00266D89" w:rsidRDefault="005F392E" w:rsidP="005F392E">
      <w:pPr>
        <w:pStyle w:val="Ttulo1"/>
      </w:pPr>
      <w:r>
        <w:t>Modelo de Espacio Vectorial</w:t>
      </w:r>
    </w:p>
    <w:p w14:paraId="072CDE24" w14:textId="5F52BB41" w:rsidR="005F392E" w:rsidRDefault="005F392E" w:rsidP="005F392E"/>
    <w:p w14:paraId="08FD9FB6" w14:textId="460D5B6B" w:rsidR="001721DD" w:rsidRDefault="005F392E" w:rsidP="001721DD">
      <w:r>
        <w:t>Consiste en el uso de la abstracción de los objetos con base en sus características que comparte entre ellos, pero no necesariamente son iguales, con el fin de poder comparar los objetos entre sí: que tan lejos o cerca se encuentran en el espacio vectorial relaciona que tan similares son entre ellos.</w:t>
      </w:r>
    </w:p>
    <w:p w14:paraId="097902B9" w14:textId="0455A66C" w:rsidR="001721DD" w:rsidRDefault="001721DD" w:rsidP="001721DD">
      <w:pPr>
        <w:pStyle w:val="Prrafodelista"/>
        <w:numPr>
          <w:ilvl w:val="0"/>
          <w:numId w:val="2"/>
        </w:numPr>
      </w:pPr>
      <w:r>
        <w:t>No necesariamente se utilizan todas las características, esto es definimos las dimensiones</w:t>
      </w:r>
    </w:p>
    <w:p w14:paraId="1648ABBE" w14:textId="77777777" w:rsidR="00A179E2" w:rsidRDefault="001721DD" w:rsidP="001721DD">
      <w:pPr>
        <w:pStyle w:val="Prrafodelista"/>
        <w:numPr>
          <w:ilvl w:val="0"/>
          <w:numId w:val="2"/>
        </w:numPr>
      </w:pPr>
      <w:r>
        <w:t xml:space="preserve">En caso de las dimensiones categóricas, se debe de dar un equivalente numérico, aunque este aspecto influye en la interpretación porque entra a tela de juicio la distancia entre estas características, ¿realmente implica que están mas lejos o cerca de alguno? (el verde que tan lejano esta </w:t>
      </w:r>
      <w:r w:rsidR="00A179E2">
        <w:t>del rojo</w:t>
      </w:r>
      <w:r>
        <w:t>)</w:t>
      </w:r>
    </w:p>
    <w:p w14:paraId="5D293117" w14:textId="77777777" w:rsidR="00A179E2" w:rsidRDefault="00A179E2" w:rsidP="001721DD">
      <w:pPr>
        <w:pStyle w:val="Prrafodelista"/>
        <w:numPr>
          <w:ilvl w:val="0"/>
          <w:numId w:val="2"/>
        </w:numPr>
      </w:pPr>
      <w:r>
        <w:t>Una vez definido las dimensiones y planteado los objetos como vectores, el modelo esta listo, pues se busca que sea lo más simple posible y que permita dar interpretaciones de los objetos de estudio y sus interacciones.</w:t>
      </w:r>
    </w:p>
    <w:p w14:paraId="64DE1F1A" w14:textId="5DE630AE" w:rsidR="001721DD" w:rsidRPr="005F392E" w:rsidRDefault="00A179E2" w:rsidP="001721DD">
      <w:pPr>
        <w:pStyle w:val="Prrafodelista"/>
        <w:numPr>
          <w:ilvl w:val="0"/>
          <w:numId w:val="2"/>
        </w:numPr>
      </w:pPr>
      <w:r>
        <w:t>Por ultimo en caso de no tener esas características un objeto, tener un valor numérico para representar la ausencia es importante y se recomienda el uso del 0.</w:t>
      </w:r>
      <w:r w:rsidR="001721DD">
        <w:t xml:space="preserve"> </w:t>
      </w:r>
    </w:p>
    <w:sectPr w:rsidR="001721DD" w:rsidRPr="005F39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1C61"/>
    <w:multiLevelType w:val="hybridMultilevel"/>
    <w:tmpl w:val="CFDCA8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A85A6B"/>
    <w:multiLevelType w:val="hybridMultilevel"/>
    <w:tmpl w:val="EFB81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11367761">
    <w:abstractNumId w:val="0"/>
  </w:num>
  <w:num w:numId="2" w16cid:durableId="80609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2E"/>
    <w:rsid w:val="00086C30"/>
    <w:rsid w:val="001721DD"/>
    <w:rsid w:val="00254E1A"/>
    <w:rsid w:val="005F392E"/>
    <w:rsid w:val="00A17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863B"/>
  <w15:chartTrackingRefBased/>
  <w15:docId w15:val="{7DAEEAF3-7A50-44A3-9C11-385C5929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92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7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Álvarez</dc:creator>
  <cp:keywords/>
  <dc:description/>
  <cp:lastModifiedBy>Gustavo Álvarez</cp:lastModifiedBy>
  <cp:revision>1</cp:revision>
  <dcterms:created xsi:type="dcterms:W3CDTF">2022-08-18T01:37:00Z</dcterms:created>
  <dcterms:modified xsi:type="dcterms:W3CDTF">2022-08-18T01:50:00Z</dcterms:modified>
</cp:coreProperties>
</file>