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EBA72">
      <w:pPr>
        <w:spacing w:before="0" w:after="40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369E49D">
      <w:pPr>
        <w:spacing w:before="0" w:after="200"/>
        <w:jc w:val="center"/>
      </w:pPr>
      <w:r>
        <w:rPr>
          <w:rFonts w:ascii="Calibri" w:hAnsi="Calibri" w:eastAsia="Calibri" w:cs="Calibri"/>
          <w:b/>
          <w:bCs/>
          <w:color w:val="4A7C59"/>
          <w:sz w:val="72"/>
          <w:szCs w:val="72"/>
        </w:rPr>
        <w:t>HAMS App</w:t>
      </w:r>
    </w:p>
    <w:p w14:paraId="265A8B52">
      <w:pPr>
        <w:spacing w:before="0" w:after="480"/>
        <w:jc w:val="center"/>
      </w:pPr>
      <w:r>
        <w:rPr>
          <w:rFonts w:ascii="Calibri" w:hAnsi="Calibri" w:eastAsia="Calibri" w:cs="Calibri"/>
          <w:b/>
          <w:bCs/>
          <w:color w:val="212121"/>
          <w:sz w:val="48"/>
          <w:szCs w:val="48"/>
        </w:rPr>
        <w:t>Wialon Integration Reference</w:t>
      </w:r>
    </w:p>
    <w:p w14:paraId="6383C529">
      <w:pPr>
        <w:spacing w:before="0" w:after="1600"/>
        <w:jc w:val="center"/>
      </w:pPr>
      <w:r>
        <w:rPr>
          <w:rFonts w:ascii="Calibri" w:hAnsi="Calibri" w:eastAsia="Calibri" w:cs="Calibri"/>
          <w:i/>
          <w:iCs/>
          <w:color w:val="595959"/>
          <w:sz w:val="24"/>
          <w:szCs w:val="24"/>
        </w:rPr>
        <w:t>For verification by the P99L hardware partner</w:t>
      </w:r>
    </w:p>
    <w:p w14:paraId="0151B5C5">
      <w:pPr>
        <w:spacing w:before="0" w:after="60"/>
        <w:jc w:val="center"/>
      </w:pPr>
      <w:r>
        <w:rPr>
          <w:rFonts w:ascii="Calibri" w:hAnsi="Calibri" w:eastAsia="Calibri" w:cs="Calibri"/>
          <w:color w:val="595959"/>
          <w:sz w:val="22"/>
          <w:szCs w:val="22"/>
        </w:rPr>
        <w:t>Version 1.0</w:t>
      </w:r>
    </w:p>
    <w:p w14:paraId="3398B34A">
      <w:pPr>
        <w:spacing w:before="0" w:after="60"/>
        <w:jc w:val="center"/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  <w:r>
        <w:rPr>
          <w:rFonts w:ascii="Calibri" w:hAnsi="Calibri" w:eastAsia="Calibri" w:cs="Calibri"/>
          <w:color w:val="595959"/>
          <w:sz w:val="22"/>
          <w:szCs w:val="22"/>
        </w:rPr>
        <w:t>2026-05-25</w:t>
      </w:r>
    </w:p>
    <w:p w14:paraId="1A74B319">
      <w:pPr>
        <w:pStyle w:val="2"/>
        <w:spacing w:before="360" w:after="180"/>
      </w:pPr>
      <w:bookmarkStart w:id="0" w:name="_GoBack"/>
      <w:bookmarkEnd w:id="0"/>
      <w:r>
        <w:rPr>
          <w:rFonts w:ascii="Calibri" w:hAnsi="Calibri" w:eastAsia="Calibri" w:cs="Calibri"/>
          <w:b/>
          <w:bCs/>
          <w:color w:val="4A7C59"/>
          <w:sz w:val="32"/>
          <w:szCs w:val="32"/>
        </w:rPr>
        <w:t>1.  What the app does</w:t>
      </w:r>
    </w:p>
    <w:p w14:paraId="618A4B0D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Android app for FFB harvesters; replaces the P99L hardware tracker for cut counting.</w:t>
      </w:r>
    </w:p>
    <w:p w14:paraId="4E6855B9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Worker presses </w:t>
      </w:r>
      <w:r>
        <w:rPr>
          <w:rFonts w:ascii="Consolas" w:hAnsi="Consolas" w:eastAsia="Consolas" w:cs="Consolas"/>
          <w:b/>
          <w:bCs/>
          <w:i w:val="0"/>
          <w:iCs w:val="0"/>
          <w:color w:val="212121"/>
          <w:sz w:val="22"/>
          <w:szCs w:val="22"/>
        </w:rPr>
        <w:t>+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 per FFB cut — the app stores GPS, battery, and timestamp locally.</w:t>
      </w:r>
    </w:p>
    <w:p w14:paraId="38D0F0C7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Batched events are pushed to the same Wialon platform as P99L when validated Wi-Fi appears.</w:t>
      </w:r>
    </w:p>
    <w:p w14:paraId="0F6056F9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Uplink only — the app does not receive commands or replies from Wialon.</w:t>
      </w:r>
    </w:p>
    <w:p w14:paraId="55F9C021">
      <w:pPr>
        <w:pStyle w:val="2"/>
        <w:spacing w:before="360" w:after="180"/>
      </w:pPr>
      <w:r>
        <w:rPr>
          <w:rFonts w:ascii="Calibri" w:hAnsi="Calibri" w:eastAsia="Calibri" w:cs="Calibri"/>
          <w:b/>
          <w:bCs/>
          <w:color w:val="4A7C59"/>
          <w:sz w:val="32"/>
          <w:szCs w:val="32"/>
        </w:rPr>
        <w:t>2.  UI workflow</w:t>
      </w:r>
    </w:p>
    <w:p w14:paraId="10A6AA5F">
      <w:pPr>
        <w:spacing w:before="0" w:after="80"/>
        <w:jc w:val="center"/>
        <w:rPr>
          <w:rFonts w:hint="default"/>
          <w:lang w:val="en-US"/>
        </w:rPr>
      </w:pPr>
      <w:r>
        <w:rPr>
          <w:rFonts w:hint="default"/>
          <w:lang w:val="en-MY"/>
        </w:rPr>
        <w:t xml:space="preserve">   </w:t>
      </w:r>
      <w:r>
        <w:rPr>
          <w:rFonts w:hint="default"/>
          <w:lang w:val="en-US"/>
        </w:rPr>
        <w:drawing>
          <wp:inline distT="0" distB="0" distL="114300" distR="114300">
            <wp:extent cx="2846705" cy="6141720"/>
            <wp:effectExtent l="0" t="0" r="3175" b="0"/>
            <wp:docPr id="1" name="Picture 1" descr="WhatsApp Image 2026-05-26 at 08.58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5-26 at 08.58.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2EF4">
      <w:pPr>
        <w:rPr>
          <w:rFonts w:ascii="Calibri" w:hAnsi="Calibri" w:eastAsia="Calibri" w:cs="Calibri"/>
          <w:b/>
          <w:bCs/>
          <w:color w:val="4A7C59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4A7C59"/>
          <w:sz w:val="32"/>
          <w:szCs w:val="32"/>
        </w:rPr>
        <w:br w:type="page"/>
      </w:r>
    </w:p>
    <w:p w14:paraId="638E220C">
      <w:pPr>
        <w:pStyle w:val="2"/>
        <w:spacing w:before="360" w:after="180"/>
      </w:pPr>
      <w:r>
        <w:rPr>
          <w:rFonts w:ascii="Calibri" w:hAnsi="Calibri" w:eastAsia="Calibri" w:cs="Calibri"/>
          <w:b/>
          <w:bCs/>
          <w:color w:val="4A7C59"/>
          <w:sz w:val="32"/>
          <w:szCs w:val="32"/>
        </w:rPr>
        <w:t>3.  Wialon server target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0"/>
        <w:gridCol w:w="6740"/>
      </w:tblGrid>
      <w:tr w14:paraId="119D5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A2A82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44478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Value</w:t>
            </w:r>
          </w:p>
        </w:tc>
      </w:tr>
      <w:tr w14:paraId="34E17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C8E7E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IPS host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019F3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185.213.1.24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 (DNS: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nl2.gpsgsm.org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)</w:t>
            </w:r>
          </w:p>
        </w:tc>
      </w:tr>
      <w:tr w14:paraId="0B3D1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53EF1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IPS port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0EB74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20332</w:t>
            </w:r>
          </w:p>
        </w:tc>
      </w:tr>
      <w:tr w14:paraId="15AF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23037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Protocol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83115">
            <w:pPr>
              <w:spacing w:before="20" w:after="20" w:line="300" w:lineRule="auto"/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Wialon IPS v2.x, v1.1 frame variant (text frames over TCP)</w:t>
            </w:r>
            <w:r>
              <w:rPr>
                <w:rFonts w:ascii="Calibri" w:hAnsi="Calibri" w:eastAsia="Calibri" w:cs="Calibri"/>
                <w:color w:val="595959"/>
                <w:sz w:val="18"/>
                <w:szCs w:val="18"/>
              </w:rPr>
              <w:br w:type="textWrapping"/>
            </w:r>
            <w:r>
              <w:rPr>
                <w:rFonts w:ascii="Calibri" w:hAnsi="Calibri" w:eastAsia="Calibri" w:cs="Calibri"/>
                <w:color w:val="595959"/>
                <w:sz w:val="18"/>
                <w:szCs w:val="18"/>
              </w:rPr>
              <w:t xml:space="preserve">Spec: </w:t>
            </w:r>
            <w:r>
              <w:rPr>
                <w:rFonts w:hint="default" w:ascii="Calibri" w:hAnsi="Calibri" w:eastAsia="Calibri" w:cs="Calibri"/>
                <w:color w:val="595959"/>
                <w:sz w:val="18"/>
                <w:szCs w:val="18"/>
              </w:rPr>
              <w:fldChar w:fldCharType="begin"/>
            </w:r>
            <w:r>
              <w:rPr>
                <w:rFonts w:hint="default" w:ascii="Calibri" w:hAnsi="Calibri" w:eastAsia="Calibri" w:cs="Calibri"/>
                <w:color w:val="595959"/>
                <w:sz w:val="18"/>
                <w:szCs w:val="18"/>
              </w:rPr>
              <w:instrText xml:space="preserve"> HYPERLINK "https://help.wialon.com/en/wialon-hosting/user-guide/hardware/connecting-hardware#ivedesignedmyowngpsdevicewhichcommunicationprotocolshouldiimplement" </w:instrText>
            </w:r>
            <w:r>
              <w:rPr>
                <w:rFonts w:hint="default" w:ascii="Calibri" w:hAnsi="Calibri" w:eastAsia="Calibri" w:cs="Calibri"/>
                <w:color w:val="595959"/>
                <w:sz w:val="18"/>
                <w:szCs w:val="18"/>
              </w:rPr>
              <w:fldChar w:fldCharType="separate"/>
            </w:r>
            <w:r>
              <w:rPr>
                <w:rStyle w:val="14"/>
                <w:rFonts w:hint="default" w:ascii="Calibri" w:hAnsi="Calibri" w:eastAsia="Calibri" w:cs="Calibri"/>
                <w:sz w:val="18"/>
                <w:szCs w:val="18"/>
              </w:rPr>
              <w:t>https://help.wialon.com/en/wialon-hosting/user-guide/hardware/connecting-hardware#ivedesignedmyowngpsdevicewhichcommunicationprotocolshouldiimplement</w:t>
            </w:r>
            <w:r>
              <w:rPr>
                <w:rFonts w:hint="default" w:ascii="Calibri" w:hAnsi="Calibri" w:eastAsia="Calibri" w:cs="Calibri"/>
                <w:color w:val="595959"/>
                <w:sz w:val="18"/>
                <w:szCs w:val="18"/>
              </w:rPr>
              <w:fldChar w:fldCharType="end"/>
            </w:r>
            <w:r>
              <w:rPr>
                <w:rFonts w:hint="default" w:cs="Calibri"/>
                <w:color w:val="595959"/>
                <w:sz w:val="18"/>
                <w:szCs w:val="18"/>
                <w:lang w:val="en-US"/>
              </w:rPr>
              <w:t xml:space="preserve"> </w:t>
            </w:r>
          </w:p>
        </w:tc>
      </w:tr>
      <w:tr w14:paraId="0003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69655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REST API host (read-side only)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0E240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https://hst-api.wialon.eu</w:t>
            </w:r>
          </w:p>
        </w:tc>
      </w:tr>
      <w:tr w14:paraId="0E33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65594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Web UI for verification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C00AC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https://pro.navi-agnostics.com</w:t>
            </w:r>
          </w:p>
        </w:tc>
      </w:tr>
    </w:tbl>
    <w:p w14:paraId="29529402">
      <w:pPr>
        <w:spacing w:before="0" w:after="120"/>
      </w:pPr>
    </w:p>
    <w:p w14:paraId="31DB4497">
      <w:pPr>
        <w:spacing w:before="80" w:after="120" w:line="300" w:lineRule="auto"/>
        <w:jc w:val="left"/>
        <w:rPr>
          <w:rFonts w:hint="default" w:cs="Calibri"/>
          <w:b w:val="0"/>
          <w:bCs w:val="0"/>
          <w:i w:val="0"/>
          <w:iCs w:val="0"/>
          <w:color w:val="212121"/>
          <w:sz w:val="22"/>
          <w:szCs w:val="22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No password used. Login frame: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#L#&lt;unique_id&gt;;NA\r\n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   → expect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#AL#1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.</w:t>
      </w:r>
      <w:r>
        <w:rPr>
          <w:rFonts w:hint="default" w:cs="Calibri"/>
          <w:b w:val="0"/>
          <w:bCs w:val="0"/>
          <w:i w:val="0"/>
          <w:iCs w:val="0"/>
          <w:color w:val="212121"/>
          <w:sz w:val="22"/>
          <w:szCs w:val="22"/>
          <w:lang w:val="en-US"/>
        </w:rPr>
        <w:t xml:space="preserve"> </w:t>
      </w:r>
    </w:p>
    <w:p w14:paraId="3CAB772E">
      <w:pPr>
        <w:pStyle w:val="2"/>
        <w:spacing w:before="360" w:after="180"/>
      </w:pPr>
      <w:r>
        <w:rPr>
          <w:rFonts w:ascii="Calibri" w:hAnsi="Calibri" w:eastAsia="Calibri" w:cs="Calibri"/>
          <w:b/>
          <w:bCs/>
          <w:color w:val="4A7C59"/>
          <w:sz w:val="32"/>
          <w:szCs w:val="32"/>
        </w:rPr>
        <w:t>4.  Unit configuration</w:t>
      </w:r>
    </w:p>
    <w:p w14:paraId="70FDD8C9">
      <w:pPr>
        <w:spacing w:before="80" w:after="120" w:line="300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The Android app is currently set up against the existing test unit. Please access it on the Web UI and verify settings the same way the P99L unit was verified.</w:t>
      </w:r>
    </w:p>
    <w:p w14:paraId="39C86110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212121"/>
          <w:sz w:val="26"/>
          <w:szCs w:val="26"/>
        </w:rPr>
        <w:t>Identity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004C4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28864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C21AB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Value</w:t>
            </w:r>
          </w:p>
        </w:tc>
      </w:tr>
      <w:tr w14:paraId="02E02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D4F3A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Test unit name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81B95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TEST_HAMS_APP_001</w:t>
            </w:r>
          </w:p>
        </w:tc>
      </w:tr>
      <w:tr w14:paraId="2B3F3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BA826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Test unit ID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7B255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601602811</w:t>
            </w:r>
          </w:p>
        </w:tc>
      </w:tr>
      <w:tr w14:paraId="270CC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CEC4F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Unique ID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AA2A6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HAMS_TEST_001</w:t>
            </w:r>
          </w:p>
        </w:tc>
      </w:tr>
      <w:tr w14:paraId="1E3C6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9CF70">
            <w:pPr>
              <w:spacing w:before="20" w:after="20" w:line="300" w:lineRule="auto"/>
              <w:jc w:val="left"/>
            </w:pPr>
            <w:r>
              <w:rPr>
                <w:rFonts w:hint="default" w:cs="Calibri"/>
                <w:b/>
                <w:bCs/>
                <w:i w:val="0"/>
                <w:iCs w:val="0"/>
                <w:color w:val="212121"/>
                <w:sz w:val="22"/>
                <w:szCs w:val="22"/>
                <w:lang w:val="en-US"/>
              </w:rPr>
              <w:t>Device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 xml:space="preserve"> type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10896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Wialon IPS  (ID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600002235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)</w:t>
            </w:r>
          </w:p>
        </w:tc>
      </w:tr>
      <w:tr w14:paraId="23DEB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76F0F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Password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5A0E5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595959"/>
                <w:sz w:val="22"/>
                <w:szCs w:val="22"/>
              </w:rPr>
              <w:t>(blank)</w:t>
            </w:r>
          </w:p>
        </w:tc>
      </w:tr>
    </w:tbl>
    <w:p w14:paraId="260FC3B3">
      <w:pPr>
        <w:rPr>
          <w:rFonts w:ascii="Calibri" w:hAnsi="Calibri" w:eastAsia="Calibri" w:cs="Calibri"/>
          <w:b/>
          <w:bCs/>
          <w:color w:val="212121"/>
          <w:sz w:val="26"/>
          <w:szCs w:val="26"/>
        </w:rPr>
      </w:pPr>
      <w:r>
        <w:rPr>
          <w:rFonts w:ascii="Calibri" w:hAnsi="Calibri" w:eastAsia="Calibri" w:cs="Calibri"/>
          <w:b/>
          <w:bCs/>
          <w:color w:val="212121"/>
          <w:sz w:val="26"/>
          <w:szCs w:val="26"/>
        </w:rPr>
        <w:br w:type="page"/>
      </w:r>
    </w:p>
    <w:p w14:paraId="7B0128AE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212121"/>
          <w:sz w:val="26"/>
          <w:szCs w:val="26"/>
        </w:rPr>
        <w:t>Required Advanced-tab filters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3"/>
        <w:gridCol w:w="5087"/>
      </w:tblGrid>
      <w:tr w14:paraId="536F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187EA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Filter</w:t>
            </w:r>
          </w:p>
        </w:tc>
        <w:tc>
          <w:tcPr>
            <w:tcW w:w="5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785DC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Required value</w:t>
            </w:r>
          </w:p>
        </w:tc>
      </w:tr>
      <w:tr w14:paraId="39934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351B2">
            <w:pPr>
              <w:spacing w:before="20" w:after="20" w:line="300" w:lineRule="auto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Maximum interval between messages (s)</w:t>
            </w:r>
          </w:p>
        </w:tc>
        <w:tc>
          <w:tcPr>
            <w:tcW w:w="5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1E4EF">
            <w:pPr>
              <w:spacing w:before="20" w:after="20" w:line="30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  <w:lang w:val="en-US"/>
              </w:rPr>
              <w:t xml:space="preserve">0 </w:t>
            </w:r>
          </w:p>
        </w:tc>
      </w:tr>
      <w:tr w14:paraId="7B6F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639D4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Average speed between messages</w:t>
            </w:r>
          </w:p>
        </w:tc>
        <w:tc>
          <w:tcPr>
            <w:tcW w:w="5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4D7D4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0</w:t>
            </w:r>
          </w:p>
        </w:tc>
      </w:tr>
      <w:tr w14:paraId="41895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CE4AC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Distance between coordinates</w:t>
            </w:r>
          </w:p>
        </w:tc>
        <w:tc>
          <w:tcPr>
            <w:tcW w:w="5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8EBA5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0</w:t>
            </w:r>
          </w:p>
        </w:tc>
      </w:tr>
      <w:tr w14:paraId="57565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FB11A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Message validity filtration</w:t>
            </w:r>
          </w:p>
        </w:tc>
        <w:tc>
          <w:tcPr>
            <w:tcW w:w="5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6607B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Off</w:t>
            </w:r>
          </w:p>
        </w:tc>
      </w:tr>
    </w:tbl>
    <w:p w14:paraId="576ED227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F7B3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4A7C59" w:sz="16" w:space="0"/>
              <w:left w:val="single" w:color="4A7C59" w:sz="16" w:space="0"/>
              <w:bottom w:val="single" w:color="4A7C59" w:sz="16" w:space="0"/>
              <w:right w:val="single" w:color="4A7C59" w:sz="16" w:space="0"/>
            </w:tcBorders>
            <w:shd w:val="clear" w:color="auto" w:fill="EAF1E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78D5971">
            <w:pPr>
              <w:spacing w:before="80" w:after="1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4A7C59"/>
                <w:sz w:val="22"/>
                <w:szCs w:val="22"/>
              </w:rPr>
              <w:t xml:space="preserve">Critical: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any non-zero or "on" value here causes Wialon to silently drop messages — no #AD# failure, no Messages-tab entry. Same constraint as the P99L unit.</w:t>
            </w:r>
          </w:p>
        </w:tc>
      </w:tr>
    </w:tbl>
    <w:p w14:paraId="22485954">
      <w:pPr>
        <w:pStyle w:val="2"/>
        <w:spacing w:before="360" w:after="180"/>
      </w:pPr>
      <w:r>
        <w:rPr>
          <w:rFonts w:ascii="Calibri" w:hAnsi="Calibri" w:eastAsia="Calibri" w:cs="Calibri"/>
          <w:b/>
          <w:bCs/>
          <w:color w:val="4A7C59"/>
          <w:sz w:val="32"/>
          <w:szCs w:val="32"/>
        </w:rPr>
        <w:t>5.  Sensors on the unit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900"/>
        <w:gridCol w:w="1900"/>
        <w:gridCol w:w="3660"/>
      </w:tblGrid>
      <w:tr w14:paraId="56FF1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61462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Sensor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DBCAC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BDB41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E5AFA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Notes</w:t>
            </w:r>
          </w:p>
        </w:tc>
      </w:tr>
      <w:tr w14:paraId="2EFF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AA2E7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FFB_CUT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B511D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ffb_cut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B8F3C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Custom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EA8DC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1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= cut event</w:t>
            </w:r>
          </w:p>
        </w:tc>
      </w:tr>
      <w:tr w14:paraId="7FB45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D01FA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battery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30C6A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battery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C21A6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Custom (units %)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341F1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Phone battery percent</w:t>
            </w:r>
          </w:p>
        </w:tc>
      </w:tr>
      <w:tr w14:paraId="6E41E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7DF66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event_code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431D3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event_code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8C736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Custom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E061C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Optional calibration: 179 / 180 / 35</w:t>
            </w:r>
          </w:p>
        </w:tc>
      </w:tr>
      <w:tr w14:paraId="700B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6EBDD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work_count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DE6A8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work_count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D88ED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Counter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118BC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Displayed/net count per task</w:t>
            </w:r>
          </w:p>
        </w:tc>
      </w:tr>
    </w:tbl>
    <w:p w14:paraId="72DFB58C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CCB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4A7C59" w:sz="16" w:space="0"/>
              <w:left w:val="single" w:color="4A7C59" w:sz="16" w:space="0"/>
              <w:bottom w:val="single" w:color="4A7C59" w:sz="16" w:space="0"/>
              <w:right w:val="single" w:color="4A7C59" w:sz="16" w:space="0"/>
            </w:tcBorders>
            <w:shd w:val="clear" w:color="auto" w:fill="EAF1E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C12F8F8">
            <w:pPr>
              <w:spacing w:before="80" w:after="1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4A7C59"/>
                <w:sz w:val="22"/>
                <w:szCs w:val="22"/>
              </w:rPr>
              <w:t xml:space="preserve">Parameter-naming difference from P99L.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The HAMS app uses descriptive parameter names (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ffb_cut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battery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event_code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work_count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) instead of P99L's short single-letter names. Both are valid per IPS v1.1, but Wialon sensors created for HAMS units must use the descriptive names shown above.</w:t>
            </w:r>
          </w:p>
        </w:tc>
      </w:tr>
    </w:tbl>
    <w:p w14:paraId="09D22646">
      <w:pPr>
        <w:rPr>
          <w:rFonts w:ascii="Calibri" w:hAnsi="Calibri" w:eastAsia="Calibri" w:cs="Calibri"/>
          <w:b/>
          <w:bCs/>
          <w:color w:val="4A7C59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4A7C59"/>
          <w:sz w:val="32"/>
          <w:szCs w:val="32"/>
        </w:rPr>
        <w:br w:type="page"/>
      </w:r>
    </w:p>
    <w:p w14:paraId="1F9A0687">
      <w:pPr>
        <w:pStyle w:val="2"/>
        <w:spacing w:before="360" w:after="180"/>
      </w:pPr>
      <w:r>
        <w:rPr>
          <w:rFonts w:ascii="Calibri" w:hAnsi="Calibri" w:eastAsia="Calibri" w:cs="Calibri"/>
          <w:b/>
          <w:bCs/>
          <w:color w:val="4A7C59"/>
          <w:sz w:val="32"/>
          <w:szCs w:val="32"/>
        </w:rPr>
        <w:t>6.  Data frame — what the app sends</w:t>
      </w:r>
    </w:p>
    <w:p w14:paraId="6CA1450F">
      <w:pPr>
        <w:spacing w:before="80" w:after="120" w:line="300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Standard 16-field IPS v1.1 data frame over TCP, one frame per event:</w:t>
      </w:r>
    </w:p>
    <w:p w14:paraId="4EFAC249">
      <w:pPr>
        <w:spacing w:before="80" w:after="120" w:line="300" w:lineRule="auto"/>
        <w:jc w:val="left"/>
      </w:pP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18"/>
          <w:szCs w:val="18"/>
        </w:rPr>
        <w:t>#D#DDMMYY;HHMMSS;DDMM.MMMM;N;DDDMM.MMMM;E;speed;course;alt;sats;hdop;inputs;outputs;adc;ibutton;params\r\n</w:t>
      </w:r>
    </w:p>
    <w:p w14:paraId="2813629E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6E43A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3F22D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4B076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App-side value</w:t>
            </w:r>
          </w:p>
        </w:tc>
      </w:tr>
      <w:tr w14:paraId="7AE37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50C96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date / time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2EC1C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UTC at the moment the event was captured.</w:t>
            </w:r>
          </w:p>
        </w:tc>
      </w:tr>
      <w:tr w14:paraId="7C0EA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39B3B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latitude / longitude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1C281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DDMM.MMMM — latitude uses 2-digit degrees, longitude uses 3-digit degrees.</w:t>
            </w:r>
          </w:p>
        </w:tc>
      </w:tr>
      <w:tr w14:paraId="3CB65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6A085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speed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D3EA9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0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— worker on foot.</w:t>
            </w:r>
          </w:p>
        </w:tc>
      </w:tr>
      <w:tr w14:paraId="71983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05370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course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F7B77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0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— no heading. The legacy V5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course=1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FFB-hack is removed.</w:t>
            </w:r>
          </w:p>
        </w:tc>
      </w:tr>
      <w:tr w14:paraId="637C3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9F2E8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altitude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CBD7C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Terrain estimate.</w:t>
            </w:r>
          </w:p>
        </w:tc>
      </w:tr>
      <w:tr w14:paraId="4524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4093E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satellites / hdop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EA6CB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From the Android Fused Location provider.</w:t>
            </w:r>
          </w:p>
        </w:tc>
      </w:tr>
      <w:tr w14:paraId="418B2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848A9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inputs / outputs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4329A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0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0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(not applicable for a phone).</w:t>
            </w:r>
          </w:p>
        </w:tc>
      </w:tr>
      <w:tr w14:paraId="4941E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A2300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adc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0513C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Empty.</w:t>
            </w:r>
          </w:p>
        </w:tc>
      </w:tr>
      <w:tr w14:paraId="05A9B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78567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ibutton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3989B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NA</w:t>
            </w:r>
          </w:p>
        </w:tc>
      </w:tr>
      <w:tr w14:paraId="52426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D0875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params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26D1F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Custom params block (next section).</w:t>
            </w:r>
          </w:p>
        </w:tc>
      </w:tr>
    </w:tbl>
    <w:p w14:paraId="16ECCE84">
      <w:pPr>
        <w:spacing w:before="0" w:after="120"/>
      </w:pPr>
    </w:p>
    <w:p w14:paraId="7B4308F6">
      <w:pPr>
        <w:spacing w:before="80" w:after="120" w:line="300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Expected gateway response per frame: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#AD#1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.</w:t>
      </w:r>
    </w:p>
    <w:p w14:paraId="217CD5AB">
      <w:pPr>
        <w:rPr>
          <w:rFonts w:ascii="Calibri" w:hAnsi="Calibri" w:eastAsia="Calibri" w:cs="Calibri"/>
          <w:b/>
          <w:bCs/>
          <w:color w:val="212121"/>
          <w:sz w:val="26"/>
          <w:szCs w:val="26"/>
        </w:rPr>
      </w:pPr>
      <w:r>
        <w:rPr>
          <w:rFonts w:ascii="Calibri" w:hAnsi="Calibri" w:eastAsia="Calibri" w:cs="Calibri"/>
          <w:b/>
          <w:bCs/>
          <w:color w:val="212121"/>
          <w:sz w:val="26"/>
          <w:szCs w:val="26"/>
        </w:rPr>
        <w:br w:type="page"/>
      </w:r>
    </w:p>
    <w:p w14:paraId="6A34A362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212121"/>
          <w:sz w:val="26"/>
          <w:szCs w:val="26"/>
        </w:rPr>
        <w:t>Custom params block (field 16)</w:t>
      </w:r>
    </w:p>
    <w:p w14:paraId="5F592885">
      <w:pPr>
        <w:spacing w:before="80" w:after="120" w:line="300" w:lineRule="auto"/>
        <w:jc w:val="left"/>
      </w:pP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18"/>
          <w:szCs w:val="18"/>
        </w:rPr>
        <w:t>ffb_cut:1:&lt;0|1&gt;,battery:2:&lt;0.0-100.0&gt;,event_code:1:&lt;179|180|35&gt;,work_count:1:&lt;0..&gt;</w:t>
      </w:r>
    </w:p>
    <w:p w14:paraId="69CA1A3C">
      <w:pPr>
        <w:spacing w:before="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5160"/>
      </w:tblGrid>
      <w:tr w14:paraId="391C9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607E7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Param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5CC34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Type code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C5D54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Meaning</w:t>
            </w:r>
          </w:p>
        </w:tc>
      </w:tr>
      <w:tr w14:paraId="3CE46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A5251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ffb_cut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E451F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1 (int)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9A497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1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on </w:t>
            </w: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12121"/>
                <w:sz w:val="22"/>
                <w:szCs w:val="22"/>
              </w:rPr>
              <w:t>+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press,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0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on every other event</w:t>
            </w:r>
          </w:p>
        </w:tc>
      </w:tr>
      <w:tr w14:paraId="5BC40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C82B6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battery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54978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2 (double)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594FE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Phone battery percent at capture</w:t>
            </w:r>
          </w:p>
        </w:tc>
      </w:tr>
      <w:tr w14:paraId="16044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50E2F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event_code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37007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1 (int)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83FBF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Outbound code — see next section</w:t>
            </w:r>
          </w:p>
        </w:tc>
      </w:tr>
      <w:tr w14:paraId="60024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EC28E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work_count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48A37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1 (int)</w:t>
            </w:r>
          </w:p>
        </w:tc>
        <w:tc>
          <w:tcPr>
            <w:tcW w:w="5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0560A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Displayed/net task count after this event</w:t>
            </w:r>
          </w:p>
        </w:tc>
      </w:tr>
    </w:tbl>
    <w:p w14:paraId="2C7E9523">
      <w:pPr>
        <w:pStyle w:val="2"/>
        <w:spacing w:before="360" w:after="180"/>
      </w:pPr>
      <w:r>
        <w:rPr>
          <w:rFonts w:ascii="Calibri" w:hAnsi="Calibri" w:eastAsia="Calibri" w:cs="Calibri"/>
          <w:b/>
          <w:bCs/>
          <w:color w:val="4A7C59"/>
          <w:sz w:val="32"/>
          <w:szCs w:val="32"/>
        </w:rPr>
        <w:t>7.  Outbound event codes</w:t>
      </w:r>
    </w:p>
    <w:p w14:paraId="27828498">
      <w:pPr>
        <w:spacing w:before="80" w:after="120" w:line="300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Only three codes are ever sent to Wialon.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360"/>
        <w:gridCol w:w="3600"/>
      </w:tblGrid>
      <w:tr w14:paraId="588B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B8A8A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C0213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35C2A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Frequency</w:t>
            </w:r>
          </w:p>
        </w:tc>
      </w:tr>
      <w:tr w14:paraId="1ADD5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2C855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12121"/>
                <w:sz w:val="22"/>
                <w:szCs w:val="22"/>
              </w:rPr>
              <w:t>179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A2589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FFB cut / plus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86584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Per worker </w:t>
            </w: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12121"/>
                <w:sz w:val="22"/>
                <w:szCs w:val="22"/>
              </w:rPr>
              <w:t>+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press</w:t>
            </w:r>
          </w:p>
        </w:tc>
      </w:tr>
      <w:tr w14:paraId="44C5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B6E90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12121"/>
                <w:sz w:val="22"/>
                <w:szCs w:val="22"/>
              </w:rPr>
              <w:t>180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7BF95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FFB correction / productive minus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ECDAF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Per worker </w:t>
            </w: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12121"/>
                <w:sz w:val="22"/>
                <w:szCs w:val="22"/>
              </w:rPr>
              <w:t>−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 xml:space="preserve"> press, only when net count &gt; 0</w:t>
            </w:r>
          </w:p>
        </w:tc>
      </w:tr>
      <w:tr w14:paraId="11172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BEDED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12121"/>
                <w:sz w:val="22"/>
                <w:szCs w:val="22"/>
              </w:rPr>
              <w:t>35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27F92C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Periodic beacon (heartbeat)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E6CAE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Once per minute while a task is active</w:t>
            </w:r>
          </w:p>
        </w:tc>
      </w:tr>
    </w:tbl>
    <w:p w14:paraId="75164729">
      <w:pPr>
        <w:spacing w:before="0" w:after="120"/>
      </w:pPr>
    </w:p>
    <w:p w14:paraId="2C229368">
      <w:pPr>
        <w:spacing w:before="80" w:after="120" w:line="300" w:lineRule="auto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595959"/>
          <w:sz w:val="22"/>
          <w:szCs w:val="22"/>
        </w:rPr>
        <w:t>App-internal lifecycle and health codes are stored on the device only and never reach Wialon.</w:t>
      </w:r>
    </w:p>
    <w:p w14:paraId="2257E017">
      <w:pPr>
        <w:rPr>
          <w:rFonts w:ascii="Calibri" w:hAnsi="Calibri" w:eastAsia="Calibri" w:cs="Calibri"/>
          <w:b/>
          <w:bCs/>
          <w:color w:val="4A7C59"/>
          <w:sz w:val="32"/>
          <w:szCs w:val="32"/>
        </w:rPr>
      </w:pPr>
    </w:p>
    <w:p w14:paraId="164AA692">
      <w:pPr>
        <w:rPr>
          <w:rFonts w:hint="default" w:cs="Calibri"/>
          <w:b/>
          <w:bCs/>
          <w:color w:val="4A7C59"/>
          <w:sz w:val="32"/>
          <w:szCs w:val="32"/>
          <w:lang w:val="en-US"/>
        </w:rPr>
      </w:pPr>
      <w:r>
        <w:rPr>
          <w:rFonts w:hint="default" w:cs="Calibri"/>
          <w:b/>
          <w:bCs/>
          <w:color w:val="4A7C59"/>
          <w:sz w:val="32"/>
          <w:szCs w:val="32"/>
          <w:lang w:val="en-US"/>
        </w:rPr>
        <w:br w:type="page"/>
      </w:r>
    </w:p>
    <w:p w14:paraId="1A36F467">
      <w:pPr>
        <w:rPr>
          <w:rFonts w:hint="default" w:cs="Calibri"/>
          <w:b/>
          <w:bCs/>
          <w:color w:val="4A7C59"/>
          <w:sz w:val="32"/>
          <w:szCs w:val="32"/>
          <w:lang w:val="en-US"/>
        </w:rPr>
      </w:pPr>
      <w:r>
        <w:rPr>
          <w:rFonts w:hint="default" w:cs="Calibri"/>
          <w:b/>
          <w:bCs/>
          <w:color w:val="4A7C59"/>
          <w:sz w:val="32"/>
          <w:szCs w:val="32"/>
          <w:lang w:val="en-US"/>
        </w:rPr>
        <w:t>Sample</w:t>
      </w:r>
    </w:p>
    <w:p w14:paraId="72697D64">
      <w:pPr>
        <w:spacing w:before="80" w:after="120" w:line="300" w:lineRule="auto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#D#180526;090519;0435.9886;N;10104.6871;E;0;0;10;8;20;0;0;;NA;ffb_cut:1:1,battery:2:87,event_code:1:179,work_count:1:1\r\n</w:t>
      </w:r>
    </w:p>
    <w:p w14:paraId="0E07DC69">
      <w:pPr>
        <w:spacing w:before="80" w:after="120" w:line="300" w:lineRule="auto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Server reply: #AD#1\r\n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32"/>
        <w:gridCol w:w="4628"/>
      </w:tblGrid>
      <w:tr w14:paraId="0B919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7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14547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Frame field</w:t>
            </w:r>
          </w:p>
        </w:tc>
        <w:tc>
          <w:tcPr>
            <w:tcW w:w="4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589B9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Came from</w:t>
            </w:r>
          </w:p>
        </w:tc>
      </w:tr>
      <w:tr w14:paraId="24637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F5BAD">
            <w:pPr>
              <w:spacing w:before="40" w:after="4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180526;090519</w:t>
            </w:r>
          </w:p>
        </w:tc>
        <w:tc>
          <w:tcPr>
            <w:tcW w:w="4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9B08E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Time 2026-05-18 09:05:19 UTC</w:t>
            </w:r>
          </w:p>
        </w:tc>
      </w:tr>
      <w:tr w14:paraId="0CD7E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78192">
            <w:pPr>
              <w:spacing w:before="40" w:after="4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0435.9886;N</w:t>
            </w:r>
          </w:p>
        </w:tc>
        <w:tc>
          <w:tcPr>
            <w:tcW w:w="4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CD49B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Lat 4.59981 → 4° + 0.59981 × 60′</w:t>
            </w:r>
          </w:p>
        </w:tc>
      </w:tr>
      <w:tr w14:paraId="3DAE5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67BF7">
            <w:pPr>
              <w:spacing w:before="40" w:after="4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10104.6871;E</w:t>
            </w:r>
          </w:p>
        </w:tc>
        <w:tc>
          <w:tcPr>
            <w:tcW w:w="4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22D55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Lon 101.078118 → 101° + 0.078118 × 60′</w:t>
            </w:r>
          </w:p>
        </w:tc>
      </w:tr>
      <w:tr w14:paraId="1E77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D974B">
            <w:pPr>
              <w:spacing w:before="40" w:after="4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0;0;10</w:t>
            </w:r>
          </w:p>
        </w:tc>
        <w:tc>
          <w:tcPr>
            <w:tcW w:w="4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712DD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Speed / course / altitude</w:t>
            </w:r>
          </w:p>
        </w:tc>
      </w:tr>
      <w:tr w14:paraId="02B0D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937AC">
            <w:pPr>
              <w:spacing w:before="40" w:after="4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8</w:t>
            </w:r>
          </w:p>
        </w:tc>
        <w:tc>
          <w:tcPr>
            <w:tcW w:w="4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71D66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Satellites — not shown in the Messages tab; placeholder. Open Raw data to read the real value.</w:t>
            </w:r>
          </w:p>
        </w:tc>
      </w:tr>
      <w:tr w14:paraId="7697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C3EF8">
            <w:pPr>
              <w:spacing w:before="40" w:after="4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20</w:t>
            </w:r>
          </w:p>
        </w:tc>
        <w:tc>
          <w:tcPr>
            <w:tcW w:w="4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0EEB9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HDOP</w:t>
            </w:r>
          </w:p>
        </w:tc>
      </w:tr>
      <w:tr w14:paraId="6327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A1D13">
            <w:pPr>
              <w:spacing w:before="40" w:after="4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0;0;;NA</w:t>
            </w:r>
          </w:p>
        </w:tc>
        <w:tc>
          <w:tcPr>
            <w:tcW w:w="4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D25B8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inputs / outputs / adc (empty) / ibutton</w:t>
            </w:r>
          </w:p>
        </w:tc>
      </w:tr>
      <w:tr w14:paraId="4269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8669D">
            <w:pPr>
              <w:spacing w:before="40" w:after="4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ffb_cut:1:1,battery:2:87,event_code:1:179,work_count:1:1</w:t>
            </w:r>
          </w:p>
        </w:tc>
        <w:tc>
          <w:tcPr>
            <w:tcW w:w="46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22E7C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Params block</w:t>
            </w:r>
          </w:p>
        </w:tc>
      </w:tr>
    </w:tbl>
    <w:p w14:paraId="7178D256">
      <w:pPr>
        <w:pStyle w:val="2"/>
        <w:spacing w:before="360" w:after="180"/>
      </w:pPr>
      <w:r>
        <w:rPr>
          <w:rFonts w:ascii="Calibri" w:hAnsi="Calibri" w:eastAsia="Calibri" w:cs="Calibri"/>
          <w:b/>
          <w:bCs/>
          <w:color w:val="4A7C59"/>
          <w:sz w:val="32"/>
          <w:szCs w:val="32"/>
        </w:rPr>
        <w:t>8.  Push trigger and batching</w:t>
      </w:r>
    </w:p>
    <w:p w14:paraId="27E68417">
      <w:pPr>
        <w:spacing w:before="80" w:after="120" w:line="300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Each event is captured and stored locally. The app pushes to Wialon when validated Wi-Fi becomes available, in the following sequence.</w:t>
      </w:r>
    </w:p>
    <w:p w14:paraId="7C2AD498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908"/>
        <w:gridCol w:w="6852"/>
      </w:tblGrid>
      <w:tr w14:paraId="5AFB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4A22E">
            <w:pPr>
              <w:spacing w:before="40" w:after="40" w:line="30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#</w:t>
            </w:r>
          </w:p>
        </w:tc>
        <w:tc>
          <w:tcPr>
            <w:tcW w:w="19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5697E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8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D7C43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Detail</w:t>
            </w:r>
          </w:p>
        </w:tc>
      </w:tr>
      <w:tr w14:paraId="2137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8CEEE">
            <w:pPr>
              <w:spacing w:before="40" w:after="40" w:line="30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1</w:t>
            </w:r>
          </w:p>
        </w:tc>
        <w:tc>
          <w:tcPr>
            <w:tcW w:w="19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24F09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Worker presses + on the count screen</w:t>
            </w:r>
          </w:p>
        </w:tc>
        <w:tc>
          <w:tcPr>
            <w:tcW w:w="68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D48C2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Event written to local SQLite with timestamp, GPS, battery, event_code=179, and work_count after the press.</w:t>
            </w:r>
          </w:p>
        </w:tc>
      </w:tr>
      <w:tr w14:paraId="42321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95AA0">
            <w:pPr>
              <w:spacing w:before="40" w:after="40" w:line="30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2</w:t>
            </w:r>
          </w:p>
        </w:tc>
        <w:tc>
          <w:tcPr>
            <w:tcW w:w="19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6C943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Event stored locally</w:t>
            </w:r>
          </w:p>
        </w:tc>
        <w:tc>
          <w:tcPr>
            <w:tcW w:w="68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8F1CD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Status: pending. App keeps storing events offline indefinitely (capacity ~30 days).</w:t>
            </w:r>
          </w:p>
        </w:tc>
      </w:tr>
      <w:tr w14:paraId="7CC29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6097D">
            <w:pPr>
              <w:spacing w:before="40" w:after="40" w:line="30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3</w:t>
            </w:r>
          </w:p>
        </w:tc>
        <w:tc>
          <w:tcPr>
            <w:tcW w:w="19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CA646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Push trigger fires</w:t>
            </w:r>
          </w:p>
        </w:tc>
        <w:tc>
          <w:tcPr>
            <w:tcW w:w="68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4C343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Either (a) a validated unmetered Wi-Fi network connects, or (b) the user long-presses the manual push button for 3 seconds. Mobile data is never used.</w:t>
            </w:r>
          </w:p>
        </w:tc>
      </w:tr>
      <w:tr w14:paraId="6AF9C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493CB">
            <w:pPr>
              <w:spacing w:before="40" w:after="40" w:line="30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4</w:t>
            </w:r>
          </w:p>
        </w:tc>
        <w:tc>
          <w:tcPr>
            <w:tcW w:w="19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3ABC3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App opens TCP socket</w:t>
            </w:r>
          </w:p>
        </w:tc>
        <w:tc>
          <w:tcPr>
            <w:tcW w:w="68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D2908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Destination 185.213.1.24:20332. Socket is opened fresh per batch — no long-lived connections.</w:t>
            </w:r>
          </w:p>
        </w:tc>
      </w:tr>
      <w:tr w14:paraId="41AB7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820D0">
            <w:pPr>
              <w:spacing w:before="40" w:after="40" w:line="30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5</w:t>
            </w:r>
          </w:p>
        </w:tc>
        <w:tc>
          <w:tcPr>
            <w:tcW w:w="19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561B9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Login</w:t>
            </w:r>
          </w:p>
        </w:tc>
        <w:tc>
          <w:tcPr>
            <w:tcW w:w="68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81006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App sends #L#&lt;unique_id&gt;;NA
 and waits for #AL#1
. On #AL#0 (rejected) the socket is closed and push stops; on timeout the app retries with backoff.</w:t>
            </w:r>
          </w:p>
        </w:tc>
      </w:tr>
      <w:tr w14:paraId="70C30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DE863">
            <w:pPr>
              <w:spacing w:before="40" w:after="40" w:line="30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6</w:t>
            </w:r>
          </w:p>
        </w:tc>
        <w:tc>
          <w:tcPr>
            <w:tcW w:w="19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59CC1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Drain a batch</w:t>
            </w:r>
          </w:p>
        </w:tc>
        <w:tc>
          <w:tcPr>
            <w:tcW w:w="68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B384F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Up to 10 #D# frames per TCP session, ~75 ms between frames. Order: oldest pending event first.</w:t>
            </w:r>
          </w:p>
        </w:tc>
      </w:tr>
      <w:tr w14:paraId="1C643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5273D">
            <w:pPr>
              <w:spacing w:before="40" w:after="40" w:line="30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7</w:t>
            </w:r>
          </w:p>
        </w:tc>
        <w:tc>
          <w:tcPr>
            <w:tcW w:w="19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BFAAA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Per-frame ack</w:t>
            </w:r>
          </w:p>
        </w:tc>
        <w:tc>
          <w:tcPr>
            <w:tcW w:w="68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33895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App reads #AD#&lt;code&gt; after each frame. #AD#1 = event marked uploaded. #AD#-1, #AD#15, etc. = event marked rejected (stays on device, not auto-retried).</w:t>
            </w:r>
          </w:p>
        </w:tc>
      </w:tr>
      <w:tr w14:paraId="254F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3EEC0">
            <w:pPr>
              <w:spacing w:before="40" w:after="40" w:line="30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8</w:t>
            </w:r>
          </w:p>
        </w:tc>
        <w:tc>
          <w:tcPr>
            <w:tcW w:w="19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73E0E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Close and continue</w:t>
            </w:r>
          </w:p>
        </w:tc>
        <w:tc>
          <w:tcPr>
            <w:tcW w:w="68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04E08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After 10 frames or queue empty, the app closes the socket. If more events remain, it opens a fresh session (new login) and repeats.</w:t>
            </w:r>
          </w:p>
        </w:tc>
      </w:tr>
      <w:tr w14:paraId="6CC23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08784">
            <w:pPr>
              <w:spacing w:before="40" w:after="40" w:line="30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9</w:t>
            </w:r>
          </w:p>
        </w:tc>
        <w:tc>
          <w:tcPr>
            <w:tcW w:w="19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AD6BA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Heartbeat</w:t>
            </w:r>
          </w:p>
        </w:tc>
        <w:tc>
          <w:tcPr>
            <w:tcW w:w="68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50837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While a task is active, the app emits one event_code=35 frame per minute. Pushed with the next batch — never alone.</w:t>
            </w:r>
          </w:p>
        </w:tc>
      </w:tr>
      <w:tr w14:paraId="58229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15905">
            <w:pPr>
              <w:spacing w:before="40" w:after="40" w:line="30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10</w:t>
            </w:r>
          </w:p>
        </w:tc>
        <w:tc>
          <w:tcPr>
            <w:tcW w:w="190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4AF72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Failure handling</w:t>
            </w:r>
          </w:p>
        </w:tc>
        <w:tc>
          <w:tcPr>
            <w:tcW w:w="68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CE5D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0"/>
                <w:szCs w:val="20"/>
              </w:rPr>
              <w:t>TCP error / login rejection / timeout: socket closed, backoff 10s -&gt; 30s -&gt; 60s -&gt; 120s, retry when Wi-Fi is still up. App never blocks the worker — counting continues regardless of push state.</w:t>
            </w:r>
          </w:p>
        </w:tc>
      </w:tr>
    </w:tbl>
    <w:p w14:paraId="6A53ECAA">
      <w:pPr>
        <w:spacing w:before="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2"/>
        <w:gridCol w:w="6238"/>
      </w:tblGrid>
      <w:tr w14:paraId="31960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B3AE7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Rule</w:t>
            </w:r>
          </w:p>
        </w:tc>
        <w:tc>
          <w:tcPr>
            <w:tcW w:w="6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4A7C5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E941D">
            <w:pPr>
              <w:spacing w:before="40" w:after="4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Value</w:t>
            </w:r>
          </w:p>
        </w:tc>
      </w:tr>
      <w:tr w14:paraId="0434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7DC3B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Trigger</w:t>
            </w:r>
          </w:p>
        </w:tc>
        <w:tc>
          <w:tcPr>
            <w:tcW w:w="6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39762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Validated unmetered Wi-Fi (monitored by a background service).</w:t>
            </w:r>
          </w:p>
        </w:tc>
      </w:tr>
      <w:tr w14:paraId="0A82C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BAE55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Manual override</w:t>
            </w:r>
          </w:p>
        </w:tc>
        <w:tc>
          <w:tcPr>
            <w:tcW w:w="6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C5A2E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3-second long-press on the push button in the app.</w:t>
            </w:r>
          </w:p>
        </w:tc>
      </w:tr>
      <w:tr w14:paraId="331F2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42893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Frames per TCP session</w:t>
            </w:r>
          </w:p>
        </w:tc>
        <w:tc>
          <w:tcPr>
            <w:tcW w:w="6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E757D">
            <w:pPr>
              <w:spacing w:before="20" w:after="20" w:line="30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10</w:t>
            </w:r>
          </w:p>
        </w:tc>
      </w:tr>
      <w:tr w14:paraId="784C9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C9E20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Inter-frame delay</w:t>
            </w:r>
          </w:p>
        </w:tc>
        <w:tc>
          <w:tcPr>
            <w:tcW w:w="6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4661E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~75 ms</w:t>
            </w:r>
          </w:p>
        </w:tc>
      </w:tr>
      <w:tr w14:paraId="46383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F5E6E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12121"/>
                <w:sz w:val="22"/>
                <w:szCs w:val="22"/>
              </w:rPr>
              <w:t>Login required per session</w:t>
            </w:r>
          </w:p>
        </w:tc>
        <w:tc>
          <w:tcPr>
            <w:tcW w:w="6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2430B">
            <w:pPr>
              <w:spacing w:before="20" w:after="20" w:line="30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Yes (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#L#…;NA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12121"/>
                <w:sz w:val="22"/>
                <w:szCs w:val="22"/>
              </w:rPr>
              <w:t>)</w:t>
            </w:r>
          </w:p>
        </w:tc>
      </w:tr>
    </w:tbl>
    <w:p w14:paraId="49D518AB">
      <w:pPr>
        <w:spacing w:before="80" w:after="120" w:line="300" w:lineRule="auto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595959"/>
          <w:sz w:val="22"/>
          <w:szCs w:val="22"/>
        </w:rPr>
        <w:t>The push monitor stays alive while pending events exist — even with the app closed or swiped from recents — so push fires the moment Wi-Fi appears.</w:t>
      </w:r>
    </w:p>
    <w:p w14:paraId="32B509A7">
      <w:pPr>
        <w:rPr>
          <w:rFonts w:hint="default" w:cs="Calibri"/>
          <w:b/>
          <w:bCs/>
          <w:color w:val="4A7C59"/>
          <w:sz w:val="32"/>
          <w:szCs w:val="32"/>
          <w:lang w:val="en-US"/>
        </w:rPr>
      </w:pPr>
      <w:r>
        <w:rPr>
          <w:rFonts w:hint="default" w:cs="Calibri"/>
          <w:b/>
          <w:bCs/>
          <w:color w:val="4A7C59"/>
          <w:sz w:val="32"/>
          <w:szCs w:val="32"/>
          <w:lang w:val="en-US"/>
        </w:rPr>
        <w:t xml:space="preserve">  </w:t>
      </w:r>
    </w:p>
    <w:p w14:paraId="2228C66B">
      <w:pPr>
        <w:ind w:firstLine="480" w:firstLineChars="150"/>
      </w:pPr>
      <w:r>
        <w:rPr>
          <w:rFonts w:ascii="Calibri" w:hAnsi="Calibri" w:eastAsia="Calibri" w:cs="Calibri"/>
          <w:b/>
          <w:bCs/>
          <w:color w:val="4A7C59"/>
          <w:sz w:val="32"/>
          <w:szCs w:val="32"/>
        </w:rPr>
        <w:t>9.  What the app does NOT send</w:t>
      </w:r>
    </w:p>
    <w:p w14:paraId="306200C9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No digital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inputs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 /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outputs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 bits (both =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0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).</w:t>
      </w:r>
    </w:p>
    <w:p w14:paraId="52578136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No ADC values.</w:t>
      </w:r>
    </w:p>
    <w:p w14:paraId="66B60547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No driver / ibutton key (sent as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NA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).</w:t>
      </w:r>
    </w:p>
    <w:p w14:paraId="5BB78093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No heading on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course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 (sent as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0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); the legacy V5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course=1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 FFB-hack is removed.</w:t>
      </w:r>
    </w:p>
    <w:p w14:paraId="395EB8D0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No HAMS-internal lifecycle or health event codes — they remain on the device only.</w:t>
      </w:r>
    </w:p>
    <w:p w14:paraId="13002E04">
      <w:pPr>
        <w:pStyle w:val="16"/>
        <w:numPr>
          <w:ilvl w:val="0"/>
          <w:numId w:val="1"/>
        </w:numPr>
        <w:spacing w:before="40" w:after="40" w:line="280" w:lineRule="auto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No data flows back from Wialon to the app — push is uplink only.</w:t>
      </w:r>
    </w:p>
    <w:p w14:paraId="77B78143">
      <w:pPr>
        <w:pStyle w:val="2"/>
        <w:spacing w:before="360" w:after="180"/>
      </w:pPr>
      <w:r>
        <w:rPr>
          <w:rFonts w:ascii="Calibri" w:hAnsi="Calibri" w:eastAsia="Calibri" w:cs="Calibri"/>
          <w:b/>
          <w:bCs/>
          <w:color w:val="4A7C59"/>
          <w:sz w:val="32"/>
          <w:szCs w:val="32"/>
        </w:rPr>
        <w:t>10.  How to verify</w:t>
      </w:r>
    </w:p>
    <w:p w14:paraId="5F5D3BE7">
      <w:pPr>
        <w:spacing w:before="80" w:after="120" w:line="30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>The same test unit (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TEST_HAMS_APP_001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, ID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601602811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) is being used. Please open it on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212121"/>
          <w:sz w:val="22"/>
          <w:szCs w:val="22"/>
        </w:rPr>
        <w:t>pro.navi-agnostics.com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  <w:t xml:space="preserve"> and verify the stored messages the same way the P99L unit was verified during its integration — message arrival, geofence resolution, sensor decode, and report runs.</w:t>
      </w:r>
    </w:p>
    <w:p w14:paraId="10E28E72">
      <w:pPr>
        <w:spacing w:before="80" w:after="120" w:line="30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olor w:val="212121"/>
          <w:sz w:val="22"/>
          <w:szCs w:val="22"/>
        </w:rPr>
      </w:pPr>
      <w:r>
        <w:drawing>
          <wp:inline distT="0" distB="0" distL="114300" distR="114300">
            <wp:extent cx="5927090" cy="2208530"/>
            <wp:effectExtent l="0" t="0" r="1270" b="12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C8FA">
      <w:pPr>
        <w:spacing w:before="0" w:after="80"/>
      </w:pPr>
    </w:p>
    <w:p w14:paraId="77B98CC1">
      <w:pPr>
        <w:spacing w:before="0" w:after="200"/>
      </w:pPr>
      <w:r>
        <w:drawing>
          <wp:inline distT="0" distB="0" distL="114300" distR="114300">
            <wp:extent cx="5935980" cy="1978660"/>
            <wp:effectExtent l="0" t="0" r="7620" b="254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EC58">
      <w:pPr>
        <w:spacing w:before="80" w:after="120" w:line="300" w:lineRule="auto"/>
        <w:jc w:val="center"/>
      </w:pPr>
      <w:r>
        <w:rPr>
          <w:rFonts w:ascii="Calibri" w:hAnsi="Calibri" w:eastAsia="Calibri" w:cs="Calibri"/>
          <w:b w:val="0"/>
          <w:bCs w:val="0"/>
          <w:i/>
          <w:iCs/>
          <w:color w:val="595959"/>
          <w:sz w:val="22"/>
          <w:szCs w:val="22"/>
        </w:rPr>
        <w:t>End of reference.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B6B1E">
    <w:pPr>
      <w:tabs>
        <w:tab w:val="right" w:pos="9360"/>
      </w:tabs>
    </w:pPr>
    <w:r>
      <w:rPr>
        <w:rFonts w:ascii="Calibri" w:hAnsi="Calibri" w:eastAsia="Calibri" w:cs="Calibri"/>
        <w:color w:val="595959"/>
        <w:sz w:val="18"/>
        <w:szCs w:val="18"/>
      </w:rPr>
      <w:t>v1.0</w:t>
    </w:r>
    <w:r>
      <w:rPr>
        <w:rFonts w:ascii="Calibri" w:hAnsi="Calibri" w:eastAsia="Calibri" w:cs="Calibri"/>
        <w:color w:val="595959"/>
        <w:sz w:val="18"/>
        <w:szCs w:val="18"/>
      </w:rPr>
      <w:tab/>
    </w:r>
    <w:r>
      <w:rPr>
        <w:rFonts w:ascii="Calibri" w:hAnsi="Calibri" w:eastAsia="Calibri" w:cs="Calibri"/>
        <w:color w:val="595959"/>
        <w:sz w:val="18"/>
        <w:szCs w:val="18"/>
      </w:rPr>
      <w:t xml:space="preserve">Page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  <w:r>
      <w:rPr>
        <w:rFonts w:ascii="Calibri" w:hAnsi="Calibri" w:eastAsia="Calibri" w:cs="Calibri"/>
        <w:color w:val="595959"/>
        <w:sz w:val="18"/>
        <w:szCs w:val="18"/>
      </w:rPr>
      <w:t xml:space="preserve"> /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170FB">
    <w:pPr>
      <w:tabs>
        <w:tab w:val="right" w:pos="9360"/>
      </w:tabs>
    </w:pPr>
    <w:r>
      <w:rPr>
        <w:rFonts w:ascii="Calibri" w:hAnsi="Calibri" w:eastAsia="Calibri" w:cs="Calibri"/>
        <w:color w:val="595959"/>
        <w:sz w:val="18"/>
        <w:szCs w:val="18"/>
      </w:rPr>
      <w:t>HAMS App — Wialon Integration Reference</w:t>
    </w:r>
    <w:r>
      <w:rPr>
        <w:rFonts w:ascii="Calibri" w:hAnsi="Calibri" w:eastAsia="Calibri" w:cs="Calibri"/>
        <w:color w:val="595959"/>
        <w:sz w:val="18"/>
        <w:szCs w:val="18"/>
      </w:rPr>
      <w:tab/>
    </w:r>
    <w:r>
      <w:rPr>
        <w:rFonts w:ascii="Calibri" w:hAnsi="Calibri" w:eastAsia="Calibri" w:cs="Calibri"/>
        <w:color w:val="595959"/>
        <w:sz w:val="18"/>
        <w:szCs w:val="18"/>
      </w:rPr>
      <w:t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FCF5D"/>
    <w:multiLevelType w:val="singleLevel"/>
    <w:tmpl w:val="A5FFCF5D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7445D5"/>
    <w:rsid w:val="0CB67464"/>
    <w:rsid w:val="1CC12FC9"/>
    <w:rsid w:val="21EB2BE9"/>
    <w:rsid w:val="32E57CFB"/>
    <w:rsid w:val="5F810710"/>
    <w:rsid w:val="69C124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12121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Calibri" w:hAnsi="Calibri" w:eastAsia="Calibri" w:cs="Calibri"/>
      <w:b/>
      <w:bCs/>
      <w:color w:val="4A7C5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Calibri" w:hAnsi="Calibri" w:eastAsia="Calibri" w:cs="Calibri"/>
      <w:b/>
      <w:bCs/>
      <w:color w:val="212121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12121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12121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212121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212121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508</Words>
  <Characters>3003</Characters>
  <TotalTime>289</TotalTime>
  <ScaleCrop>false</ScaleCrop>
  <LinksUpToDate>false</LinksUpToDate>
  <CharactersWithSpaces>3399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2026-05-25T08:47:00Z</dcterms:created>
  <dc:creator>HAMS</dc:creator>
  <dc:description>Vendor reference for Wialon platform integration verification</dc:description>
  <cp:lastModifiedBy>胡应辉</cp:lastModifiedBy>
  <dcterms:modified xsi:type="dcterms:W3CDTF">2026-05-26T06:51:26Z</dcterms:modified>
  <dc:title>HAMS App — Wialon Integration Reference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eyJoZGlkIjoiM2I2YjBkZDE3MDAyNmY4NWU4MzRiZjg2MjVhMDA5ZWEiLCJ1c2VySWQiOiIxNjY2OTA4OTE4ODI4In0=</vt:lpwstr>
  </property>
  <property fmtid="{D5CDD505-2E9C-101B-9397-08002B2CF9AE}" pid="3" name="KSOProductBuildVer">
    <vt:lpwstr>1033-12.1.0.26372</vt:lpwstr>
  </property>
  <property fmtid="{D5CDD505-2E9C-101B-9397-08002B2CF9AE}" pid="4" name="ICV">
    <vt:lpwstr>7BF1D6E637574DD98AD9CC73A6321C0E_12</vt:lpwstr>
  </property>
</Properties>
</file>