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C0F2" w14:textId="77777777" w:rsidR="00886D21" w:rsidRPr="00886D21" w:rsidRDefault="00886D21" w:rsidP="00886D21">
      <w:pPr>
        <w:jc w:val="center"/>
        <w:rPr>
          <w:sz w:val="24"/>
          <w:szCs w:val="24"/>
          <w:lang w:val="ru-RU"/>
        </w:rPr>
      </w:pPr>
      <w:r w:rsidRPr="00886D21">
        <w:rPr>
          <w:sz w:val="24"/>
          <w:szCs w:val="24"/>
          <w:lang w:val="ru-RU"/>
        </w:rPr>
        <w:t>МИНИСТЕРСТВО ПРОСВЕЩЕНИЯ РОССИЙСКОЙ ФЕДЕРАЦИИ</w:t>
      </w:r>
    </w:p>
    <w:p w14:paraId="4533F847" w14:textId="77777777" w:rsidR="00886D21" w:rsidRPr="00886D21" w:rsidRDefault="00886D21" w:rsidP="00886D21">
      <w:pPr>
        <w:jc w:val="center"/>
        <w:rPr>
          <w:sz w:val="24"/>
          <w:szCs w:val="24"/>
          <w:lang w:val="ru-RU"/>
        </w:rPr>
      </w:pPr>
    </w:p>
    <w:p w14:paraId="75C89900" w14:textId="77777777" w:rsidR="00886D21" w:rsidRPr="00886D21" w:rsidRDefault="00886D21" w:rsidP="00886D21">
      <w:pPr>
        <w:jc w:val="center"/>
        <w:rPr>
          <w:sz w:val="24"/>
          <w:szCs w:val="24"/>
          <w:lang w:val="ru-RU"/>
        </w:rPr>
      </w:pPr>
      <w:r w:rsidRPr="00886D21">
        <w:rPr>
          <w:sz w:val="24"/>
          <w:szCs w:val="24"/>
          <w:lang w:val="ru-RU"/>
        </w:rPr>
        <w:t xml:space="preserve">ФЕДЕРАЛЬНОЕ ГОСУДАРСТВЕННОЕ БЮДЖЕТНОЕ </w:t>
      </w:r>
    </w:p>
    <w:p w14:paraId="2BA293B5" w14:textId="77777777" w:rsidR="00886D21" w:rsidRPr="00886D21" w:rsidRDefault="00886D21" w:rsidP="00886D21">
      <w:pPr>
        <w:jc w:val="center"/>
        <w:rPr>
          <w:sz w:val="24"/>
          <w:szCs w:val="24"/>
          <w:lang w:val="ru-RU"/>
        </w:rPr>
      </w:pPr>
      <w:r w:rsidRPr="00886D21">
        <w:rPr>
          <w:sz w:val="24"/>
          <w:szCs w:val="24"/>
          <w:lang w:val="ru-RU"/>
        </w:rPr>
        <w:t>ОБРАЗОВАТЕЛЬНОЕ УЧРЕЖДЕНИЕ ВЫСШЕГО ОБРАЗОВАНИЯ</w:t>
      </w:r>
    </w:p>
    <w:p w14:paraId="1709403A" w14:textId="77777777" w:rsidR="00886D21" w:rsidRPr="00886D21" w:rsidRDefault="00886D21" w:rsidP="00886D21">
      <w:pPr>
        <w:jc w:val="center"/>
        <w:rPr>
          <w:sz w:val="24"/>
          <w:szCs w:val="24"/>
          <w:lang w:val="ru-RU"/>
        </w:rPr>
      </w:pPr>
      <w:r w:rsidRPr="00886D21">
        <w:rPr>
          <w:sz w:val="24"/>
          <w:szCs w:val="24"/>
          <w:lang w:val="ru-RU"/>
        </w:rPr>
        <w:t xml:space="preserve">«РОССИЙСКИЙ ГОСУДАРСТВЕННЫЙ </w:t>
      </w:r>
    </w:p>
    <w:p w14:paraId="58F1B0C2" w14:textId="77777777" w:rsidR="00886D21" w:rsidRPr="00886D21" w:rsidRDefault="00886D21" w:rsidP="00886D21">
      <w:pPr>
        <w:jc w:val="center"/>
        <w:rPr>
          <w:rFonts w:ascii="Lazursky" w:hAnsi="Lazursky"/>
          <w:sz w:val="26"/>
          <w:szCs w:val="20"/>
          <w:lang w:val="ru-RU"/>
        </w:rPr>
      </w:pPr>
      <w:r w:rsidRPr="00886D21">
        <w:rPr>
          <w:sz w:val="24"/>
          <w:szCs w:val="24"/>
          <w:lang w:val="ru-RU"/>
        </w:rPr>
        <w:t>ПЕДАГОГИЧЕСКИЙ УНИВЕРСИТЕТ им.</w:t>
      </w:r>
      <w:r w:rsidRPr="00886D21">
        <w:rPr>
          <w:sz w:val="24"/>
          <w:szCs w:val="24"/>
        </w:rPr>
        <w:t> </w:t>
      </w:r>
      <w:r w:rsidRPr="00886D21">
        <w:rPr>
          <w:sz w:val="24"/>
          <w:szCs w:val="24"/>
          <w:lang w:val="ru-RU"/>
        </w:rPr>
        <w:t>А.</w:t>
      </w:r>
      <w:r w:rsidRPr="00886D21">
        <w:rPr>
          <w:sz w:val="24"/>
          <w:szCs w:val="24"/>
        </w:rPr>
        <w:t> </w:t>
      </w:r>
      <w:r w:rsidRPr="00886D21">
        <w:rPr>
          <w:sz w:val="24"/>
          <w:szCs w:val="24"/>
          <w:lang w:val="ru-RU"/>
        </w:rPr>
        <w:t>И.</w:t>
      </w:r>
      <w:r w:rsidRPr="00886D21">
        <w:rPr>
          <w:sz w:val="24"/>
          <w:szCs w:val="24"/>
        </w:rPr>
        <w:t> </w:t>
      </w:r>
      <w:r w:rsidRPr="00886D21">
        <w:rPr>
          <w:sz w:val="24"/>
          <w:szCs w:val="24"/>
          <w:lang w:val="ru-RU"/>
        </w:rPr>
        <w:t>ГЕРЦЕНА»</w:t>
      </w:r>
    </w:p>
    <w:p w14:paraId="4B16EB73" w14:textId="77777777" w:rsidR="00886D21" w:rsidRPr="00886D21" w:rsidRDefault="00886D21" w:rsidP="00886D21">
      <w:pPr>
        <w:jc w:val="center"/>
        <w:rPr>
          <w:sz w:val="22"/>
          <w:lang w:val="ru-RU"/>
        </w:rPr>
      </w:pPr>
    </w:p>
    <w:p w14:paraId="495386F9" w14:textId="77777777" w:rsidR="00886D21" w:rsidRPr="00886D21" w:rsidRDefault="00886D21" w:rsidP="00886D21">
      <w:pPr>
        <w:jc w:val="center"/>
        <w:rPr>
          <w:sz w:val="20"/>
          <w:szCs w:val="20"/>
          <w:lang w:val="ru-RU"/>
        </w:rPr>
      </w:pPr>
    </w:p>
    <w:p w14:paraId="246DE363" w14:textId="77777777" w:rsidR="00886D21" w:rsidRDefault="00886D21" w:rsidP="00886D21">
      <w:pPr>
        <w:jc w:val="center"/>
        <w:rPr>
          <w:sz w:val="20"/>
          <w:szCs w:val="20"/>
        </w:rPr>
      </w:pPr>
      <w:r w:rsidRPr="0091218A">
        <w:rPr>
          <w:noProof/>
        </w:rPr>
        <w:drawing>
          <wp:inline distT="0" distB="0" distL="0" distR="0" wp14:anchorId="57114CD8" wp14:editId="4DBDED42">
            <wp:extent cx="1549400" cy="1524000"/>
            <wp:effectExtent l="0" t="0" r="0" b="0"/>
            <wp:docPr id="1"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524000"/>
                    </a:xfrm>
                    <a:prstGeom prst="rect">
                      <a:avLst/>
                    </a:prstGeom>
                    <a:noFill/>
                    <a:ln>
                      <a:noFill/>
                    </a:ln>
                  </pic:spPr>
                </pic:pic>
              </a:graphicData>
            </a:graphic>
          </wp:inline>
        </w:drawing>
      </w:r>
    </w:p>
    <w:p w14:paraId="26B91A25" w14:textId="77777777" w:rsidR="00886D21" w:rsidRDefault="00886D21" w:rsidP="00886D21">
      <w:pPr>
        <w:jc w:val="center"/>
        <w:rPr>
          <w:sz w:val="20"/>
          <w:szCs w:val="20"/>
        </w:rPr>
      </w:pPr>
    </w:p>
    <w:p w14:paraId="262CB45E" w14:textId="77777777" w:rsidR="00886D21" w:rsidRPr="00886D21" w:rsidRDefault="00886D21" w:rsidP="00886D21">
      <w:pPr>
        <w:rPr>
          <w:sz w:val="20"/>
          <w:szCs w:val="20"/>
          <w:lang w:val="ru-RU"/>
        </w:rPr>
      </w:pPr>
    </w:p>
    <w:p w14:paraId="1C103319" w14:textId="77777777" w:rsidR="00886D21" w:rsidRPr="000E5609" w:rsidRDefault="00886D21" w:rsidP="00886D21">
      <w:pPr>
        <w:jc w:val="right"/>
        <w:rPr>
          <w:szCs w:val="28"/>
        </w:rPr>
      </w:pPr>
    </w:p>
    <w:p w14:paraId="3484FB5B" w14:textId="77777777" w:rsidR="00886D21" w:rsidRPr="000E5609" w:rsidRDefault="00886D21" w:rsidP="00886D21">
      <w:pPr>
        <w:jc w:val="center"/>
        <w:rPr>
          <w:b/>
          <w:szCs w:val="28"/>
        </w:rPr>
      </w:pPr>
    </w:p>
    <w:p w14:paraId="6CABB184" w14:textId="77777777" w:rsidR="00886D21" w:rsidRPr="0033359E" w:rsidRDefault="00886D21" w:rsidP="00886D21">
      <w:pPr>
        <w:jc w:val="center"/>
        <w:rPr>
          <w:b/>
          <w:sz w:val="32"/>
          <w:szCs w:val="32"/>
          <w:lang w:val="ru-RU"/>
        </w:rPr>
      </w:pPr>
      <w:r w:rsidRPr="00886D21">
        <w:rPr>
          <w:b/>
          <w:sz w:val="32"/>
          <w:szCs w:val="32"/>
          <w:lang w:val="ru-RU"/>
        </w:rPr>
        <w:t>Научно-исследовательский проект</w:t>
      </w:r>
    </w:p>
    <w:p w14:paraId="73C25855" w14:textId="28A0EA66" w:rsidR="00886D21" w:rsidRPr="00886D21" w:rsidRDefault="00886D21" w:rsidP="00886D21">
      <w:pPr>
        <w:jc w:val="center"/>
        <w:rPr>
          <w:b/>
          <w:sz w:val="32"/>
          <w:szCs w:val="32"/>
          <w:lang w:val="ru-RU"/>
        </w:rPr>
      </w:pPr>
      <w:r w:rsidRPr="00886D21">
        <w:rPr>
          <w:b/>
          <w:sz w:val="32"/>
          <w:szCs w:val="32"/>
          <w:lang w:val="ru-RU"/>
        </w:rPr>
        <w:t>по дисциплине «Компьютерное моделирование»</w:t>
      </w:r>
    </w:p>
    <w:p w14:paraId="01C3A62D" w14:textId="0AC7A8BC" w:rsidR="00886D21" w:rsidRPr="0033359E" w:rsidRDefault="00886D21" w:rsidP="00886D21">
      <w:pPr>
        <w:jc w:val="center"/>
        <w:rPr>
          <w:bCs/>
          <w:sz w:val="24"/>
          <w:szCs w:val="24"/>
        </w:rPr>
      </w:pPr>
      <w:r w:rsidRPr="0033359E">
        <w:rPr>
          <w:bCs/>
          <w:szCs w:val="28"/>
        </w:rPr>
        <w:t>«Моделирование фракталов</w:t>
      </w:r>
      <w:r>
        <w:rPr>
          <w:bCs/>
          <w:szCs w:val="28"/>
        </w:rPr>
        <w:t xml:space="preserve">. </w:t>
      </w:r>
      <w:r>
        <w:rPr>
          <w:bCs/>
          <w:szCs w:val="28"/>
          <w:lang w:val="ru-RU"/>
        </w:rPr>
        <w:t xml:space="preserve"> Дерево Пифагора</w:t>
      </w:r>
      <w:r w:rsidRPr="0033359E">
        <w:rPr>
          <w:bCs/>
          <w:szCs w:val="28"/>
        </w:rPr>
        <w:t>»</w:t>
      </w:r>
    </w:p>
    <w:tbl>
      <w:tblPr>
        <w:tblW w:w="4962" w:type="dxa"/>
        <w:tblInd w:w="4644" w:type="dxa"/>
        <w:tblLook w:val="04A0" w:firstRow="1" w:lastRow="0" w:firstColumn="1" w:lastColumn="0" w:noHBand="0" w:noVBand="1"/>
      </w:tblPr>
      <w:tblGrid>
        <w:gridCol w:w="4962"/>
      </w:tblGrid>
      <w:tr w:rsidR="00886D21" w:rsidRPr="00886D21" w14:paraId="001CEB20" w14:textId="77777777" w:rsidTr="00CC7B81">
        <w:trPr>
          <w:trHeight w:val="744"/>
        </w:trPr>
        <w:tc>
          <w:tcPr>
            <w:tcW w:w="4962" w:type="dxa"/>
          </w:tcPr>
          <w:p w14:paraId="49CAB209" w14:textId="77777777" w:rsidR="00886D21" w:rsidRPr="00886D21" w:rsidRDefault="00886D21" w:rsidP="00CC7B81">
            <w:pPr>
              <w:spacing w:after="160" w:line="278" w:lineRule="auto"/>
              <w:rPr>
                <w:b/>
                <w:lang w:val="ru-RU"/>
              </w:rPr>
            </w:pPr>
          </w:p>
        </w:tc>
      </w:tr>
    </w:tbl>
    <w:p w14:paraId="0828329D" w14:textId="77777777" w:rsidR="00886D21" w:rsidRPr="0033359E" w:rsidRDefault="00886D21" w:rsidP="00886D21">
      <w:pPr>
        <w:spacing w:line="276" w:lineRule="auto"/>
        <w:rPr>
          <w:szCs w:val="28"/>
          <w:lang w:val="ru-RU"/>
        </w:rPr>
      </w:pPr>
    </w:p>
    <w:p w14:paraId="5B85FF19" w14:textId="77777777" w:rsidR="00886D21" w:rsidRPr="0033359E" w:rsidRDefault="00886D21" w:rsidP="00886D21">
      <w:pPr>
        <w:spacing w:line="276" w:lineRule="auto"/>
        <w:rPr>
          <w:szCs w:val="28"/>
          <w:lang w:val="ru-RU"/>
        </w:rPr>
      </w:pPr>
    </w:p>
    <w:p w14:paraId="3E98413E" w14:textId="77777777" w:rsidR="00886D21" w:rsidRPr="0033359E" w:rsidRDefault="00886D21" w:rsidP="00886D21">
      <w:pPr>
        <w:spacing w:line="276" w:lineRule="auto"/>
        <w:jc w:val="center"/>
        <w:rPr>
          <w:szCs w:val="28"/>
          <w:lang w:val="ru-RU"/>
        </w:rPr>
      </w:pPr>
    </w:p>
    <w:p w14:paraId="720BB539" w14:textId="77777777" w:rsidR="00886D21" w:rsidRPr="0033359E" w:rsidRDefault="00886D21" w:rsidP="00886D21">
      <w:pPr>
        <w:spacing w:line="276" w:lineRule="auto"/>
        <w:jc w:val="center"/>
        <w:rPr>
          <w:szCs w:val="28"/>
          <w:lang w:val="ru-RU"/>
        </w:rPr>
      </w:pPr>
    </w:p>
    <w:p w14:paraId="46343368" w14:textId="77777777" w:rsidR="00886D21" w:rsidRPr="0033359E" w:rsidRDefault="00886D21" w:rsidP="00886D21">
      <w:pPr>
        <w:spacing w:line="276" w:lineRule="auto"/>
        <w:jc w:val="center"/>
        <w:rPr>
          <w:szCs w:val="28"/>
          <w:lang w:val="ru-RU"/>
        </w:rPr>
      </w:pPr>
    </w:p>
    <w:p w14:paraId="5BA5059B" w14:textId="77777777" w:rsidR="00886D21" w:rsidRDefault="00886D21" w:rsidP="00886D21">
      <w:pPr>
        <w:spacing w:line="276" w:lineRule="auto"/>
        <w:jc w:val="center"/>
        <w:rPr>
          <w:szCs w:val="28"/>
        </w:rPr>
      </w:pPr>
      <w:r>
        <w:rPr>
          <w:szCs w:val="28"/>
        </w:rPr>
        <w:t>Санкт-Петербург</w:t>
      </w:r>
    </w:p>
    <w:p w14:paraId="64D4E991" w14:textId="77777777" w:rsidR="00886D21" w:rsidRPr="00967F34" w:rsidRDefault="00886D21" w:rsidP="00886D21">
      <w:pPr>
        <w:spacing w:line="276" w:lineRule="auto"/>
        <w:jc w:val="center"/>
        <w:rPr>
          <w:rFonts w:cs="Times New Roman"/>
          <w:szCs w:val="28"/>
          <w:lang w:val="ru-RU"/>
        </w:rPr>
      </w:pPr>
      <w:r>
        <w:rPr>
          <w:szCs w:val="28"/>
        </w:rPr>
        <w:t>2026</w:t>
      </w:r>
    </w:p>
    <w:p w14:paraId="4F02D00A" w14:textId="77777777" w:rsidR="00886D21" w:rsidRDefault="00886D21">
      <w:pPr>
        <w:spacing w:after="240"/>
        <w:jc w:val="center"/>
        <w:rPr>
          <w:b/>
          <w:sz w:val="32"/>
          <w:lang w:val="ru-RU"/>
        </w:rPr>
      </w:pPr>
    </w:p>
    <w:p w14:paraId="1CB3BB22" w14:textId="77777777" w:rsidR="00886D21" w:rsidRDefault="00886D21" w:rsidP="00886D21">
      <w:pPr>
        <w:spacing w:after="240"/>
        <w:rPr>
          <w:b/>
          <w:sz w:val="32"/>
          <w:lang w:val="ru-RU"/>
        </w:rPr>
      </w:pPr>
    </w:p>
    <w:p w14:paraId="77E1E7BD" w14:textId="77777777" w:rsidR="00CB2A62" w:rsidRPr="00886D21" w:rsidRDefault="00000000">
      <w:pPr>
        <w:pStyle w:val="1"/>
        <w:spacing w:before="240" w:after="120"/>
        <w:jc w:val="center"/>
        <w:rPr>
          <w:lang w:val="ru-RU"/>
        </w:rPr>
      </w:pPr>
      <w:r w:rsidRPr="00886D21">
        <w:rPr>
          <w:rFonts w:ascii="Times New Roman" w:eastAsia="Times New Roman" w:hAnsi="Times New Roman"/>
          <w:lang w:val="ru-RU"/>
        </w:rPr>
        <w:lastRenderedPageBreak/>
        <w:t>1. Общая теоретическая основа проекта</w:t>
      </w:r>
    </w:p>
    <w:p w14:paraId="308444FB" w14:textId="77777777" w:rsidR="00CB2A62" w:rsidRPr="00886D21" w:rsidRDefault="00000000">
      <w:pPr>
        <w:pStyle w:val="21"/>
        <w:spacing w:before="160" w:after="120"/>
        <w:rPr>
          <w:lang w:val="ru-RU"/>
        </w:rPr>
      </w:pPr>
      <w:r w:rsidRPr="00886D21">
        <w:rPr>
          <w:rFonts w:ascii="Times New Roman" w:eastAsia="Times New Roman" w:hAnsi="Times New Roman"/>
          <w:lang w:val="ru-RU"/>
        </w:rPr>
        <w:t>1.1. Понятие фрактала</w:t>
      </w:r>
    </w:p>
    <w:p w14:paraId="5D572CD2" w14:textId="77777777" w:rsidR="00CB2A62" w:rsidRPr="00886D21" w:rsidRDefault="00000000">
      <w:pPr>
        <w:ind w:firstLine="709"/>
        <w:jc w:val="both"/>
        <w:rPr>
          <w:lang w:val="ru-RU"/>
        </w:rPr>
      </w:pPr>
      <w:r w:rsidRPr="00886D21">
        <w:rPr>
          <w:lang w:val="ru-RU"/>
        </w:rPr>
        <w:t>Фрактал — это сложная геометрическая структура, отдельные части которой в той или иной степени похожи на всю фигуру целиком. Такое свойство называется самоподобием. В отличие от обычных геометрических объектов, например отрезка, квадрата или круга, фрактал часто имеет детализированную форму на разных масштабах: если увеличить его часть, можно увидеть новые элементы, напоминающие исходную структуру.</w:t>
      </w:r>
    </w:p>
    <w:p w14:paraId="745F53BF" w14:textId="77777777" w:rsidR="00CB2A62" w:rsidRPr="00886D21" w:rsidRDefault="00000000">
      <w:pPr>
        <w:ind w:firstLine="709"/>
        <w:jc w:val="both"/>
        <w:rPr>
          <w:lang w:val="ru-RU"/>
        </w:rPr>
      </w:pPr>
      <w:r w:rsidRPr="00886D21">
        <w:rPr>
          <w:lang w:val="ru-RU"/>
        </w:rPr>
        <w:t>Главная идея фрактальной геометрии заключается в том, что многие сложные формы можно описывать не только с помощью прямых линий, окружностей и гладких поверхностей, но и с помощью повторяющихся правил построения. Поэтому фракталы удобны для моделирования объектов, которые выглядят неровными, разветвленными, пористыми или хаотичными: береговых линий, облаков, горных рельефов, кровеносных сосудов, растений, снежинок и других природных форм.</w:t>
      </w:r>
    </w:p>
    <w:p w14:paraId="081CAFF7" w14:textId="77777777" w:rsidR="00CB2A62" w:rsidRPr="00886D21" w:rsidRDefault="00000000">
      <w:pPr>
        <w:ind w:firstLine="709"/>
        <w:jc w:val="both"/>
        <w:rPr>
          <w:lang w:val="ru-RU"/>
        </w:rPr>
      </w:pPr>
      <w:r w:rsidRPr="00886D21">
        <w:rPr>
          <w:lang w:val="ru-RU"/>
        </w:rPr>
        <w:t>Фрактал не обязательно должен быть бесконечно сложным в практическом смысле. В математике построение может продолжаться бесконечно, но в компьютерной программе всегда задается конечное число шагов. Каждый шаг увеличивает детализацию изображения, а итоговая модель является приближением идеального фрактала.</w:t>
      </w:r>
    </w:p>
    <w:p w14:paraId="4F9747A8" w14:textId="77777777" w:rsidR="00CB2A62" w:rsidRPr="00886D21" w:rsidRDefault="00000000">
      <w:pPr>
        <w:pStyle w:val="21"/>
        <w:spacing w:before="160" w:after="120"/>
        <w:rPr>
          <w:lang w:val="ru-RU"/>
        </w:rPr>
      </w:pPr>
      <w:r w:rsidRPr="00886D21">
        <w:rPr>
          <w:rFonts w:ascii="Times New Roman" w:eastAsia="Times New Roman" w:hAnsi="Times New Roman"/>
          <w:lang w:val="ru-RU"/>
        </w:rPr>
        <w:t>1.2. Основные свойства фракталов</w:t>
      </w:r>
    </w:p>
    <w:p w14:paraId="79A4E952" w14:textId="77777777" w:rsidR="00CB2A62" w:rsidRPr="00886D21" w:rsidRDefault="00000000" w:rsidP="00383D3F">
      <w:pPr>
        <w:ind w:firstLine="709"/>
        <w:rPr>
          <w:lang w:val="ru-RU"/>
        </w:rPr>
      </w:pPr>
      <w:r w:rsidRPr="00886D21">
        <w:rPr>
          <w:lang w:val="ru-RU"/>
        </w:rPr>
        <w:t>Для понимания фракталов важно выделить несколько основных свойств, которые чаще всего встречаются в теории и в практическом моделировании.</w:t>
      </w:r>
    </w:p>
    <w:p w14:paraId="75F14307" w14:textId="77777777" w:rsidR="00383D3F" w:rsidRDefault="00383D3F" w:rsidP="00383D3F">
      <w:pPr>
        <w:pStyle w:val="a0"/>
        <w:numPr>
          <w:ilvl w:val="0"/>
          <w:numId w:val="0"/>
        </w:numPr>
        <w:ind w:hanging="360"/>
        <w:rPr>
          <w:lang w:val="ru-RU"/>
        </w:rPr>
      </w:pPr>
    </w:p>
    <w:p w14:paraId="4697E134" w14:textId="39161D8C" w:rsidR="00CB2A62" w:rsidRPr="00886D21" w:rsidRDefault="00000000" w:rsidP="00383D3F">
      <w:pPr>
        <w:pStyle w:val="a0"/>
        <w:numPr>
          <w:ilvl w:val="0"/>
          <w:numId w:val="0"/>
        </w:numPr>
        <w:ind w:firstLine="709"/>
        <w:rPr>
          <w:lang w:val="ru-RU"/>
        </w:rPr>
      </w:pPr>
      <w:r w:rsidRPr="00886D21">
        <w:rPr>
          <w:lang w:val="ru-RU"/>
        </w:rPr>
        <w:t>Самоподобие — повторение общей формы объекта в его частях. Самоподобие</w:t>
      </w:r>
      <w:r w:rsidR="00383D3F">
        <w:rPr>
          <w:lang w:val="ru-RU"/>
        </w:rPr>
        <w:t xml:space="preserve"> </w:t>
      </w:r>
      <w:r w:rsidRPr="00886D21">
        <w:rPr>
          <w:lang w:val="ru-RU"/>
        </w:rPr>
        <w:t xml:space="preserve">может быть точным, когда фрагмент является уменьшенной копией </w:t>
      </w:r>
      <w:r w:rsidRPr="00886D21">
        <w:rPr>
          <w:lang w:val="ru-RU"/>
        </w:rPr>
        <w:lastRenderedPageBreak/>
        <w:t>целого, или приближенным, когда сходство сохраняется только по общей структуре.</w:t>
      </w:r>
    </w:p>
    <w:p w14:paraId="4BA76FD1" w14:textId="77777777" w:rsidR="00CB2A62" w:rsidRPr="00886D21" w:rsidRDefault="00000000" w:rsidP="00383D3F">
      <w:pPr>
        <w:pStyle w:val="a0"/>
        <w:numPr>
          <w:ilvl w:val="0"/>
          <w:numId w:val="0"/>
        </w:numPr>
        <w:ind w:firstLine="709"/>
        <w:rPr>
          <w:lang w:val="ru-RU"/>
        </w:rPr>
      </w:pPr>
      <w:r w:rsidRPr="00886D21">
        <w:rPr>
          <w:lang w:val="ru-RU"/>
        </w:rPr>
        <w:t>Масштабная инвариантность — сохранение характерных признаков фигуры при увеличении или уменьшении масштаба. Это означает, что объект остается узнаваемым при рассмотрении на разных уровнях детализации.</w:t>
      </w:r>
    </w:p>
    <w:p w14:paraId="71797C4A" w14:textId="77777777" w:rsidR="00CB2A62" w:rsidRPr="00274BB1" w:rsidRDefault="00000000" w:rsidP="00383D3F">
      <w:pPr>
        <w:pStyle w:val="a0"/>
        <w:numPr>
          <w:ilvl w:val="0"/>
          <w:numId w:val="0"/>
        </w:numPr>
        <w:ind w:firstLine="709"/>
        <w:rPr>
          <w:lang w:val="ru-RU"/>
        </w:rPr>
      </w:pPr>
      <w:r w:rsidRPr="00886D21">
        <w:rPr>
          <w:lang w:val="ru-RU"/>
        </w:rPr>
        <w:t xml:space="preserve">Итеративность — построение фрактала путем многократного повторения одного и того же правила. </w:t>
      </w:r>
      <w:r w:rsidRPr="00274BB1">
        <w:rPr>
          <w:lang w:val="ru-RU"/>
        </w:rPr>
        <w:t>Каждая новая итерация добавляет новые детали.</w:t>
      </w:r>
    </w:p>
    <w:p w14:paraId="5CA21B24" w14:textId="77777777" w:rsidR="00CB2A62" w:rsidRPr="00274BB1" w:rsidRDefault="00000000" w:rsidP="00383D3F">
      <w:pPr>
        <w:pStyle w:val="a0"/>
        <w:numPr>
          <w:ilvl w:val="0"/>
          <w:numId w:val="0"/>
        </w:numPr>
        <w:ind w:firstLine="709"/>
        <w:rPr>
          <w:lang w:val="ru-RU"/>
        </w:rPr>
      </w:pPr>
      <w:r w:rsidRPr="00886D21">
        <w:rPr>
          <w:lang w:val="ru-RU"/>
        </w:rPr>
        <w:t xml:space="preserve">Рекурсивность — способ описания объекта через повторное применение той же операции к его частям. </w:t>
      </w:r>
      <w:r w:rsidRPr="00274BB1">
        <w:rPr>
          <w:lang w:val="ru-RU"/>
        </w:rPr>
        <w:t>Рекурсия особенно удобна в программировании геометрических фракталов.</w:t>
      </w:r>
    </w:p>
    <w:p w14:paraId="51F82272" w14:textId="77777777" w:rsidR="00CB2A62" w:rsidRPr="00886D21" w:rsidRDefault="00000000" w:rsidP="00383D3F">
      <w:pPr>
        <w:pStyle w:val="a0"/>
        <w:numPr>
          <w:ilvl w:val="0"/>
          <w:numId w:val="0"/>
        </w:numPr>
        <w:ind w:firstLine="709"/>
        <w:rPr>
          <w:lang w:val="ru-RU"/>
        </w:rPr>
      </w:pPr>
      <w:r w:rsidRPr="00886D21">
        <w:rPr>
          <w:lang w:val="ru-RU"/>
        </w:rPr>
        <w:t>Сложность при простом правиле — многие фракталы создаются с помощью короткого математического или алгоритмического правила, однако результат выглядит сложным и богатым деталями.</w:t>
      </w:r>
    </w:p>
    <w:p w14:paraId="374E5E9C" w14:textId="77777777" w:rsidR="00CB2A62" w:rsidRPr="00886D21" w:rsidRDefault="00000000">
      <w:pPr>
        <w:pStyle w:val="21"/>
        <w:spacing w:before="160" w:after="120"/>
        <w:rPr>
          <w:lang w:val="ru-RU"/>
        </w:rPr>
      </w:pPr>
      <w:r w:rsidRPr="00886D21">
        <w:rPr>
          <w:rFonts w:ascii="Times New Roman" w:eastAsia="Times New Roman" w:hAnsi="Times New Roman"/>
          <w:lang w:val="ru-RU"/>
        </w:rPr>
        <w:t>1.3. История развития фрактальной геометрии</w:t>
      </w:r>
    </w:p>
    <w:p w14:paraId="54904F6D" w14:textId="55D93D7D" w:rsidR="00CB2A62" w:rsidRPr="00886D21" w:rsidRDefault="00000000">
      <w:pPr>
        <w:ind w:firstLine="709"/>
        <w:jc w:val="both"/>
        <w:rPr>
          <w:lang w:val="ru-RU"/>
        </w:rPr>
      </w:pPr>
      <w:r w:rsidRPr="00886D21">
        <w:rPr>
          <w:lang w:val="ru-RU"/>
        </w:rPr>
        <w:t xml:space="preserve">Отдельные фрактальные объекты изучались математиками задолго до появления самого термина «фрактал». В </w:t>
      </w:r>
      <w:r w:rsidR="000D549A">
        <w:t>XIX</w:t>
      </w:r>
      <w:r w:rsidR="000D549A" w:rsidRPr="00886D21">
        <w:rPr>
          <w:lang w:val="ru-RU"/>
        </w:rPr>
        <w:t>–XX</w:t>
      </w:r>
      <w:r w:rsidRPr="00886D21">
        <w:rPr>
          <w:lang w:val="ru-RU"/>
        </w:rPr>
        <w:t xml:space="preserve"> веках были описаны кривые и множества, которые не укладывались в привычные представления о гладкой геометрии. К таким объектам относятся кривая Коха, треугольник Серпинского, множества Жюлиа, множество Мандельброта и другие структуры.</w:t>
      </w:r>
    </w:p>
    <w:p w14:paraId="3F43F0C0" w14:textId="77777777" w:rsidR="00CB2A62" w:rsidRPr="00886D21" w:rsidRDefault="00000000">
      <w:pPr>
        <w:ind w:firstLine="709"/>
        <w:jc w:val="both"/>
        <w:rPr>
          <w:lang w:val="ru-RU"/>
        </w:rPr>
      </w:pPr>
      <w:r w:rsidRPr="00886D21">
        <w:rPr>
          <w:lang w:val="ru-RU"/>
        </w:rPr>
        <w:t>Термин «фрактал» ввел математик Бенуа Мандельброт в 1970-х годах. Он показал, что фрактальная геометрия помогает описывать формы, которые в обычной евклидовой геометрии считались слишком сложными или неправильными. Мандельброт обратил внимание на то, что природа редко состоит из идеальных прямых линий и окружностей: облака не являются шарами, горы не являются конусами, а береговые линии не являются гладкими дугами.</w:t>
      </w:r>
    </w:p>
    <w:p w14:paraId="2C77BBA9" w14:textId="77777777" w:rsidR="00CB2A62" w:rsidRPr="00886D21" w:rsidRDefault="00000000">
      <w:pPr>
        <w:ind w:firstLine="709"/>
        <w:jc w:val="both"/>
        <w:rPr>
          <w:lang w:val="ru-RU"/>
        </w:rPr>
      </w:pPr>
      <w:r w:rsidRPr="00886D21">
        <w:rPr>
          <w:lang w:val="ru-RU"/>
        </w:rPr>
        <w:t xml:space="preserve">Развитие компьютерной графики сыграло большую роль в популяризации фракталов. Компьютеры позволили выполнять тысячи и миллионы повторяющихся </w:t>
      </w:r>
      <w:r w:rsidRPr="00886D21">
        <w:rPr>
          <w:lang w:val="ru-RU"/>
        </w:rPr>
        <w:lastRenderedPageBreak/>
        <w:t>вычислений, благодаря чему стало возможно визуализировать фрактальные множества, строить реалистичные ландшафты, создавать изображения растений, облаков, текстур и сложных узоров.</w:t>
      </w:r>
    </w:p>
    <w:p w14:paraId="086707EF" w14:textId="77777777" w:rsidR="00CB2A62" w:rsidRPr="00886D21" w:rsidRDefault="00000000">
      <w:pPr>
        <w:pStyle w:val="21"/>
        <w:spacing w:before="160" w:after="120"/>
        <w:rPr>
          <w:lang w:val="ru-RU"/>
        </w:rPr>
      </w:pPr>
      <w:r w:rsidRPr="00886D21">
        <w:rPr>
          <w:rFonts w:ascii="Times New Roman" w:eastAsia="Times New Roman" w:hAnsi="Times New Roman"/>
          <w:lang w:val="ru-RU"/>
        </w:rPr>
        <w:t>1.4. Математические основы фракталов</w:t>
      </w:r>
    </w:p>
    <w:p w14:paraId="73A7FE83" w14:textId="77777777" w:rsidR="00CB2A62" w:rsidRPr="00886D21" w:rsidRDefault="00000000">
      <w:pPr>
        <w:ind w:firstLine="709"/>
        <w:jc w:val="both"/>
        <w:rPr>
          <w:lang w:val="ru-RU"/>
        </w:rPr>
      </w:pPr>
      <w:r w:rsidRPr="00886D21">
        <w:rPr>
          <w:lang w:val="ru-RU"/>
        </w:rPr>
        <w:t>Фрактальная геометрия связана с несколькими важными математическими идеями: измерением размерности, рекурсией, итерационными процессами, преобразованиями плоскости и комплексными числами. В зависимости от типа фрактала могут использоваться разные методы построения.</w:t>
      </w:r>
    </w:p>
    <w:p w14:paraId="0EDBEB9E" w14:textId="77777777" w:rsidR="00CB2A62" w:rsidRPr="00886D21" w:rsidRDefault="00000000">
      <w:pPr>
        <w:ind w:firstLine="709"/>
        <w:jc w:val="both"/>
        <w:rPr>
          <w:lang w:val="ru-RU"/>
        </w:rPr>
      </w:pPr>
      <w:r w:rsidRPr="00886D21">
        <w:rPr>
          <w:lang w:val="ru-RU"/>
        </w:rPr>
        <w:t>В классической геометрии точка имеет размерность 0, линия — размерность 1, плоскость — размерность 2, а объемное тело — размерность 3. Однако фракталы могут занимать промежуточное положение. Например, кривая может быть настолько изломанной, что по своим свойствам она сложнее обычной линии, но еще не является полноценной плоской областью. Для описания таких объектов используется понятие фрактальной размерности.</w:t>
      </w:r>
    </w:p>
    <w:p w14:paraId="25EAC1F9" w14:textId="77777777" w:rsidR="00CB2A62" w:rsidRPr="00886D21" w:rsidRDefault="00000000">
      <w:pPr>
        <w:ind w:firstLine="709"/>
        <w:jc w:val="both"/>
        <w:rPr>
          <w:lang w:val="ru-RU"/>
        </w:rPr>
      </w:pPr>
      <w:r w:rsidRPr="00886D21">
        <w:rPr>
          <w:lang w:val="ru-RU"/>
        </w:rPr>
        <w:t xml:space="preserve">Фрактальная размерность показывает, насколько быстро возрастает сложность объекта при увеличении масштаба. Один из простых способов объяснить эту идею связан с самоподобием. Если объект состоит из </w:t>
      </w:r>
      <w:r>
        <w:t>N</w:t>
      </w:r>
      <w:r w:rsidRPr="00886D21">
        <w:rPr>
          <w:lang w:val="ru-RU"/>
        </w:rPr>
        <w:t xml:space="preserve"> уменьшенных копий самого себя, каждая из которых уменьшена в </w:t>
      </w:r>
      <w:r>
        <w:t>r</w:t>
      </w:r>
      <w:r w:rsidRPr="00886D21">
        <w:rPr>
          <w:lang w:val="ru-RU"/>
        </w:rPr>
        <w:t xml:space="preserve"> раз, то его размерность </w:t>
      </w:r>
      <w:r>
        <w:t>D</w:t>
      </w:r>
      <w:r w:rsidRPr="00886D21">
        <w:rPr>
          <w:lang w:val="ru-RU"/>
        </w:rPr>
        <w:t xml:space="preserve"> можно выразить формулой:</w:t>
      </w:r>
    </w:p>
    <w:p w14:paraId="3A20426D" w14:textId="77777777" w:rsidR="00CB2A62" w:rsidRPr="00886D21" w:rsidRDefault="00000000">
      <w:pPr>
        <w:spacing w:after="120"/>
        <w:jc w:val="center"/>
        <w:rPr>
          <w:lang w:val="ru-RU"/>
        </w:rPr>
      </w:pPr>
      <w:r>
        <w:rPr>
          <w:i/>
        </w:rPr>
        <w:t>D</w:t>
      </w:r>
      <w:r w:rsidRPr="00886D21">
        <w:rPr>
          <w:i/>
          <w:lang w:val="ru-RU"/>
        </w:rPr>
        <w:t xml:space="preserve"> = </w:t>
      </w:r>
      <w:r>
        <w:rPr>
          <w:i/>
        </w:rPr>
        <w:t>log</w:t>
      </w:r>
      <w:r w:rsidRPr="00886D21">
        <w:rPr>
          <w:i/>
          <w:lang w:val="ru-RU"/>
        </w:rPr>
        <w:t>(</w:t>
      </w:r>
      <w:r>
        <w:rPr>
          <w:i/>
        </w:rPr>
        <w:t>N</w:t>
      </w:r>
      <w:r w:rsidRPr="00886D21">
        <w:rPr>
          <w:i/>
          <w:lang w:val="ru-RU"/>
        </w:rPr>
        <w:t xml:space="preserve">) / </w:t>
      </w:r>
      <w:r>
        <w:rPr>
          <w:i/>
        </w:rPr>
        <w:t>log</w:t>
      </w:r>
      <w:r w:rsidRPr="00886D21">
        <w:rPr>
          <w:i/>
          <w:lang w:val="ru-RU"/>
        </w:rPr>
        <w:t>(</w:t>
      </w:r>
      <w:r>
        <w:rPr>
          <w:i/>
        </w:rPr>
        <w:t>r</w:t>
      </w:r>
      <w:r w:rsidRPr="00886D21">
        <w:rPr>
          <w:i/>
          <w:lang w:val="ru-RU"/>
        </w:rPr>
        <w:t>)</w:t>
      </w:r>
    </w:p>
    <w:p w14:paraId="02A128B1" w14:textId="721075B7" w:rsidR="00CB2A62" w:rsidRPr="00886D21" w:rsidRDefault="00000000">
      <w:pPr>
        <w:ind w:firstLine="709"/>
        <w:jc w:val="both"/>
        <w:rPr>
          <w:lang w:val="ru-RU"/>
        </w:rPr>
      </w:pPr>
      <w:r w:rsidRPr="00886D21">
        <w:rPr>
          <w:lang w:val="ru-RU"/>
        </w:rPr>
        <w:t xml:space="preserve">Эта формула хорошо подходит для простых самоподобных фракталов, но для более сложных объектов применяются другие методы оценки размерности. </w:t>
      </w:r>
      <w:r w:rsidR="000D549A">
        <w:rPr>
          <w:lang w:val="ru-RU"/>
        </w:rPr>
        <w:t>Нам в</w:t>
      </w:r>
      <w:r w:rsidRPr="00886D21">
        <w:rPr>
          <w:lang w:val="ru-RU"/>
        </w:rPr>
        <w:t xml:space="preserve">ажно не столько выполнять строгие доказательства, сколько </w:t>
      </w:r>
      <w:r w:rsidR="000D549A">
        <w:rPr>
          <w:lang w:val="ru-RU"/>
        </w:rPr>
        <w:t>передать</w:t>
      </w:r>
      <w:r w:rsidRPr="00886D21">
        <w:rPr>
          <w:lang w:val="ru-RU"/>
        </w:rPr>
        <w:t xml:space="preserve"> общий смысл: фрактальная размерность помогает количественно описать степень сложности и «заполненности» фрактального объекта.</w:t>
      </w:r>
    </w:p>
    <w:p w14:paraId="7BA2C0A6" w14:textId="77777777" w:rsidR="00CB2A62" w:rsidRPr="00886D21" w:rsidRDefault="00000000">
      <w:pPr>
        <w:pStyle w:val="21"/>
        <w:spacing w:before="160" w:after="120"/>
        <w:rPr>
          <w:lang w:val="ru-RU"/>
        </w:rPr>
      </w:pPr>
      <w:r w:rsidRPr="00886D21">
        <w:rPr>
          <w:rFonts w:ascii="Times New Roman" w:eastAsia="Times New Roman" w:hAnsi="Times New Roman"/>
          <w:lang w:val="ru-RU"/>
        </w:rPr>
        <w:lastRenderedPageBreak/>
        <w:t>1.5. Рекурсия и итерации в построении фракталов</w:t>
      </w:r>
    </w:p>
    <w:p w14:paraId="2DC5A2E9" w14:textId="77777777" w:rsidR="00CB2A62" w:rsidRPr="00886D21" w:rsidRDefault="00000000">
      <w:pPr>
        <w:ind w:firstLine="709"/>
        <w:jc w:val="both"/>
        <w:rPr>
          <w:lang w:val="ru-RU"/>
        </w:rPr>
      </w:pPr>
      <w:r w:rsidRPr="00886D21">
        <w:rPr>
          <w:lang w:val="ru-RU"/>
        </w:rPr>
        <w:t>Большинство геометрических фракталов удобно строить с помощью рекурсии. Рекурсия — это способ решения задачи, при котором функция вызывает саму себя для решения более простой подзадачи. В случае фрактала программа рисует исходную фигуру, затем для ее частей снова применяет то же правило, затем повторяет процесс еще несколько раз.</w:t>
      </w:r>
    </w:p>
    <w:p w14:paraId="12077FC4" w14:textId="77777777" w:rsidR="00CB2A62" w:rsidRPr="00886D21" w:rsidRDefault="00000000">
      <w:pPr>
        <w:ind w:firstLine="709"/>
        <w:jc w:val="both"/>
        <w:rPr>
          <w:lang w:val="ru-RU"/>
        </w:rPr>
      </w:pPr>
      <w:r w:rsidRPr="00886D21">
        <w:rPr>
          <w:lang w:val="ru-RU"/>
        </w:rPr>
        <w:t>Например, при построении фрактального дерева сначала рисуется ствол, затем из его конца выходят две ветви меньшего размера, затем из каждой ветви снова выходят две ветви и так далее. Если не ограничить процесс, он будет продолжаться бесконечно. Поэтому в программе задается глубина рекурсии — число уровней построения.</w:t>
      </w:r>
    </w:p>
    <w:p w14:paraId="44BD41BE" w14:textId="77777777" w:rsidR="00CB2A62" w:rsidRPr="00886D21" w:rsidRDefault="00000000">
      <w:pPr>
        <w:ind w:firstLine="709"/>
        <w:jc w:val="both"/>
        <w:rPr>
          <w:lang w:val="ru-RU"/>
        </w:rPr>
      </w:pPr>
      <w:r w:rsidRPr="00886D21">
        <w:rPr>
          <w:lang w:val="ru-RU"/>
        </w:rPr>
        <w:t>Итерация — это один шаг повторения правила. Чем больше итераций, тем более детализированным становится фрактал. Однако увеличение числа итераций требует больше вычислительных ресурсов и может замедлить работу программы. Поэтому при моделировании нужно выбирать разумный баланс между красотой изображения и скоростью выполнения.</w:t>
      </w:r>
    </w:p>
    <w:p w14:paraId="2B8FF110" w14:textId="77777777" w:rsidR="00CB2A62" w:rsidRPr="00886D21" w:rsidRDefault="00000000">
      <w:pPr>
        <w:pStyle w:val="21"/>
        <w:spacing w:before="160" w:after="120"/>
        <w:rPr>
          <w:lang w:val="ru-RU"/>
        </w:rPr>
      </w:pPr>
      <w:r w:rsidRPr="00886D21">
        <w:rPr>
          <w:rFonts w:ascii="Times New Roman" w:eastAsia="Times New Roman" w:hAnsi="Times New Roman"/>
          <w:lang w:val="ru-RU"/>
        </w:rPr>
        <w:t>1.6. Классификация фракталов</w:t>
      </w:r>
    </w:p>
    <w:p w14:paraId="4C1FC0E3" w14:textId="77777777" w:rsidR="00CB2A62" w:rsidRPr="00886D21" w:rsidRDefault="00000000">
      <w:pPr>
        <w:ind w:firstLine="709"/>
        <w:jc w:val="both"/>
        <w:rPr>
          <w:lang w:val="ru-RU"/>
        </w:rPr>
      </w:pPr>
      <w:r w:rsidRPr="00886D21">
        <w:rPr>
          <w:lang w:val="ru-RU"/>
        </w:rPr>
        <w:t>Существует несколько способов классификации фракталов. В рамках учебного проекта удобно разделить их по способу построения.</w:t>
      </w:r>
    </w:p>
    <w:tbl>
      <w:tblPr>
        <w:tblStyle w:val="aff0"/>
        <w:tblW w:w="0" w:type="auto"/>
        <w:jc w:val="center"/>
        <w:tblLook w:val="04A0" w:firstRow="1" w:lastRow="0" w:firstColumn="1" w:lastColumn="0" w:noHBand="0" w:noVBand="1"/>
      </w:tblPr>
      <w:tblGrid>
        <w:gridCol w:w="3321"/>
        <w:gridCol w:w="3321"/>
        <w:gridCol w:w="3320"/>
      </w:tblGrid>
      <w:tr w:rsidR="00CB2A62" w14:paraId="115D7F1C" w14:textId="77777777">
        <w:trPr>
          <w:jc w:val="center"/>
        </w:trPr>
        <w:tc>
          <w:tcPr>
            <w:tcW w:w="3324" w:type="dxa"/>
            <w:shd w:val="clear" w:color="auto" w:fill="D9EAF7"/>
          </w:tcPr>
          <w:p w14:paraId="7937A8A4" w14:textId="77777777" w:rsidR="00CB2A62" w:rsidRDefault="00000000">
            <w:r>
              <w:rPr>
                <w:b/>
                <w:sz w:val="24"/>
              </w:rPr>
              <w:t>Тип фрактала</w:t>
            </w:r>
          </w:p>
        </w:tc>
        <w:tc>
          <w:tcPr>
            <w:tcW w:w="3324" w:type="dxa"/>
            <w:shd w:val="clear" w:color="auto" w:fill="D9EAF7"/>
          </w:tcPr>
          <w:p w14:paraId="674D9629" w14:textId="77777777" w:rsidR="00CB2A62" w:rsidRDefault="00000000">
            <w:r>
              <w:rPr>
                <w:b/>
                <w:sz w:val="24"/>
              </w:rPr>
              <w:t>Как строится</w:t>
            </w:r>
          </w:p>
        </w:tc>
        <w:tc>
          <w:tcPr>
            <w:tcW w:w="3324" w:type="dxa"/>
            <w:shd w:val="clear" w:color="auto" w:fill="D9EAF7"/>
          </w:tcPr>
          <w:p w14:paraId="26868308" w14:textId="77777777" w:rsidR="00CB2A62" w:rsidRDefault="00000000">
            <w:r>
              <w:rPr>
                <w:b/>
                <w:sz w:val="24"/>
              </w:rPr>
              <w:t>Примеры</w:t>
            </w:r>
          </w:p>
        </w:tc>
      </w:tr>
      <w:tr w:rsidR="00CB2A62" w:rsidRPr="00274BB1" w14:paraId="10CD7332" w14:textId="77777777">
        <w:trPr>
          <w:jc w:val="center"/>
        </w:trPr>
        <w:tc>
          <w:tcPr>
            <w:tcW w:w="3324" w:type="dxa"/>
          </w:tcPr>
          <w:p w14:paraId="4AE2074C" w14:textId="77777777" w:rsidR="00CB2A62" w:rsidRDefault="00000000">
            <w:r>
              <w:rPr>
                <w:sz w:val="24"/>
              </w:rPr>
              <w:t>Геометрические фракталы</w:t>
            </w:r>
          </w:p>
        </w:tc>
        <w:tc>
          <w:tcPr>
            <w:tcW w:w="3324" w:type="dxa"/>
          </w:tcPr>
          <w:p w14:paraId="5C3EDC4E" w14:textId="77777777" w:rsidR="00CB2A62" w:rsidRPr="00886D21" w:rsidRDefault="00000000">
            <w:pPr>
              <w:rPr>
                <w:lang w:val="ru-RU"/>
              </w:rPr>
            </w:pPr>
            <w:r w:rsidRPr="00886D21">
              <w:rPr>
                <w:sz w:val="24"/>
                <w:lang w:val="ru-RU"/>
              </w:rPr>
              <w:t>Создаются повторением геометрического правила: делением, поворотом, масштабированием, добавлением новых фигур.</w:t>
            </w:r>
          </w:p>
        </w:tc>
        <w:tc>
          <w:tcPr>
            <w:tcW w:w="3324" w:type="dxa"/>
          </w:tcPr>
          <w:p w14:paraId="7296732D" w14:textId="77777777" w:rsidR="00CB2A62" w:rsidRPr="00886D21" w:rsidRDefault="00000000">
            <w:pPr>
              <w:rPr>
                <w:lang w:val="ru-RU"/>
              </w:rPr>
            </w:pPr>
            <w:r w:rsidRPr="00886D21">
              <w:rPr>
                <w:sz w:val="24"/>
                <w:lang w:val="ru-RU"/>
              </w:rPr>
              <w:t>Кривая Коха, треугольник Серпинского, ковер Серпинского, дерево Пифагора.</w:t>
            </w:r>
          </w:p>
        </w:tc>
      </w:tr>
      <w:tr w:rsidR="00CB2A62" w:rsidRPr="00274BB1" w14:paraId="67A494D0" w14:textId="77777777">
        <w:trPr>
          <w:jc w:val="center"/>
        </w:trPr>
        <w:tc>
          <w:tcPr>
            <w:tcW w:w="3324" w:type="dxa"/>
          </w:tcPr>
          <w:p w14:paraId="34C903BB" w14:textId="77777777" w:rsidR="00CB2A62" w:rsidRDefault="00000000">
            <w:proofErr w:type="spellStart"/>
            <w:r>
              <w:rPr>
                <w:sz w:val="24"/>
              </w:rPr>
              <w:t>Алгебраические</w:t>
            </w:r>
            <w:proofErr w:type="spellEnd"/>
            <w:r>
              <w:rPr>
                <w:sz w:val="24"/>
              </w:rPr>
              <w:t xml:space="preserve"> </w:t>
            </w:r>
            <w:proofErr w:type="spellStart"/>
            <w:r>
              <w:rPr>
                <w:sz w:val="24"/>
              </w:rPr>
              <w:t>фракталы</w:t>
            </w:r>
            <w:proofErr w:type="spellEnd"/>
          </w:p>
        </w:tc>
        <w:tc>
          <w:tcPr>
            <w:tcW w:w="3324" w:type="dxa"/>
          </w:tcPr>
          <w:p w14:paraId="1EA0EA1D" w14:textId="77777777" w:rsidR="00CB2A62" w:rsidRPr="00886D21" w:rsidRDefault="00000000">
            <w:pPr>
              <w:rPr>
                <w:lang w:val="ru-RU"/>
              </w:rPr>
            </w:pPr>
            <w:r w:rsidRPr="00886D21">
              <w:rPr>
                <w:sz w:val="24"/>
                <w:lang w:val="ru-RU"/>
              </w:rPr>
              <w:t>Строятся на основе итерационных формул, часто с использованием комплексных чисел.</w:t>
            </w:r>
          </w:p>
        </w:tc>
        <w:tc>
          <w:tcPr>
            <w:tcW w:w="3324" w:type="dxa"/>
          </w:tcPr>
          <w:p w14:paraId="1E421176" w14:textId="77777777" w:rsidR="00CB2A62" w:rsidRPr="00886D21" w:rsidRDefault="00000000">
            <w:pPr>
              <w:rPr>
                <w:lang w:val="ru-RU"/>
              </w:rPr>
            </w:pPr>
            <w:r w:rsidRPr="00886D21">
              <w:rPr>
                <w:sz w:val="24"/>
                <w:lang w:val="ru-RU"/>
              </w:rPr>
              <w:t xml:space="preserve">Множество Мандельброта, множества Жюлиа, </w:t>
            </w:r>
            <w:r>
              <w:rPr>
                <w:sz w:val="24"/>
              </w:rPr>
              <w:t>Burning</w:t>
            </w:r>
            <w:r w:rsidRPr="00886D21">
              <w:rPr>
                <w:sz w:val="24"/>
                <w:lang w:val="ru-RU"/>
              </w:rPr>
              <w:t xml:space="preserve"> </w:t>
            </w:r>
            <w:r>
              <w:rPr>
                <w:sz w:val="24"/>
              </w:rPr>
              <w:t>Ship</w:t>
            </w:r>
            <w:r w:rsidRPr="00886D21">
              <w:rPr>
                <w:sz w:val="24"/>
                <w:lang w:val="ru-RU"/>
              </w:rPr>
              <w:t>.</w:t>
            </w:r>
          </w:p>
        </w:tc>
      </w:tr>
      <w:tr w:rsidR="00CB2A62" w:rsidRPr="00274BB1" w14:paraId="2E37277B" w14:textId="77777777">
        <w:trPr>
          <w:jc w:val="center"/>
        </w:trPr>
        <w:tc>
          <w:tcPr>
            <w:tcW w:w="3324" w:type="dxa"/>
          </w:tcPr>
          <w:p w14:paraId="2FEDCB33" w14:textId="77777777" w:rsidR="00CB2A62" w:rsidRDefault="00000000">
            <w:proofErr w:type="spellStart"/>
            <w:r>
              <w:rPr>
                <w:sz w:val="24"/>
              </w:rPr>
              <w:t>Стохастические</w:t>
            </w:r>
            <w:proofErr w:type="spellEnd"/>
            <w:r>
              <w:rPr>
                <w:sz w:val="24"/>
              </w:rPr>
              <w:t xml:space="preserve"> </w:t>
            </w:r>
            <w:proofErr w:type="spellStart"/>
            <w:r>
              <w:rPr>
                <w:sz w:val="24"/>
              </w:rPr>
              <w:t>фракталы</w:t>
            </w:r>
            <w:proofErr w:type="spellEnd"/>
          </w:p>
        </w:tc>
        <w:tc>
          <w:tcPr>
            <w:tcW w:w="3324" w:type="dxa"/>
          </w:tcPr>
          <w:p w14:paraId="509942FC" w14:textId="77777777" w:rsidR="00CB2A62" w:rsidRPr="00886D21" w:rsidRDefault="00000000">
            <w:pPr>
              <w:rPr>
                <w:lang w:val="ru-RU"/>
              </w:rPr>
            </w:pPr>
            <w:r w:rsidRPr="00886D21">
              <w:rPr>
                <w:sz w:val="24"/>
                <w:lang w:val="ru-RU"/>
              </w:rPr>
              <w:t>Включают случайность или вероятностный выбор преобразований.</w:t>
            </w:r>
          </w:p>
        </w:tc>
        <w:tc>
          <w:tcPr>
            <w:tcW w:w="3324" w:type="dxa"/>
          </w:tcPr>
          <w:p w14:paraId="22ABA71F" w14:textId="77777777" w:rsidR="00CB2A62" w:rsidRPr="00886D21" w:rsidRDefault="00000000">
            <w:pPr>
              <w:rPr>
                <w:lang w:val="ru-RU"/>
              </w:rPr>
            </w:pPr>
            <w:r w:rsidRPr="00886D21">
              <w:rPr>
                <w:sz w:val="24"/>
                <w:lang w:val="ru-RU"/>
              </w:rPr>
              <w:t>Папоротник Барнсли, фрактальные облака, случайные ландшафты.</w:t>
            </w:r>
          </w:p>
        </w:tc>
      </w:tr>
      <w:tr w:rsidR="00CB2A62" w:rsidRPr="00274BB1" w14:paraId="6590B202" w14:textId="77777777">
        <w:trPr>
          <w:jc w:val="center"/>
        </w:trPr>
        <w:tc>
          <w:tcPr>
            <w:tcW w:w="3324" w:type="dxa"/>
          </w:tcPr>
          <w:p w14:paraId="14F25DA6" w14:textId="77777777" w:rsidR="00CB2A62" w:rsidRDefault="00000000">
            <w:proofErr w:type="spellStart"/>
            <w:r>
              <w:rPr>
                <w:sz w:val="24"/>
              </w:rPr>
              <w:lastRenderedPageBreak/>
              <w:t>Природные</w:t>
            </w:r>
            <w:proofErr w:type="spellEnd"/>
            <w:r>
              <w:rPr>
                <w:sz w:val="24"/>
              </w:rPr>
              <w:t xml:space="preserve"> </w:t>
            </w:r>
            <w:proofErr w:type="spellStart"/>
            <w:r>
              <w:rPr>
                <w:sz w:val="24"/>
              </w:rPr>
              <w:t>фракталы</w:t>
            </w:r>
            <w:proofErr w:type="spellEnd"/>
          </w:p>
        </w:tc>
        <w:tc>
          <w:tcPr>
            <w:tcW w:w="3324" w:type="dxa"/>
          </w:tcPr>
          <w:p w14:paraId="30FF531E" w14:textId="77777777" w:rsidR="00CB2A62" w:rsidRPr="00886D21" w:rsidRDefault="00000000">
            <w:pPr>
              <w:rPr>
                <w:lang w:val="ru-RU"/>
              </w:rPr>
            </w:pPr>
            <w:r w:rsidRPr="00886D21">
              <w:rPr>
                <w:sz w:val="24"/>
                <w:lang w:val="ru-RU"/>
              </w:rPr>
              <w:t>Не являются идеальными математическими фракталами, но имеют фрактальные признаки.</w:t>
            </w:r>
          </w:p>
        </w:tc>
        <w:tc>
          <w:tcPr>
            <w:tcW w:w="3324" w:type="dxa"/>
          </w:tcPr>
          <w:p w14:paraId="4E246703" w14:textId="77777777" w:rsidR="00CB2A62" w:rsidRPr="00886D21" w:rsidRDefault="00000000">
            <w:pPr>
              <w:rPr>
                <w:lang w:val="ru-RU"/>
              </w:rPr>
            </w:pPr>
            <w:r w:rsidRPr="00886D21">
              <w:rPr>
                <w:sz w:val="24"/>
                <w:lang w:val="ru-RU"/>
              </w:rPr>
              <w:t>Брокколи романеско, деревья, легкие, сосуды, снежинки, береговые линии.</w:t>
            </w:r>
          </w:p>
        </w:tc>
      </w:tr>
    </w:tbl>
    <w:p w14:paraId="4516FF61" w14:textId="77777777" w:rsidR="00CB2A62" w:rsidRPr="00886D21" w:rsidRDefault="00000000">
      <w:pPr>
        <w:pStyle w:val="21"/>
        <w:spacing w:before="160" w:after="120"/>
        <w:rPr>
          <w:lang w:val="ru-RU"/>
        </w:rPr>
      </w:pPr>
      <w:r w:rsidRPr="00886D21">
        <w:rPr>
          <w:rFonts w:ascii="Times New Roman" w:eastAsia="Times New Roman" w:hAnsi="Times New Roman"/>
          <w:lang w:val="ru-RU"/>
        </w:rPr>
        <w:t>1.7. Применение фракталов в науке, технике и искусстве</w:t>
      </w:r>
    </w:p>
    <w:p w14:paraId="1E500362" w14:textId="77777777" w:rsidR="00CB2A62" w:rsidRPr="00886D21" w:rsidRDefault="00000000">
      <w:pPr>
        <w:ind w:firstLine="709"/>
        <w:jc w:val="both"/>
        <w:rPr>
          <w:lang w:val="ru-RU"/>
        </w:rPr>
      </w:pPr>
      <w:r w:rsidRPr="00886D21">
        <w:rPr>
          <w:lang w:val="ru-RU"/>
        </w:rPr>
        <w:t>Фракталы важны не только как красивые математические объекты. Они применяются в разных областях, где необходимо описывать сложные формы, процессы роста, распределение элементов или структуры с повторяющимися особенностями.</w:t>
      </w:r>
    </w:p>
    <w:p w14:paraId="7E9E8397" w14:textId="77777777" w:rsidR="00CB2A62" w:rsidRPr="00886D21" w:rsidRDefault="00000000" w:rsidP="000D549A">
      <w:pPr>
        <w:pStyle w:val="a0"/>
        <w:numPr>
          <w:ilvl w:val="0"/>
          <w:numId w:val="0"/>
        </w:numPr>
        <w:ind w:firstLine="360"/>
        <w:rPr>
          <w:lang w:val="ru-RU"/>
        </w:rPr>
      </w:pPr>
      <w:r w:rsidRPr="00886D21">
        <w:rPr>
          <w:lang w:val="ru-RU"/>
        </w:rPr>
        <w:t>В компьютерной графике фракталы применяются для генерации реалистичных природных объектов: гор, облаков, деревьев, текстур камня, воды и почвы.</w:t>
      </w:r>
    </w:p>
    <w:p w14:paraId="222B3284" w14:textId="77777777" w:rsidR="00CB2A62" w:rsidRPr="00886D21" w:rsidRDefault="00000000" w:rsidP="000D549A">
      <w:pPr>
        <w:pStyle w:val="a0"/>
        <w:numPr>
          <w:ilvl w:val="0"/>
          <w:numId w:val="0"/>
        </w:numPr>
        <w:ind w:firstLine="360"/>
        <w:rPr>
          <w:lang w:val="ru-RU"/>
        </w:rPr>
      </w:pPr>
      <w:r w:rsidRPr="00886D21">
        <w:rPr>
          <w:lang w:val="ru-RU"/>
        </w:rPr>
        <w:t>В биологии фрактальные модели помогают описывать ветвление растений, кровеносных сосудов, бронхиального дерева легких, нервных структур.</w:t>
      </w:r>
    </w:p>
    <w:p w14:paraId="6E3DB2C3" w14:textId="77777777" w:rsidR="00CB2A62" w:rsidRPr="00886D21" w:rsidRDefault="00000000" w:rsidP="000D549A">
      <w:pPr>
        <w:pStyle w:val="a0"/>
        <w:numPr>
          <w:ilvl w:val="0"/>
          <w:numId w:val="0"/>
        </w:numPr>
        <w:ind w:firstLine="360"/>
        <w:rPr>
          <w:lang w:val="ru-RU"/>
        </w:rPr>
      </w:pPr>
      <w:r w:rsidRPr="00886D21">
        <w:rPr>
          <w:lang w:val="ru-RU"/>
        </w:rPr>
        <w:t>В физике фрактальные структуры встречаются при изучении турбулентности, пористых материалов, трещин, процессов диффузии и роста кристаллов.</w:t>
      </w:r>
    </w:p>
    <w:p w14:paraId="4FFFE79D" w14:textId="77777777" w:rsidR="00CB2A62" w:rsidRPr="00886D21" w:rsidRDefault="00000000" w:rsidP="000D549A">
      <w:pPr>
        <w:pStyle w:val="a0"/>
        <w:numPr>
          <w:ilvl w:val="0"/>
          <w:numId w:val="0"/>
        </w:numPr>
        <w:ind w:firstLine="360"/>
        <w:rPr>
          <w:lang w:val="ru-RU"/>
        </w:rPr>
      </w:pPr>
      <w:r w:rsidRPr="00886D21">
        <w:rPr>
          <w:lang w:val="ru-RU"/>
        </w:rPr>
        <w:t>В географии фрактальные идеи используют для анализа береговых линий, рельефа местности, речных сетей и распределения природных объектов.</w:t>
      </w:r>
    </w:p>
    <w:p w14:paraId="276546C8" w14:textId="77777777" w:rsidR="00CB2A62" w:rsidRPr="00886D21" w:rsidRDefault="00000000" w:rsidP="000D549A">
      <w:pPr>
        <w:pStyle w:val="a0"/>
        <w:numPr>
          <w:ilvl w:val="0"/>
          <w:numId w:val="0"/>
        </w:numPr>
        <w:ind w:firstLine="360"/>
        <w:rPr>
          <w:lang w:val="ru-RU"/>
        </w:rPr>
      </w:pPr>
      <w:r w:rsidRPr="00886D21">
        <w:rPr>
          <w:lang w:val="ru-RU"/>
        </w:rPr>
        <w:t>В информатике фракталы связаны с алгоритмами рекурсии, компьютерным моделированием, визуализацией данных, сжатием изображений и процедурной генерацией.</w:t>
      </w:r>
    </w:p>
    <w:p w14:paraId="73592AD7" w14:textId="77777777" w:rsidR="00CB2A62" w:rsidRPr="00886D21" w:rsidRDefault="00000000" w:rsidP="000D549A">
      <w:pPr>
        <w:pStyle w:val="a0"/>
        <w:numPr>
          <w:ilvl w:val="0"/>
          <w:numId w:val="0"/>
        </w:numPr>
        <w:ind w:firstLine="360"/>
        <w:rPr>
          <w:lang w:val="ru-RU"/>
        </w:rPr>
      </w:pPr>
      <w:r w:rsidRPr="00886D21">
        <w:rPr>
          <w:lang w:val="ru-RU"/>
        </w:rPr>
        <w:t>В искусстве фракталы используются для создания цифровой графики, абстрактных композиций, орнаментов, визуальных эффектов и фрактальной живописи.</w:t>
      </w:r>
    </w:p>
    <w:p w14:paraId="3ECD5F2F" w14:textId="77777777" w:rsidR="00CB2A62" w:rsidRPr="00886D21" w:rsidRDefault="00000000">
      <w:pPr>
        <w:ind w:firstLine="709"/>
        <w:jc w:val="both"/>
        <w:rPr>
          <w:lang w:val="ru-RU"/>
        </w:rPr>
      </w:pPr>
      <w:r w:rsidRPr="00886D21">
        <w:rPr>
          <w:lang w:val="ru-RU"/>
        </w:rPr>
        <w:t>Фрактальная живопись — направление цифрового искусства, в котором изображение создается с помощью математических правил и компьютерных алгоритмов. Художник может управлять параметрами, цветом, масштабом, глубиной детализации и получать уникальные изображения, сочетающие математическую строгость и художественную выразительность.</w:t>
      </w:r>
    </w:p>
    <w:p w14:paraId="67C96943" w14:textId="77777777" w:rsidR="00CB2A62" w:rsidRPr="00886D21" w:rsidRDefault="00000000">
      <w:pPr>
        <w:pStyle w:val="21"/>
        <w:spacing w:before="160" w:after="120"/>
        <w:rPr>
          <w:lang w:val="ru-RU"/>
        </w:rPr>
      </w:pPr>
      <w:r w:rsidRPr="00886D21">
        <w:rPr>
          <w:rFonts w:ascii="Times New Roman" w:eastAsia="Times New Roman" w:hAnsi="Times New Roman"/>
          <w:lang w:val="ru-RU"/>
        </w:rPr>
        <w:lastRenderedPageBreak/>
        <w:t>1.8. Фракталы в природе</w:t>
      </w:r>
    </w:p>
    <w:p w14:paraId="34D80B5A" w14:textId="77777777" w:rsidR="00CB2A62" w:rsidRPr="00886D21" w:rsidRDefault="00000000">
      <w:pPr>
        <w:ind w:firstLine="709"/>
        <w:jc w:val="both"/>
        <w:rPr>
          <w:lang w:val="ru-RU"/>
        </w:rPr>
      </w:pPr>
      <w:r w:rsidRPr="00886D21">
        <w:rPr>
          <w:lang w:val="ru-RU"/>
        </w:rPr>
        <w:t>В природе чаще встречаются не идеальные, а приближенные фракталы. Это означает, что объект похож на фрактал только в определенном диапазоне масштабов. Например, дерево имеет ствол, ветви, ветви меньшего размера и листья, но этот процесс не продолжается бесконечно. Тем не менее фрактальный подход помогает описывать общую закономерность роста и ветвления.</w:t>
      </w:r>
    </w:p>
    <w:p w14:paraId="5F3857A1" w14:textId="77777777" w:rsidR="00CB2A62" w:rsidRPr="00886D21" w:rsidRDefault="00000000">
      <w:pPr>
        <w:ind w:firstLine="709"/>
        <w:jc w:val="both"/>
        <w:rPr>
          <w:lang w:val="ru-RU"/>
        </w:rPr>
      </w:pPr>
      <w:r w:rsidRPr="00886D21">
        <w:rPr>
          <w:lang w:val="ru-RU"/>
        </w:rPr>
        <w:t>Примерами природных форм с фрактальными признаками являются облака, горные хребты, молнии, снежинки, папоротники, кроны деревьев, кораллы, речные сети и брокколи романеско. Такие объекты имеют сложную структуру, которую трудно описать одной простой геометрической фигурой, но можно приближенно моделировать повторением правил.</w:t>
      </w:r>
    </w:p>
    <w:p w14:paraId="0F86B6D3" w14:textId="77777777" w:rsidR="00CB2A62" w:rsidRPr="00886D21" w:rsidRDefault="00000000">
      <w:pPr>
        <w:ind w:firstLine="709"/>
        <w:jc w:val="both"/>
        <w:rPr>
          <w:lang w:val="ru-RU"/>
        </w:rPr>
      </w:pPr>
      <w:r w:rsidRPr="00886D21">
        <w:rPr>
          <w:lang w:val="ru-RU"/>
        </w:rPr>
        <w:t>Таким образом, фракталы являются связующим звеном между математикой, программированием и реальным миром. С их помощью можно не только строить абстрактные фигуры, но и понимать, почему многие природные формы имеют разветвленную, неровную или повторяющуюся структуру.</w:t>
      </w:r>
    </w:p>
    <w:p w14:paraId="3E206F61" w14:textId="2AD6C6C0" w:rsidR="00CB2A62" w:rsidRPr="00886D21" w:rsidRDefault="00000000">
      <w:pPr>
        <w:pStyle w:val="1"/>
        <w:spacing w:before="240" w:after="120"/>
        <w:jc w:val="center"/>
        <w:rPr>
          <w:lang w:val="ru-RU"/>
        </w:rPr>
      </w:pPr>
      <w:r w:rsidRPr="00886D21">
        <w:rPr>
          <w:rFonts w:ascii="Times New Roman" w:eastAsia="Times New Roman" w:hAnsi="Times New Roman"/>
          <w:lang w:val="ru-RU"/>
        </w:rPr>
        <w:t xml:space="preserve">2. </w:t>
      </w:r>
      <w:r w:rsidR="00D464A2">
        <w:rPr>
          <w:rFonts w:ascii="Times New Roman" w:eastAsia="Times New Roman" w:hAnsi="Times New Roman"/>
          <w:lang w:val="ru-RU"/>
        </w:rPr>
        <w:t>Ф</w:t>
      </w:r>
      <w:r w:rsidRPr="00886D21">
        <w:rPr>
          <w:rFonts w:ascii="Times New Roman" w:eastAsia="Times New Roman" w:hAnsi="Times New Roman"/>
          <w:lang w:val="ru-RU"/>
        </w:rPr>
        <w:t>рактальное дерево Пифагора</w:t>
      </w:r>
    </w:p>
    <w:p w14:paraId="7D5DB4F3" w14:textId="77777777" w:rsidR="00CB2A62" w:rsidRPr="00886D21" w:rsidRDefault="00000000">
      <w:pPr>
        <w:pStyle w:val="21"/>
        <w:spacing w:before="160" w:after="120"/>
        <w:rPr>
          <w:lang w:val="ru-RU"/>
        </w:rPr>
      </w:pPr>
      <w:r w:rsidRPr="00886D21">
        <w:rPr>
          <w:rFonts w:ascii="Times New Roman" w:eastAsia="Times New Roman" w:hAnsi="Times New Roman"/>
          <w:lang w:val="ru-RU"/>
        </w:rPr>
        <w:t>2.1. Выбор фрактала для проекта</w:t>
      </w:r>
    </w:p>
    <w:p w14:paraId="0EF3D0E1" w14:textId="77777777" w:rsidR="00CB2A62" w:rsidRPr="00886D21" w:rsidRDefault="00000000">
      <w:pPr>
        <w:ind w:firstLine="709"/>
        <w:jc w:val="both"/>
        <w:rPr>
          <w:lang w:val="ru-RU"/>
        </w:rPr>
      </w:pPr>
      <w:r w:rsidRPr="00886D21">
        <w:rPr>
          <w:lang w:val="ru-RU"/>
        </w:rPr>
        <w:t>Для практической части проекта выбран геометрический фрактал «дерево Пифагора». Этот фрактал строится из квадратов и напоминает дерево: один квадрат является основанием, а на его верхней стороне строятся два меньших квадрата, которые образуют следующие «ветви». Затем такое же правило применяется к каждому новому квадрату.</w:t>
      </w:r>
    </w:p>
    <w:p w14:paraId="3AA1124B" w14:textId="609AB55D" w:rsidR="00CB2A62" w:rsidRPr="00886D21" w:rsidRDefault="00000000">
      <w:pPr>
        <w:ind w:firstLine="709"/>
        <w:jc w:val="both"/>
        <w:rPr>
          <w:lang w:val="ru-RU"/>
        </w:rPr>
      </w:pPr>
      <w:r w:rsidRPr="00886D21">
        <w:rPr>
          <w:lang w:val="ru-RU"/>
        </w:rPr>
        <w:t xml:space="preserve">Дерево Пифагора </w:t>
      </w:r>
      <w:r w:rsidRPr="00D464A2">
        <w:rPr>
          <w:lang w:val="ru-RU"/>
        </w:rPr>
        <w:t xml:space="preserve">выбрано </w:t>
      </w:r>
      <w:r w:rsidRPr="00886D21">
        <w:rPr>
          <w:lang w:val="ru-RU"/>
        </w:rPr>
        <w:t xml:space="preserve">по нескольким причинам. Во-первых, оно </w:t>
      </w:r>
      <w:r w:rsidR="00D464A2" w:rsidRPr="00886D21">
        <w:rPr>
          <w:lang w:val="ru-RU"/>
        </w:rPr>
        <w:t>демонстрирует</w:t>
      </w:r>
      <w:r w:rsidRPr="00886D21">
        <w:rPr>
          <w:lang w:val="ru-RU"/>
        </w:rPr>
        <w:t xml:space="preserve"> самоподобие: каждая часть дерева устроена по тому же принципу, что и вся фигура. Во-вторых, его удобно реализовать на </w:t>
      </w:r>
      <w:r>
        <w:t>Python</w:t>
      </w:r>
      <w:r w:rsidRPr="00886D21">
        <w:rPr>
          <w:lang w:val="ru-RU"/>
        </w:rPr>
        <w:t xml:space="preserve"> с помощью рекурсивной функции. В-третьих, фрактал связан с геометрией и теоремой </w:t>
      </w:r>
      <w:r w:rsidRPr="00886D21">
        <w:rPr>
          <w:lang w:val="ru-RU"/>
        </w:rPr>
        <w:lastRenderedPageBreak/>
        <w:t>Пифагора, поэтому хорошо подходит для объяснения математических основ проекта. В-четвертых, изображение получается достаточно выразительным и может быть использовано в отчете или презентации.</w:t>
      </w:r>
    </w:p>
    <w:p w14:paraId="504796D2" w14:textId="77777777" w:rsidR="00CB2A62" w:rsidRPr="00886D21" w:rsidRDefault="00000000">
      <w:pPr>
        <w:pStyle w:val="21"/>
        <w:spacing w:before="160" w:after="120"/>
        <w:rPr>
          <w:lang w:val="ru-RU"/>
        </w:rPr>
      </w:pPr>
      <w:r w:rsidRPr="00886D21">
        <w:rPr>
          <w:rFonts w:ascii="Times New Roman" w:eastAsia="Times New Roman" w:hAnsi="Times New Roman"/>
          <w:lang w:val="ru-RU"/>
        </w:rPr>
        <w:t>2.2. История и идея дерева Пифагора</w:t>
      </w:r>
    </w:p>
    <w:p w14:paraId="6571CC61" w14:textId="77777777" w:rsidR="00CB2A62" w:rsidRPr="00886D21" w:rsidRDefault="00000000">
      <w:pPr>
        <w:ind w:firstLine="709"/>
        <w:jc w:val="both"/>
        <w:rPr>
          <w:lang w:val="ru-RU"/>
        </w:rPr>
      </w:pPr>
      <w:r w:rsidRPr="00886D21">
        <w:rPr>
          <w:lang w:val="ru-RU"/>
        </w:rPr>
        <w:t>Дерево Пифагора относится к классическим геометрическим фракталам. Его название связано с теоремой Пифагора: при построении двух меньших квадратов на сторонах прямоугольного треугольника их площади могут соотноситься с площадью исходного квадрата. В классическом варианте дерево состоит из квадратов, которые уменьшаются и поворачиваются на каждом уровне построения.</w:t>
      </w:r>
    </w:p>
    <w:p w14:paraId="59BA9A20" w14:textId="77777777" w:rsidR="00CB2A62" w:rsidRPr="00886D21" w:rsidRDefault="00000000">
      <w:pPr>
        <w:ind w:firstLine="709"/>
        <w:jc w:val="both"/>
        <w:rPr>
          <w:lang w:val="ru-RU"/>
        </w:rPr>
      </w:pPr>
      <w:r w:rsidRPr="00886D21">
        <w:rPr>
          <w:lang w:val="ru-RU"/>
        </w:rPr>
        <w:t>Идея фрактала заключается в том, что из одного квадрата «вырастают» два новых квадрата меньшего размера. Затем из каждого из этих квадратов снова вырастают еще два квадрата. С увеличением числа уровней фигура начинает напоминать крону дерева. Поэтому фрактал одновременно является геометрическим объектом и моделью ветвления.</w:t>
      </w:r>
    </w:p>
    <w:p w14:paraId="66B7A540" w14:textId="77777777" w:rsidR="00CB2A62" w:rsidRPr="00886D21" w:rsidRDefault="00000000">
      <w:pPr>
        <w:pStyle w:val="21"/>
        <w:spacing w:before="160" w:after="120"/>
        <w:rPr>
          <w:lang w:val="ru-RU"/>
        </w:rPr>
      </w:pPr>
      <w:r w:rsidRPr="00886D21">
        <w:rPr>
          <w:rFonts w:ascii="Times New Roman" w:eastAsia="Times New Roman" w:hAnsi="Times New Roman"/>
          <w:lang w:val="ru-RU"/>
        </w:rPr>
        <w:t>2.3. Принцип построения дерева Пифагора</w:t>
      </w:r>
    </w:p>
    <w:p w14:paraId="2E4B6A1C" w14:textId="77777777" w:rsidR="00CB2A62" w:rsidRPr="00886D21" w:rsidRDefault="00000000">
      <w:pPr>
        <w:ind w:firstLine="709"/>
        <w:jc w:val="both"/>
        <w:rPr>
          <w:lang w:val="ru-RU"/>
        </w:rPr>
      </w:pPr>
      <w:r w:rsidRPr="00886D21">
        <w:rPr>
          <w:lang w:val="ru-RU"/>
        </w:rPr>
        <w:t>Построение дерева Пифагора можно описать последовательностью шагов.</w:t>
      </w:r>
    </w:p>
    <w:p w14:paraId="1E327031" w14:textId="77777777" w:rsidR="00CB2A62" w:rsidRPr="00886D21" w:rsidRDefault="00000000">
      <w:pPr>
        <w:pStyle w:val="a"/>
        <w:ind w:left="709" w:firstLine="0"/>
        <w:rPr>
          <w:lang w:val="ru-RU"/>
        </w:rPr>
      </w:pPr>
      <w:r w:rsidRPr="00886D21">
        <w:rPr>
          <w:lang w:val="ru-RU"/>
        </w:rPr>
        <w:t>Сначала строится начальный квадрат. Он является основанием дерева.</w:t>
      </w:r>
    </w:p>
    <w:p w14:paraId="1006CE3D" w14:textId="77777777" w:rsidR="00CB2A62" w:rsidRPr="00886D21" w:rsidRDefault="00000000">
      <w:pPr>
        <w:pStyle w:val="a"/>
        <w:ind w:left="709" w:firstLine="0"/>
        <w:rPr>
          <w:lang w:val="ru-RU"/>
        </w:rPr>
      </w:pPr>
      <w:r w:rsidRPr="00886D21">
        <w:rPr>
          <w:lang w:val="ru-RU"/>
        </w:rPr>
        <w:t>На верхней стороне квадрата выбирается прямоугольный треугольник, определяющий направление двух новых квадратов.</w:t>
      </w:r>
    </w:p>
    <w:p w14:paraId="7022A3BE" w14:textId="77777777" w:rsidR="00CB2A62" w:rsidRPr="00886D21" w:rsidRDefault="00000000">
      <w:pPr>
        <w:pStyle w:val="a"/>
        <w:ind w:left="709" w:firstLine="0"/>
        <w:rPr>
          <w:lang w:val="ru-RU"/>
        </w:rPr>
      </w:pPr>
      <w:r w:rsidRPr="00886D21">
        <w:rPr>
          <w:lang w:val="ru-RU"/>
        </w:rPr>
        <w:t>На двух сторонах этого треугольника строятся два квадрата меньшего размера.</w:t>
      </w:r>
    </w:p>
    <w:p w14:paraId="7BF0A8F4" w14:textId="77777777" w:rsidR="00CB2A62" w:rsidRPr="00886D21" w:rsidRDefault="00000000">
      <w:pPr>
        <w:pStyle w:val="a"/>
        <w:ind w:left="709" w:firstLine="0"/>
        <w:rPr>
          <w:lang w:val="ru-RU"/>
        </w:rPr>
      </w:pPr>
      <w:r w:rsidRPr="00886D21">
        <w:rPr>
          <w:lang w:val="ru-RU"/>
        </w:rPr>
        <w:t>К каждому новому квадрату применяется то же правило построения.</w:t>
      </w:r>
    </w:p>
    <w:p w14:paraId="5A8E9F6F" w14:textId="77777777" w:rsidR="00CB2A62" w:rsidRPr="00886D21" w:rsidRDefault="00000000">
      <w:pPr>
        <w:pStyle w:val="a"/>
        <w:ind w:left="709" w:firstLine="0"/>
        <w:rPr>
          <w:lang w:val="ru-RU"/>
        </w:rPr>
      </w:pPr>
      <w:r w:rsidRPr="00886D21">
        <w:rPr>
          <w:lang w:val="ru-RU"/>
        </w:rPr>
        <w:t>Процесс повторяется до заданной глубины рекурсии.</w:t>
      </w:r>
    </w:p>
    <w:p w14:paraId="2C875CD6" w14:textId="77777777" w:rsidR="00CB2A62" w:rsidRPr="00886D21" w:rsidRDefault="00000000">
      <w:pPr>
        <w:ind w:firstLine="709"/>
        <w:jc w:val="both"/>
        <w:rPr>
          <w:lang w:val="ru-RU"/>
        </w:rPr>
      </w:pPr>
      <w:r w:rsidRPr="00886D21">
        <w:rPr>
          <w:lang w:val="ru-RU"/>
        </w:rPr>
        <w:t xml:space="preserve">В компьютерной модели можно использовать упрощенный вариант: каждый квадрат порождает два меньших квадрата, которые повернуты в разные стороны относительно родительского квадрата. Размер дочерних квадратов уменьшается с </w:t>
      </w:r>
      <w:r w:rsidRPr="00886D21">
        <w:rPr>
          <w:lang w:val="ru-RU"/>
        </w:rPr>
        <w:lastRenderedPageBreak/>
        <w:t>коэффициентом масштабирования. Угол поворота и глубина рекурсии задаются параметрами программы.</w:t>
      </w:r>
    </w:p>
    <w:p w14:paraId="60014CB7" w14:textId="77777777" w:rsidR="00CB2A62" w:rsidRPr="00886D21" w:rsidRDefault="00000000">
      <w:pPr>
        <w:pStyle w:val="21"/>
        <w:spacing w:before="160" w:after="120"/>
        <w:rPr>
          <w:lang w:val="ru-RU"/>
        </w:rPr>
      </w:pPr>
      <w:r w:rsidRPr="00886D21">
        <w:rPr>
          <w:rFonts w:ascii="Times New Roman" w:eastAsia="Times New Roman" w:hAnsi="Times New Roman"/>
          <w:lang w:val="ru-RU"/>
        </w:rPr>
        <w:t>2.4. Особенности фрактала</w:t>
      </w:r>
    </w:p>
    <w:p w14:paraId="2CE8F38E" w14:textId="77777777" w:rsidR="00CB2A62" w:rsidRPr="00886D21" w:rsidRDefault="00000000">
      <w:pPr>
        <w:ind w:firstLine="709"/>
        <w:jc w:val="both"/>
        <w:rPr>
          <w:lang w:val="ru-RU"/>
        </w:rPr>
      </w:pPr>
      <w:r w:rsidRPr="00886D21">
        <w:rPr>
          <w:lang w:val="ru-RU"/>
        </w:rPr>
        <w:t>Фрактальное дерево Пифагора имеет несколько особенностей, важных для проекта.</w:t>
      </w:r>
    </w:p>
    <w:p w14:paraId="7FD457B6" w14:textId="77777777" w:rsidR="00CB2A62" w:rsidRPr="00886D21" w:rsidRDefault="00000000">
      <w:pPr>
        <w:pStyle w:val="a0"/>
        <w:ind w:left="709" w:firstLine="0"/>
        <w:rPr>
          <w:lang w:val="ru-RU"/>
        </w:rPr>
      </w:pPr>
      <w:r w:rsidRPr="00886D21">
        <w:rPr>
          <w:lang w:val="ru-RU"/>
        </w:rPr>
        <w:t>Фрактал строится из простых фигур — квадратов, поэтому его легко объяснить и визуализировать.</w:t>
      </w:r>
    </w:p>
    <w:p w14:paraId="1035EC1D" w14:textId="77777777" w:rsidR="00CB2A62" w:rsidRPr="00886D21" w:rsidRDefault="00000000">
      <w:pPr>
        <w:pStyle w:val="a0"/>
        <w:ind w:left="709" w:firstLine="0"/>
        <w:rPr>
          <w:lang w:val="ru-RU"/>
        </w:rPr>
      </w:pPr>
      <w:r w:rsidRPr="00886D21">
        <w:rPr>
          <w:lang w:val="ru-RU"/>
        </w:rPr>
        <w:t>Основной алгоритм является рекурсивным: одна и та же функция строит квадрат и вызывает себя для двух меньших квадратов.</w:t>
      </w:r>
    </w:p>
    <w:p w14:paraId="7FAFC5E9" w14:textId="77777777" w:rsidR="00CB2A62" w:rsidRPr="00886D21" w:rsidRDefault="00000000">
      <w:pPr>
        <w:pStyle w:val="a0"/>
        <w:ind w:left="709" w:firstLine="0"/>
        <w:rPr>
          <w:lang w:val="ru-RU"/>
        </w:rPr>
      </w:pPr>
      <w:r w:rsidRPr="00886D21">
        <w:rPr>
          <w:lang w:val="ru-RU"/>
        </w:rPr>
        <w:t>Внешний вид дерева зависит от параметров: угла наклона ветвей, коэффициента уменьшения и глубины рекурсии.</w:t>
      </w:r>
    </w:p>
    <w:p w14:paraId="15487063" w14:textId="77777777" w:rsidR="00CB2A62" w:rsidRPr="00886D21" w:rsidRDefault="00000000">
      <w:pPr>
        <w:pStyle w:val="a0"/>
        <w:ind w:left="709" w:firstLine="0"/>
        <w:rPr>
          <w:lang w:val="ru-RU"/>
        </w:rPr>
      </w:pPr>
      <w:r w:rsidRPr="00886D21">
        <w:rPr>
          <w:lang w:val="ru-RU"/>
        </w:rPr>
        <w:t>При малой глубине фигура выглядит простой, а при увеличении глубины появляется сложная крона.</w:t>
      </w:r>
    </w:p>
    <w:p w14:paraId="170C3972" w14:textId="77777777" w:rsidR="00CB2A62" w:rsidRPr="00886D21" w:rsidRDefault="00000000">
      <w:pPr>
        <w:pStyle w:val="a0"/>
        <w:ind w:left="709" w:firstLine="0"/>
        <w:rPr>
          <w:lang w:val="ru-RU"/>
        </w:rPr>
      </w:pPr>
      <w:r w:rsidRPr="00886D21">
        <w:rPr>
          <w:lang w:val="ru-RU"/>
        </w:rPr>
        <w:t>Фрактал показывает связь математики и программирования: геометрическое правило переводится в алгоритм, а алгоритм создает визуальную модель.</w:t>
      </w:r>
    </w:p>
    <w:p w14:paraId="4B0475B9" w14:textId="77777777" w:rsidR="00CB2A62" w:rsidRPr="00886D21" w:rsidRDefault="00000000">
      <w:pPr>
        <w:ind w:firstLine="709"/>
        <w:jc w:val="both"/>
        <w:rPr>
          <w:lang w:val="ru-RU"/>
        </w:rPr>
      </w:pPr>
      <w:r w:rsidRPr="00886D21">
        <w:rPr>
          <w:lang w:val="ru-RU"/>
        </w:rPr>
        <w:t>Важное преимущество дерева Пифагора состоит в том, что оно позволяет проводить эксперименты. Изменяя угол ветвления, можно получать разные формы: симметричное дерево, наклоненное дерево, широкую крону или узкую структуру. Это делает программу не просто демонстрацией, а инструментом моделирования.</w:t>
      </w:r>
    </w:p>
    <w:p w14:paraId="0525139A" w14:textId="77777777" w:rsidR="00CB2A62" w:rsidRPr="00886D21" w:rsidRDefault="00000000">
      <w:pPr>
        <w:pStyle w:val="21"/>
        <w:spacing w:before="160" w:after="120"/>
        <w:rPr>
          <w:lang w:val="ru-RU"/>
        </w:rPr>
      </w:pPr>
      <w:r w:rsidRPr="00886D21">
        <w:rPr>
          <w:rFonts w:ascii="Times New Roman" w:eastAsia="Times New Roman" w:hAnsi="Times New Roman"/>
          <w:lang w:val="ru-RU"/>
        </w:rPr>
        <w:t>2.5. Математическая модель для программы</w:t>
      </w:r>
    </w:p>
    <w:p w14:paraId="7A6DA2CE" w14:textId="77777777" w:rsidR="00CB2A62" w:rsidRPr="00886D21" w:rsidRDefault="00000000">
      <w:pPr>
        <w:ind w:firstLine="709"/>
        <w:jc w:val="both"/>
        <w:rPr>
          <w:lang w:val="ru-RU"/>
        </w:rPr>
      </w:pPr>
      <w:r w:rsidRPr="00886D21">
        <w:rPr>
          <w:lang w:val="ru-RU"/>
        </w:rPr>
        <w:t xml:space="preserve">Для построения дерева Пифагора в </w:t>
      </w:r>
      <w:r>
        <w:t>Python</w:t>
      </w:r>
      <w:r w:rsidRPr="00886D21">
        <w:rPr>
          <w:lang w:val="ru-RU"/>
        </w:rPr>
        <w:t xml:space="preserve"> нужно описать квадрат через координаты его вершин. После построения квадрата программа вычисляет координаты двух новых квадратов. Для этого используются операции поворота, масштабирования и переноса точки на плоскости.</w:t>
      </w:r>
    </w:p>
    <w:p w14:paraId="5B0BAAF3" w14:textId="77777777" w:rsidR="00CB2A62" w:rsidRPr="00886D21" w:rsidRDefault="00000000">
      <w:pPr>
        <w:ind w:firstLine="709"/>
        <w:jc w:val="both"/>
        <w:rPr>
          <w:lang w:val="ru-RU"/>
        </w:rPr>
      </w:pPr>
      <w:r w:rsidRPr="00886D21">
        <w:rPr>
          <w:lang w:val="ru-RU"/>
        </w:rPr>
        <w:lastRenderedPageBreak/>
        <w:t>В простейшей версии алгоритма можно задать начальный квадрат, а затем для каждой ветви использовать следующие параметры: длина стороны текущего квадрата, угол направления, коэффициент уменьшения и оставшаяся глубина рекурсии. Если глубина равна нулю, функция прекращает работу. Иначе она рисует квадрат и вызывает себя два раза для новых квадратов.</w:t>
      </w:r>
    </w:p>
    <w:p w14:paraId="69AA1EB1" w14:textId="77777777" w:rsidR="00CB2A62" w:rsidRPr="00886D21" w:rsidRDefault="00000000">
      <w:pPr>
        <w:ind w:firstLine="709"/>
        <w:jc w:val="both"/>
        <w:rPr>
          <w:lang w:val="ru-RU"/>
        </w:rPr>
      </w:pPr>
      <w:r w:rsidRPr="00886D21">
        <w:rPr>
          <w:lang w:val="ru-RU"/>
        </w:rPr>
        <w:t>С точки зрения программирования главными элементами алгоритма являются:</w:t>
      </w:r>
    </w:p>
    <w:p w14:paraId="3E685427" w14:textId="77777777" w:rsidR="00CB2A62" w:rsidRDefault="00000000">
      <w:pPr>
        <w:pStyle w:val="a0"/>
        <w:ind w:left="709" w:firstLine="0"/>
      </w:pPr>
      <w:r>
        <w:t>рекурсивная функция построения;</w:t>
      </w:r>
    </w:p>
    <w:p w14:paraId="43712C91" w14:textId="77777777" w:rsidR="00CB2A62" w:rsidRDefault="00000000">
      <w:pPr>
        <w:pStyle w:val="a0"/>
        <w:ind w:left="709" w:firstLine="0"/>
      </w:pPr>
      <w:r>
        <w:t>условие остановки рекурсии;</w:t>
      </w:r>
    </w:p>
    <w:p w14:paraId="67C78CB1" w14:textId="77777777" w:rsidR="00CB2A62" w:rsidRDefault="00000000">
      <w:pPr>
        <w:pStyle w:val="a0"/>
        <w:ind w:left="709" w:firstLine="0"/>
      </w:pPr>
      <w:r>
        <w:t>вычисление координат вершин квадрата;</w:t>
      </w:r>
    </w:p>
    <w:p w14:paraId="6D6D5038" w14:textId="77777777" w:rsidR="00CB2A62" w:rsidRPr="00886D21" w:rsidRDefault="00000000">
      <w:pPr>
        <w:pStyle w:val="a0"/>
        <w:ind w:left="709" w:firstLine="0"/>
        <w:rPr>
          <w:lang w:val="ru-RU"/>
        </w:rPr>
      </w:pPr>
      <w:r w:rsidRPr="00886D21">
        <w:rPr>
          <w:lang w:val="ru-RU"/>
        </w:rPr>
        <w:t>поворот направления ветвей на заданный угол;</w:t>
      </w:r>
    </w:p>
    <w:p w14:paraId="15AB6018" w14:textId="77777777" w:rsidR="00CB2A62" w:rsidRDefault="00000000">
      <w:pPr>
        <w:pStyle w:val="a0"/>
        <w:ind w:left="709" w:firstLine="0"/>
      </w:pPr>
      <w:r>
        <w:t>уменьшение размера дочерних квадратов.</w:t>
      </w:r>
    </w:p>
    <w:p w14:paraId="6A9233FC" w14:textId="77777777" w:rsidR="00CB2A62" w:rsidRPr="00886D21" w:rsidRDefault="00000000">
      <w:pPr>
        <w:ind w:firstLine="709"/>
        <w:jc w:val="both"/>
        <w:rPr>
          <w:lang w:val="ru-RU"/>
        </w:rPr>
      </w:pPr>
      <w:r w:rsidRPr="00886D21">
        <w:rPr>
          <w:lang w:val="ru-RU"/>
        </w:rPr>
        <w:t>Таким образом, математическая модель фрактала достаточно понятна: сложная структура получается из повторения одного геометрического правила.</w:t>
      </w:r>
    </w:p>
    <w:p w14:paraId="05E13E64" w14:textId="77777777" w:rsidR="00CB2A62" w:rsidRPr="00886D21" w:rsidRDefault="00000000">
      <w:pPr>
        <w:pStyle w:val="21"/>
        <w:spacing w:before="160" w:after="120"/>
        <w:rPr>
          <w:lang w:val="ru-RU"/>
        </w:rPr>
      </w:pPr>
      <w:r w:rsidRPr="00886D21">
        <w:rPr>
          <w:rFonts w:ascii="Times New Roman" w:eastAsia="Times New Roman" w:hAnsi="Times New Roman"/>
          <w:lang w:val="ru-RU"/>
        </w:rPr>
        <w:t>2.6. Инструменты, которые будут использованы в практической части</w:t>
      </w:r>
    </w:p>
    <w:p w14:paraId="2D232EC3" w14:textId="77777777" w:rsidR="00CB2A62" w:rsidRPr="00886D21" w:rsidRDefault="00000000">
      <w:pPr>
        <w:ind w:firstLine="709"/>
        <w:jc w:val="both"/>
        <w:rPr>
          <w:lang w:val="ru-RU"/>
        </w:rPr>
      </w:pPr>
      <w:r w:rsidRPr="00886D21">
        <w:rPr>
          <w:lang w:val="ru-RU"/>
        </w:rPr>
        <w:t xml:space="preserve">Для практической реализации проекта планируется использовать язык программирования </w:t>
      </w:r>
      <w:r>
        <w:t>Python</w:t>
      </w:r>
      <w:r w:rsidRPr="00886D21">
        <w:rPr>
          <w:lang w:val="ru-RU"/>
        </w:rPr>
        <w:t>. Он подходит для учебного моделирования, потому что имеет простой синтаксис, большое количество библиотек и позволяет быстро создавать графические изображения.</w:t>
      </w:r>
    </w:p>
    <w:p w14:paraId="39C5BDAA" w14:textId="77777777" w:rsidR="00CB2A62" w:rsidRDefault="00000000">
      <w:pPr>
        <w:ind w:firstLine="709"/>
        <w:jc w:val="both"/>
      </w:pPr>
      <w:r>
        <w:t>Возможные инструменты для реализации:</w:t>
      </w:r>
    </w:p>
    <w:p w14:paraId="7209FFE4" w14:textId="77777777" w:rsidR="00CB2A62" w:rsidRPr="00886D21" w:rsidRDefault="00000000">
      <w:pPr>
        <w:pStyle w:val="a0"/>
        <w:ind w:left="709" w:firstLine="0"/>
        <w:rPr>
          <w:lang w:val="ru-RU"/>
        </w:rPr>
      </w:pPr>
      <w:r>
        <w:t>Python</w:t>
      </w:r>
      <w:r w:rsidRPr="00886D21">
        <w:rPr>
          <w:lang w:val="ru-RU"/>
        </w:rPr>
        <w:t xml:space="preserve"> — основной язык программирования для написания алгоритма.</w:t>
      </w:r>
    </w:p>
    <w:p w14:paraId="04AAC591" w14:textId="77777777" w:rsidR="00CB2A62" w:rsidRPr="00886D21" w:rsidRDefault="00000000">
      <w:pPr>
        <w:pStyle w:val="a0"/>
        <w:ind w:left="709" w:firstLine="0"/>
        <w:rPr>
          <w:lang w:val="ru-RU"/>
        </w:rPr>
      </w:pPr>
      <w:r>
        <w:t>Matplotlib</w:t>
      </w:r>
      <w:r w:rsidRPr="00886D21">
        <w:rPr>
          <w:lang w:val="ru-RU"/>
        </w:rPr>
        <w:t xml:space="preserve"> — библиотека для построения графиков и геометрических изображений. С ее помощью можно рисовать квадраты и сохранять итоговый фрактал как изображение.</w:t>
      </w:r>
    </w:p>
    <w:p w14:paraId="266A0958" w14:textId="77777777" w:rsidR="00CB2A62" w:rsidRPr="00886D21" w:rsidRDefault="00000000">
      <w:pPr>
        <w:pStyle w:val="a0"/>
        <w:ind w:left="709" w:firstLine="0"/>
        <w:rPr>
          <w:lang w:val="ru-RU"/>
        </w:rPr>
      </w:pPr>
      <w:r>
        <w:t>Turtle</w:t>
      </w:r>
      <w:r w:rsidRPr="00886D21">
        <w:rPr>
          <w:lang w:val="ru-RU"/>
        </w:rPr>
        <w:t xml:space="preserve"> — учебная графическая библиотека </w:t>
      </w:r>
      <w:r>
        <w:t>Python</w:t>
      </w:r>
      <w:r w:rsidRPr="00886D21">
        <w:rPr>
          <w:lang w:val="ru-RU"/>
        </w:rPr>
        <w:t xml:space="preserve">, удобная для демонстрации рекурсивного рисования. Она хорошо подходит для </w:t>
      </w:r>
      <w:r w:rsidRPr="00886D21">
        <w:rPr>
          <w:lang w:val="ru-RU"/>
        </w:rPr>
        <w:lastRenderedPageBreak/>
        <w:t>объяснения идеи, но может работать медленнее при большой глубине рекурсии.</w:t>
      </w:r>
    </w:p>
    <w:p w14:paraId="7B7D538A" w14:textId="1493AB59" w:rsidR="00D464A2" w:rsidRDefault="00000000" w:rsidP="00D464A2">
      <w:pPr>
        <w:pStyle w:val="a0"/>
        <w:ind w:left="709" w:firstLine="0"/>
        <w:rPr>
          <w:lang w:val="ru-RU"/>
        </w:rPr>
      </w:pPr>
      <w:r>
        <w:t>NumPy</w:t>
      </w:r>
      <w:r w:rsidRPr="00886D21">
        <w:rPr>
          <w:lang w:val="ru-RU"/>
        </w:rPr>
        <w:t xml:space="preserve"> — библиотека для удобных математических вычислений, например для работы с координатами и поворотами точек.</w:t>
      </w:r>
    </w:p>
    <w:p w14:paraId="168B77D1" w14:textId="7F805561" w:rsidR="00D464A2" w:rsidRDefault="00D464A2">
      <w:pPr>
        <w:rPr>
          <w:lang w:val="ru-RU"/>
        </w:rPr>
      </w:pPr>
      <w:r>
        <w:rPr>
          <w:lang w:val="ru-RU"/>
        </w:rPr>
        <w:br w:type="page"/>
      </w:r>
    </w:p>
    <w:p w14:paraId="0CAC6ADA" w14:textId="1228A5EE" w:rsidR="007A41C9" w:rsidRPr="007A41C9" w:rsidRDefault="00D17570" w:rsidP="007A41C9">
      <w:pPr>
        <w:pStyle w:val="1"/>
        <w:spacing w:before="240" w:after="120"/>
        <w:jc w:val="center"/>
        <w:rPr>
          <w:lang w:val="ru-RU"/>
        </w:rPr>
      </w:pPr>
      <w:r w:rsidRPr="007A41C9">
        <w:rPr>
          <w:rFonts w:ascii="Times New Roman" w:eastAsia="Times New Roman" w:hAnsi="Times New Roman"/>
          <w:lang w:val="ru-RU"/>
        </w:rPr>
        <w:lastRenderedPageBreak/>
        <w:t>3</w:t>
      </w:r>
      <w:r w:rsidR="00D464A2" w:rsidRPr="00886D21">
        <w:rPr>
          <w:rFonts w:ascii="Times New Roman" w:eastAsia="Times New Roman" w:hAnsi="Times New Roman"/>
          <w:lang w:val="ru-RU"/>
        </w:rPr>
        <w:t xml:space="preserve">. </w:t>
      </w:r>
      <w:r w:rsidR="00D464A2">
        <w:rPr>
          <w:rFonts w:ascii="Times New Roman" w:eastAsia="Times New Roman" w:hAnsi="Times New Roman"/>
          <w:lang w:val="ru-RU"/>
        </w:rPr>
        <w:t xml:space="preserve">Программа на языке </w:t>
      </w:r>
      <w:r w:rsidR="00D464A2">
        <w:rPr>
          <w:rFonts w:ascii="Times New Roman" w:eastAsia="Times New Roman" w:hAnsi="Times New Roman"/>
        </w:rPr>
        <w:t>Python</w:t>
      </w:r>
      <w:r w:rsidR="00D464A2" w:rsidRPr="007A41C9">
        <w:rPr>
          <w:rFonts w:ascii="Times New Roman" w:eastAsia="Times New Roman" w:hAnsi="Times New Roman"/>
          <w:lang w:val="ru-RU"/>
        </w:rPr>
        <w:t>.</w:t>
      </w:r>
      <w:r w:rsidR="007A41C9">
        <w:rPr>
          <w:lang w:val="ru-RU"/>
        </w:rPr>
        <w:br/>
      </w:r>
    </w:p>
    <w:p w14:paraId="03B2D244" w14:textId="77777777" w:rsidR="00274BB1" w:rsidRPr="00274BB1" w:rsidRDefault="00274BB1" w:rsidP="00274BB1">
      <w:pPr>
        <w:rPr>
          <w:lang w:val="ru-RU"/>
        </w:rPr>
      </w:pPr>
    </w:p>
    <w:sectPr w:rsidR="00274BB1" w:rsidRPr="00274BB1" w:rsidSect="00034616">
      <w:footerReference w:type="default" r:id="rId9"/>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2155" w14:textId="77777777" w:rsidR="00CE3B1F" w:rsidRDefault="00CE3B1F">
      <w:pPr>
        <w:spacing w:line="240" w:lineRule="auto"/>
      </w:pPr>
      <w:r>
        <w:separator/>
      </w:r>
    </w:p>
  </w:endnote>
  <w:endnote w:type="continuationSeparator" w:id="0">
    <w:p w14:paraId="3A838A2B" w14:textId="77777777" w:rsidR="00CE3B1F" w:rsidRDefault="00CE3B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Lazursky">
    <w:altName w:val="Calibri"/>
    <w:charset w:val="00"/>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4BDB" w14:textId="77777777" w:rsidR="00CB2A62" w:rsidRDefault="00000000">
    <w:pPr>
      <w:pStyle w:val="a7"/>
      <w:jc w:val="center"/>
    </w:pPr>
    <w:r>
      <w:fldChar w:fldCharType="begin"/>
    </w:r>
    <w:r>
      <w:instrText>PAGE</w:instrText>
    </w:r>
    <w:r>
      <w:fldChar w:fldCharType="separate"/>
    </w:r>
    <w:r w:rsidR="00886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1BE0" w14:textId="77777777" w:rsidR="00CE3B1F" w:rsidRDefault="00CE3B1F">
      <w:pPr>
        <w:spacing w:line="240" w:lineRule="auto"/>
      </w:pPr>
      <w:r>
        <w:separator/>
      </w:r>
    </w:p>
  </w:footnote>
  <w:footnote w:type="continuationSeparator" w:id="0">
    <w:p w14:paraId="72E7C67E" w14:textId="77777777" w:rsidR="00CE3B1F" w:rsidRDefault="00CE3B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B2475C"/>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306DBEE"/>
    <w:lvl w:ilvl="0">
      <w:start w:val="1"/>
      <w:numFmt w:val="bullet"/>
      <w:pStyle w:val="a0"/>
      <w:lvlText w:val=""/>
      <w:lvlJc w:val="left"/>
      <w:pPr>
        <w:tabs>
          <w:tab w:val="num" w:pos="360"/>
        </w:tabs>
        <w:ind w:left="360" w:hanging="360"/>
      </w:pPr>
      <w:rPr>
        <w:rFonts w:ascii="Symbol" w:hAnsi="Symbol" w:hint="default"/>
      </w:rPr>
    </w:lvl>
  </w:abstractNum>
  <w:num w:numId="1" w16cid:durableId="1835872272">
    <w:abstractNumId w:val="8"/>
  </w:num>
  <w:num w:numId="2" w16cid:durableId="36635425">
    <w:abstractNumId w:val="6"/>
  </w:num>
  <w:num w:numId="3" w16cid:durableId="290290288">
    <w:abstractNumId w:val="5"/>
  </w:num>
  <w:num w:numId="4" w16cid:durableId="1844663144">
    <w:abstractNumId w:val="4"/>
  </w:num>
  <w:num w:numId="5" w16cid:durableId="1771194163">
    <w:abstractNumId w:val="7"/>
  </w:num>
  <w:num w:numId="6" w16cid:durableId="840702254">
    <w:abstractNumId w:val="3"/>
  </w:num>
  <w:num w:numId="7" w16cid:durableId="943222428">
    <w:abstractNumId w:val="2"/>
  </w:num>
  <w:num w:numId="8" w16cid:durableId="2068919142">
    <w:abstractNumId w:val="1"/>
  </w:num>
  <w:num w:numId="9" w16cid:durableId="1714233818">
    <w:abstractNumId w:val="0"/>
  </w:num>
  <w:num w:numId="10" w16cid:durableId="2133934110">
    <w:abstractNumId w:val="7"/>
  </w:num>
  <w:num w:numId="11" w16cid:durableId="1661960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49A"/>
    <w:rsid w:val="0015074B"/>
    <w:rsid w:val="00274BB1"/>
    <w:rsid w:val="0029639D"/>
    <w:rsid w:val="00326F90"/>
    <w:rsid w:val="00353D34"/>
    <w:rsid w:val="00383D3F"/>
    <w:rsid w:val="003E00DA"/>
    <w:rsid w:val="00402953"/>
    <w:rsid w:val="007A41C9"/>
    <w:rsid w:val="00886D21"/>
    <w:rsid w:val="008E63F6"/>
    <w:rsid w:val="00AA1D8D"/>
    <w:rsid w:val="00B47730"/>
    <w:rsid w:val="00CB0664"/>
    <w:rsid w:val="00CB2A62"/>
    <w:rsid w:val="00CE3B1F"/>
    <w:rsid w:val="00D17570"/>
    <w:rsid w:val="00D46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D77AC"/>
  <w14:defaultImageDpi w14:val="300"/>
  <w15:docId w15:val="{4DAE88CC-F5EB-425A-807C-26ECB1EA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Listing"/>
    <w:rsid w:val="007A41C9"/>
    <w:pPr>
      <w:spacing w:line="240" w:lineRule="auto"/>
      <w:ind w:left="283"/>
    </w:pPr>
    <w:rPr>
      <w:rFonts w:ascii="Consolas" w:eastAsia="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2211</Words>
  <Characters>12607</Characters>
  <Application>Microsoft Office Word</Application>
  <DocSecurity>0</DocSecurity>
  <Lines>105</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Frolov</cp:lastModifiedBy>
  <cp:revision>6</cp:revision>
  <dcterms:created xsi:type="dcterms:W3CDTF">2026-05-10T15:05:00Z</dcterms:created>
  <dcterms:modified xsi:type="dcterms:W3CDTF">2026-05-10T16:30:00Z</dcterms:modified>
  <cp:category/>
</cp:coreProperties>
</file>