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5F5DCB" w14:textId="7BD079C2" w:rsidR="00FD56B6" w:rsidRDefault="004A73DE" w:rsidP="00FD56B6">
      <w:pPr>
        <w:pBdr>
          <w:bottom w:val="single" w:sz="4" w:space="1" w:color="auto"/>
        </w:pBdr>
        <w:spacing w:after="0" w:line="360" w:lineRule="auto"/>
        <w:jc w:val="center"/>
        <w:rPr>
          <w:b/>
          <w:bCs/>
          <w:sz w:val="32"/>
          <w:szCs w:val="32"/>
        </w:rPr>
      </w:pPr>
      <w:r w:rsidRPr="007152C0">
        <w:rPr>
          <w:b/>
          <w:bCs/>
          <w:sz w:val="32"/>
          <w:szCs w:val="32"/>
        </w:rPr>
        <w:t xml:space="preserve">Анализ статистических функций приложения </w:t>
      </w:r>
      <w:r w:rsidRPr="007152C0">
        <w:rPr>
          <w:b/>
          <w:bCs/>
          <w:sz w:val="32"/>
          <w:szCs w:val="32"/>
          <w:lang w:val="en-US"/>
        </w:rPr>
        <w:t>Microsoft</w:t>
      </w:r>
      <w:r w:rsidRPr="007152C0">
        <w:rPr>
          <w:b/>
          <w:bCs/>
          <w:sz w:val="32"/>
          <w:szCs w:val="32"/>
        </w:rPr>
        <w:t xml:space="preserve"> </w:t>
      </w:r>
      <w:r w:rsidRPr="007152C0">
        <w:rPr>
          <w:b/>
          <w:bCs/>
          <w:sz w:val="32"/>
          <w:szCs w:val="32"/>
          <w:lang w:val="en-US"/>
        </w:rPr>
        <w:t>Excel</w:t>
      </w:r>
      <w:r w:rsidRPr="007152C0">
        <w:rPr>
          <w:b/>
          <w:bCs/>
          <w:sz w:val="32"/>
          <w:szCs w:val="32"/>
        </w:rPr>
        <w:t>.</w:t>
      </w:r>
    </w:p>
    <w:p w14:paraId="07DBFBC5" w14:textId="77777777" w:rsidR="00FD56B6" w:rsidRPr="007152C0" w:rsidRDefault="00FD56B6" w:rsidP="00FD56B6">
      <w:pPr>
        <w:spacing w:after="0" w:line="360" w:lineRule="auto"/>
        <w:jc w:val="center"/>
        <w:rPr>
          <w:b/>
          <w:bCs/>
          <w:sz w:val="32"/>
          <w:szCs w:val="32"/>
        </w:rPr>
      </w:pPr>
    </w:p>
    <w:p w14:paraId="3672076F" w14:textId="37AB514F" w:rsidR="007152C0" w:rsidRPr="00FD56B6" w:rsidRDefault="004A73DE" w:rsidP="007152C0">
      <w:pPr>
        <w:pStyle w:val="a3"/>
        <w:numPr>
          <w:ilvl w:val="0"/>
          <w:numId w:val="8"/>
        </w:numPr>
        <w:spacing w:after="0" w:line="360" w:lineRule="auto"/>
        <w:rPr>
          <w:szCs w:val="24"/>
        </w:rPr>
      </w:pPr>
      <w:r w:rsidRPr="00FD56B6">
        <w:rPr>
          <w:szCs w:val="24"/>
          <w:lang w:val="en-US"/>
        </w:rPr>
        <w:t>F</w:t>
      </w:r>
      <w:r w:rsidR="00FD56B6" w:rsidRPr="00FD56B6">
        <w:rPr>
          <w:szCs w:val="24"/>
        </w:rPr>
        <w:t>.</w:t>
      </w:r>
      <w:proofErr w:type="gramStart"/>
      <w:r w:rsidRPr="00FD56B6">
        <w:rPr>
          <w:szCs w:val="24"/>
        </w:rPr>
        <w:t>ОБР(</w:t>
      </w:r>
      <w:proofErr w:type="gramEnd"/>
      <w:r w:rsidRPr="00FD56B6">
        <w:rPr>
          <w:szCs w:val="24"/>
        </w:rPr>
        <w:t>вероятность; степени_свободы1, степени_свободы2)</w:t>
      </w:r>
    </w:p>
    <w:p w14:paraId="43B28BAF" w14:textId="685E467C" w:rsidR="004A73DE" w:rsidRDefault="00575085" w:rsidP="007152C0">
      <w:pPr>
        <w:spacing w:after="0" w:line="360" w:lineRule="auto"/>
        <w:ind w:firstLine="708"/>
      </w:pPr>
      <w:r w:rsidRPr="007152C0">
        <w:rPr>
          <w:lang w:val="en-US"/>
        </w:rPr>
        <w:drawing>
          <wp:anchor distT="0" distB="0" distL="114300" distR="114300" simplePos="0" relativeHeight="251658240" behindDoc="1" locked="0" layoutInCell="1" allowOverlap="1" wp14:anchorId="148C7342" wp14:editId="03C2FB29">
            <wp:simplePos x="0" y="0"/>
            <wp:positionH relativeFrom="margin">
              <wp:align>right</wp:align>
            </wp:positionH>
            <wp:positionV relativeFrom="paragraph">
              <wp:posOffset>640715</wp:posOffset>
            </wp:positionV>
            <wp:extent cx="3673475" cy="3787140"/>
            <wp:effectExtent l="19050" t="19050" r="22225" b="22860"/>
            <wp:wrapTight wrapText="bothSides">
              <wp:wrapPolygon edited="0">
                <wp:start x="-112" y="-109"/>
                <wp:lineTo x="-112" y="21622"/>
                <wp:lineTo x="21619" y="21622"/>
                <wp:lineTo x="21619" y="-109"/>
                <wp:lineTo x="-112" y="-109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3475" cy="3787140"/>
                    </a:xfrm>
                    <a:prstGeom prst="rect">
                      <a:avLst/>
                    </a:prstGeom>
                    <a:ln w="12700" cmpd="sng">
                      <a:solidFill>
                        <a:schemeClr val="tx1"/>
                      </a:solidFill>
                      <a:prstDash val="lgDash"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D56B6">
        <w:rPr>
          <w:noProof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77E7DD66" wp14:editId="67A20CA9">
                <wp:simplePos x="0" y="0"/>
                <wp:positionH relativeFrom="column">
                  <wp:posOffset>3164840</wp:posOffset>
                </wp:positionH>
                <wp:positionV relativeFrom="paragraph">
                  <wp:posOffset>4485005</wp:posOffset>
                </wp:positionV>
                <wp:extent cx="3673475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2" name="Надпись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347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31D2C67" w14:textId="1B135407" w:rsidR="00FD56B6" w:rsidRPr="00FD56B6" w:rsidRDefault="00FD56B6" w:rsidP="00FD56B6">
                            <w:pPr>
                              <w:pStyle w:val="a7"/>
                              <w:jc w:val="center"/>
                              <w:rPr>
                                <w:sz w:val="24"/>
                                <w:u w:val="single"/>
                                <w:lang w:val="en-US"/>
                              </w:rPr>
                            </w:pPr>
                            <w:r w:rsidRPr="00FD56B6">
                              <w:rPr>
                                <w:sz w:val="24"/>
                                <w:u w:val="single"/>
                                <w:lang w:val="en-US"/>
                              </w:rPr>
                              <w:fldChar w:fldCharType="begin"/>
                            </w:r>
                            <w:r w:rsidRPr="00FD56B6">
                              <w:rPr>
                                <w:sz w:val="24"/>
                                <w:u w:val="single"/>
                                <w:lang w:val="en-US"/>
                              </w:rPr>
                              <w:instrText xml:space="preserve"> HYPERLINK "https://support.microsoft.com/ru-ru/office/f-%D0%BE%D0%B1%D1%80-%D1%84%D1%83%D0%BD%D0%BA%D1%86%D0%B8%D1%8F-f-%D0%BE%D0%B1%D1%80-0dda0cf9-4ea0-42fd-8c3c-417a1ff30dbe" </w:instrText>
                            </w:r>
                            <w:r w:rsidRPr="00FD56B6">
                              <w:rPr>
                                <w:sz w:val="24"/>
                                <w:u w:val="single"/>
                                <w:lang w:val="en-US"/>
                              </w:rPr>
                            </w:r>
                            <w:r w:rsidRPr="00FD56B6">
                              <w:rPr>
                                <w:sz w:val="24"/>
                                <w:u w:val="single"/>
                                <w:lang w:val="en-US"/>
                              </w:rPr>
                              <w:fldChar w:fldCharType="separate"/>
                            </w:r>
                            <w:r w:rsidRPr="00FD56B6">
                              <w:rPr>
                                <w:rStyle w:val="a4"/>
                                <w:sz w:val="24"/>
                                <w:lang w:val="en-US"/>
                              </w:rPr>
                              <w:t>Microsoft Support, F.ОБР (</w:t>
                            </w:r>
                            <w:proofErr w:type="spellStart"/>
                            <w:r w:rsidRPr="00FD56B6">
                              <w:rPr>
                                <w:rStyle w:val="a4"/>
                                <w:sz w:val="24"/>
                                <w:lang w:val="en-US"/>
                              </w:rPr>
                              <w:t>функция</w:t>
                            </w:r>
                            <w:proofErr w:type="spellEnd"/>
                            <w:r w:rsidRPr="00FD56B6">
                              <w:rPr>
                                <w:rStyle w:val="a4"/>
                                <w:sz w:val="24"/>
                                <w:lang w:val="en-US"/>
                              </w:rPr>
                              <w:t xml:space="preserve"> F.ОБР)</w:t>
                            </w:r>
                            <w:r w:rsidRPr="00FD56B6">
                              <w:rPr>
                                <w:sz w:val="24"/>
                                <w:u w:val="single"/>
                                <w:lang w:val="en-US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7E7DD66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left:0;text-align:left;margin-left:249.2pt;margin-top:353.15pt;width:289.25pt;height:.05pt;z-index:-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" stroked="f">
                <v:textbox style="mso-fit-shape-to-text:t" inset="0,0,0,0">
                  <w:txbxContent>
                    <w:p w14:paraId="731D2C67" w14:textId="1B135407" w:rsidR="00FD56B6" w:rsidRPr="00FD56B6" w:rsidRDefault="00FD56B6" w:rsidP="00FD56B6">
                      <w:pPr>
                        <w:pStyle w:val="a7"/>
                        <w:jc w:val="center"/>
                        <w:rPr>
                          <w:sz w:val="24"/>
                          <w:u w:val="single"/>
                          <w:lang w:val="en-US"/>
                        </w:rPr>
                      </w:pPr>
                      <w:r w:rsidRPr="00FD56B6">
                        <w:rPr>
                          <w:sz w:val="24"/>
                          <w:u w:val="single"/>
                          <w:lang w:val="en-US"/>
                        </w:rPr>
                        <w:fldChar w:fldCharType="begin"/>
                      </w:r>
                      <w:r w:rsidRPr="00FD56B6">
                        <w:rPr>
                          <w:sz w:val="24"/>
                          <w:u w:val="single"/>
                          <w:lang w:val="en-US"/>
                        </w:rPr>
                        <w:instrText xml:space="preserve"> HYPERLINK "https://support.microsoft.com/ru-ru/office/f-%D0%BE%D0%B1%D1%80-%D1%84%D1%83%D0%BD%D0%BA%D1%86%D0%B8%D1%8F-f-%D0%BE%D0%B1%D1%80-0dda0cf9-4ea0-42fd-8c3c-417a1ff30dbe" </w:instrText>
                      </w:r>
                      <w:r w:rsidRPr="00FD56B6">
                        <w:rPr>
                          <w:sz w:val="24"/>
                          <w:u w:val="single"/>
                          <w:lang w:val="en-US"/>
                        </w:rPr>
                      </w:r>
                      <w:r w:rsidRPr="00FD56B6">
                        <w:rPr>
                          <w:sz w:val="24"/>
                          <w:u w:val="single"/>
                          <w:lang w:val="en-US"/>
                        </w:rPr>
                        <w:fldChar w:fldCharType="separate"/>
                      </w:r>
                      <w:r w:rsidRPr="00FD56B6">
                        <w:rPr>
                          <w:rStyle w:val="a4"/>
                          <w:sz w:val="24"/>
                          <w:lang w:val="en-US"/>
                        </w:rPr>
                        <w:t>Microsoft Support, F.ОБР (</w:t>
                      </w:r>
                      <w:proofErr w:type="spellStart"/>
                      <w:r w:rsidRPr="00FD56B6">
                        <w:rPr>
                          <w:rStyle w:val="a4"/>
                          <w:sz w:val="24"/>
                          <w:lang w:val="en-US"/>
                        </w:rPr>
                        <w:t>функция</w:t>
                      </w:r>
                      <w:proofErr w:type="spellEnd"/>
                      <w:r w:rsidRPr="00FD56B6">
                        <w:rPr>
                          <w:rStyle w:val="a4"/>
                          <w:sz w:val="24"/>
                          <w:lang w:val="en-US"/>
                        </w:rPr>
                        <w:t xml:space="preserve"> F.ОБР)</w:t>
                      </w:r>
                      <w:r w:rsidRPr="00FD56B6">
                        <w:rPr>
                          <w:sz w:val="24"/>
                          <w:u w:val="single"/>
                          <w:lang w:val="en-US"/>
                        </w:rPr>
                        <w:fldChar w:fldCharType="end"/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4A73DE" w:rsidRPr="004A73DE">
        <w:t xml:space="preserve">Возвращает значение, обратное </w:t>
      </w:r>
      <w:r w:rsidR="004A73DE">
        <w:rPr>
          <w:lang w:val="en-US"/>
        </w:rPr>
        <w:t>F</w:t>
      </w:r>
      <w:r w:rsidR="004A73DE" w:rsidRPr="004A73DE">
        <w:t xml:space="preserve">-распределению вероятности. Если </w:t>
      </w:r>
      <w:r w:rsidR="004A73DE">
        <w:rPr>
          <w:lang w:val="en-US"/>
        </w:rPr>
        <w:t>p</w:t>
      </w:r>
      <w:r w:rsidR="004A73DE" w:rsidRPr="004A73DE">
        <w:t xml:space="preserve"> = </w:t>
      </w:r>
      <w:r w:rsidR="004A73DE">
        <w:rPr>
          <w:lang w:val="en-US"/>
        </w:rPr>
        <w:t>F</w:t>
      </w:r>
      <w:r w:rsidR="004A73DE" w:rsidRPr="004A73DE">
        <w:t>.РАСП(</w:t>
      </w:r>
      <w:proofErr w:type="gramStart"/>
      <w:r w:rsidR="004A73DE">
        <w:rPr>
          <w:lang w:val="en-US"/>
        </w:rPr>
        <w:t>x</w:t>
      </w:r>
      <w:r w:rsidR="004A73DE" w:rsidRPr="004A73DE">
        <w:t>;...</w:t>
      </w:r>
      <w:proofErr w:type="gramEnd"/>
      <w:r w:rsidR="004A73DE" w:rsidRPr="004A73DE">
        <w:t xml:space="preserve">), то </w:t>
      </w:r>
      <w:r w:rsidR="004A73DE">
        <w:rPr>
          <w:lang w:val="en-US"/>
        </w:rPr>
        <w:t>F</w:t>
      </w:r>
      <w:r w:rsidR="004A73DE" w:rsidRPr="004A73DE">
        <w:t>.ОБР(</w:t>
      </w:r>
      <w:r w:rsidR="004A73DE">
        <w:rPr>
          <w:lang w:val="en-US"/>
        </w:rPr>
        <w:t>p</w:t>
      </w:r>
      <w:r w:rsidR="004A73DE" w:rsidRPr="004A73DE">
        <w:t xml:space="preserve">;...) = </w:t>
      </w:r>
      <w:r w:rsidR="004A73DE">
        <w:rPr>
          <w:lang w:val="en-US"/>
        </w:rPr>
        <w:t>x</w:t>
      </w:r>
      <w:r w:rsidR="004A73DE" w:rsidRPr="004A73DE">
        <w:t xml:space="preserve">. </w:t>
      </w:r>
      <w:r w:rsidR="004A73DE">
        <w:rPr>
          <w:lang w:val="en-US"/>
        </w:rPr>
        <w:t>F</w:t>
      </w:r>
      <w:r w:rsidR="004A73DE" w:rsidRPr="004A73DE">
        <w:t xml:space="preserve">-распределение может использоваться в </w:t>
      </w:r>
      <w:r w:rsidR="004A73DE">
        <w:rPr>
          <w:lang w:val="en-US"/>
        </w:rPr>
        <w:t>F</w:t>
      </w:r>
      <w:r w:rsidR="004A73DE" w:rsidRPr="004A73DE">
        <w:t>-тесте, который сравнивает степени разброса двух наборов данных. Например, можно проанализировать распределение доходов в США и Канаде, чтобы определить наличие их схожести по степени плотности доходов.</w:t>
      </w:r>
    </w:p>
    <w:p w14:paraId="649493CF" w14:textId="56CAD58B" w:rsidR="004A73DE" w:rsidRDefault="004A73DE" w:rsidP="007152C0">
      <w:pPr>
        <w:spacing w:after="0" w:line="360" w:lineRule="auto"/>
      </w:pPr>
    </w:p>
    <w:p w14:paraId="00FD41D8" w14:textId="77777777" w:rsidR="004A73DE" w:rsidRPr="004A73DE" w:rsidRDefault="004A73DE" w:rsidP="007152C0">
      <w:pPr>
        <w:pStyle w:val="a3"/>
        <w:numPr>
          <w:ilvl w:val="0"/>
          <w:numId w:val="4"/>
        </w:numPr>
        <w:spacing w:after="0" w:line="360" w:lineRule="auto"/>
        <w:ind w:left="0" w:firstLine="0"/>
        <w:contextualSpacing w:val="0"/>
      </w:pPr>
      <w:r w:rsidRPr="004A73DE">
        <w:rPr>
          <w:b/>
          <w:bCs/>
        </w:rPr>
        <w:t>Вероятность</w:t>
      </w:r>
      <w:r w:rsidRPr="004A73DE">
        <w:rPr>
          <w:lang w:val="en-US"/>
        </w:rPr>
        <w:t>    </w:t>
      </w:r>
      <w:r w:rsidRPr="004A73DE">
        <w:t xml:space="preserve"> — обязательный аргумент. Вероятность, связанная с интегральным </w:t>
      </w:r>
      <w:r w:rsidRPr="004A73DE">
        <w:rPr>
          <w:lang w:val="en-US"/>
        </w:rPr>
        <w:t>F</w:t>
      </w:r>
      <w:r w:rsidRPr="004A73DE">
        <w:t>-распределением.</w:t>
      </w:r>
    </w:p>
    <w:p w14:paraId="0ED3A847" w14:textId="77777777" w:rsidR="004A73DE" w:rsidRPr="004A73DE" w:rsidRDefault="004A73DE" w:rsidP="007152C0">
      <w:pPr>
        <w:pStyle w:val="a3"/>
        <w:numPr>
          <w:ilvl w:val="0"/>
          <w:numId w:val="4"/>
        </w:numPr>
        <w:spacing w:after="0" w:line="360" w:lineRule="auto"/>
        <w:ind w:left="0" w:firstLine="0"/>
        <w:contextualSpacing w:val="0"/>
      </w:pPr>
      <w:r w:rsidRPr="004A73DE">
        <w:rPr>
          <w:b/>
          <w:bCs/>
        </w:rPr>
        <w:t>Степени_свободы1</w:t>
      </w:r>
      <w:r w:rsidRPr="004A73DE">
        <w:rPr>
          <w:lang w:val="en-US"/>
        </w:rPr>
        <w:t>    </w:t>
      </w:r>
      <w:r w:rsidRPr="004A73DE">
        <w:t xml:space="preserve"> — обязательный аргумент. Числитель степеней свободы.</w:t>
      </w:r>
    </w:p>
    <w:p w14:paraId="7F8A471D" w14:textId="777560DA" w:rsidR="007152C0" w:rsidRDefault="004A73DE" w:rsidP="007152C0">
      <w:pPr>
        <w:pStyle w:val="a3"/>
        <w:numPr>
          <w:ilvl w:val="0"/>
          <w:numId w:val="4"/>
        </w:numPr>
        <w:spacing w:after="0" w:line="360" w:lineRule="auto"/>
        <w:ind w:left="0" w:firstLine="0"/>
        <w:contextualSpacing w:val="0"/>
      </w:pPr>
      <w:r w:rsidRPr="004A73DE">
        <w:rPr>
          <w:b/>
          <w:bCs/>
        </w:rPr>
        <w:t>Степени_свободы2</w:t>
      </w:r>
      <w:r w:rsidRPr="004A73DE">
        <w:rPr>
          <w:lang w:val="en-US"/>
        </w:rPr>
        <w:t>    </w:t>
      </w:r>
      <w:r w:rsidRPr="004A73DE">
        <w:t xml:space="preserve"> — обязательный аргумент. Знаменатель степеней свободы.</w:t>
      </w:r>
    </w:p>
    <w:p w14:paraId="12A1D573" w14:textId="18CB23A5" w:rsidR="00FD56B6" w:rsidRPr="00FD56B6" w:rsidRDefault="00FD56B6" w:rsidP="00FD56B6">
      <w:pPr>
        <w:rPr>
          <w:b/>
          <w:bCs/>
          <w:lang w:eastAsia="ru-RU"/>
        </w:rPr>
      </w:pPr>
      <w:r w:rsidRPr="00FD56B6">
        <w:rPr>
          <w:b/>
          <w:bCs/>
          <w:lang w:eastAsia="ru-RU"/>
        </w:rPr>
        <w:t>Замечания</w:t>
      </w:r>
      <w:r w:rsidRPr="00FD56B6">
        <w:rPr>
          <w:b/>
          <w:bCs/>
          <w:lang w:eastAsia="ru-RU"/>
        </w:rPr>
        <w:t>:</w:t>
      </w:r>
    </w:p>
    <w:p w14:paraId="65865AAB" w14:textId="77777777" w:rsidR="00FD56B6" w:rsidRPr="00FD56B6" w:rsidRDefault="00FD56B6" w:rsidP="00FD56B6">
      <w:pPr>
        <w:pStyle w:val="a3"/>
        <w:numPr>
          <w:ilvl w:val="0"/>
          <w:numId w:val="4"/>
        </w:numPr>
        <w:rPr>
          <w:lang w:eastAsia="ru-RU"/>
        </w:rPr>
      </w:pPr>
      <w:r w:rsidRPr="00FD56B6">
        <w:rPr>
          <w:lang w:eastAsia="ru-RU"/>
        </w:rPr>
        <w:t>Если какой-либо аргумент не является числом, функция F.INV возвращает #VALUE! (значение ошибки).</w:t>
      </w:r>
    </w:p>
    <w:p w14:paraId="6E512D4E" w14:textId="77777777" w:rsidR="00FD56B6" w:rsidRPr="00FD56B6" w:rsidRDefault="00FD56B6" w:rsidP="00FD56B6">
      <w:pPr>
        <w:pStyle w:val="a3"/>
        <w:numPr>
          <w:ilvl w:val="0"/>
          <w:numId w:val="4"/>
        </w:numPr>
        <w:rPr>
          <w:lang w:eastAsia="ru-RU"/>
        </w:rPr>
      </w:pPr>
      <w:r w:rsidRPr="00FD56B6">
        <w:rPr>
          <w:lang w:eastAsia="ru-RU"/>
        </w:rPr>
        <w:t xml:space="preserve">Если вероятность </w:t>
      </w:r>
      <w:proofErr w:type="gramStart"/>
      <w:r w:rsidRPr="00FD56B6">
        <w:rPr>
          <w:lang w:eastAsia="ru-RU"/>
        </w:rPr>
        <w:t>&lt; 0</w:t>
      </w:r>
      <w:proofErr w:type="gramEnd"/>
      <w:r w:rsidRPr="00FD56B6">
        <w:rPr>
          <w:lang w:eastAsia="ru-RU"/>
        </w:rPr>
        <w:t xml:space="preserve"> или вероятность &gt; 1, функция F.INV возвращает #NUM! (значение ошибки).</w:t>
      </w:r>
    </w:p>
    <w:p w14:paraId="3B440BB6" w14:textId="77777777" w:rsidR="00FD56B6" w:rsidRPr="00FD56B6" w:rsidRDefault="00FD56B6" w:rsidP="00FD56B6">
      <w:pPr>
        <w:pStyle w:val="a3"/>
        <w:numPr>
          <w:ilvl w:val="0"/>
          <w:numId w:val="4"/>
        </w:numPr>
        <w:rPr>
          <w:lang w:eastAsia="ru-RU"/>
        </w:rPr>
      </w:pPr>
      <w:r w:rsidRPr="00FD56B6">
        <w:rPr>
          <w:lang w:eastAsia="ru-RU"/>
        </w:rPr>
        <w:t>Если значение аргумента "степени_свободы1" или "степени_свободы2" не является целым числом, оно усекается.</w:t>
      </w:r>
    </w:p>
    <w:p w14:paraId="6D118002" w14:textId="5D4E1F65" w:rsidR="00FD56B6" w:rsidRPr="00FD56B6" w:rsidRDefault="00FD56B6" w:rsidP="00FD56B6">
      <w:pPr>
        <w:pStyle w:val="a3"/>
        <w:numPr>
          <w:ilvl w:val="0"/>
          <w:numId w:val="4"/>
        </w:numPr>
        <w:rPr>
          <w:lang w:eastAsia="ru-RU"/>
        </w:rPr>
      </w:pPr>
      <w:r w:rsidRPr="00FD56B6">
        <w:rPr>
          <w:lang w:eastAsia="ru-RU"/>
        </w:rPr>
        <w:t xml:space="preserve">Если deg_freedom1 </w:t>
      </w:r>
      <w:proofErr w:type="gramStart"/>
      <w:r w:rsidRPr="00FD56B6">
        <w:rPr>
          <w:lang w:eastAsia="ru-RU"/>
        </w:rPr>
        <w:t>&lt; 1</w:t>
      </w:r>
      <w:proofErr w:type="gramEnd"/>
      <w:r w:rsidRPr="00FD56B6">
        <w:rPr>
          <w:lang w:eastAsia="ru-RU"/>
        </w:rPr>
        <w:t xml:space="preserve"> или deg_freedom2 &lt; 1, функция F.INV возвращает #NUM! значение ошибки #ЗНАЧ!.</w:t>
      </w:r>
    </w:p>
    <w:p w14:paraId="2CDA0432" w14:textId="77777777" w:rsidR="00FD56B6" w:rsidRDefault="00FD56B6" w:rsidP="00FD56B6">
      <w:pPr>
        <w:pStyle w:val="a3"/>
        <w:spacing w:after="0" w:line="360" w:lineRule="auto"/>
        <w:ind w:left="0"/>
        <w:contextualSpacing w:val="0"/>
      </w:pPr>
    </w:p>
    <w:p w14:paraId="52B349E3" w14:textId="432674B0" w:rsidR="00FD56B6" w:rsidRPr="00FD56B6" w:rsidRDefault="007152C0" w:rsidP="00FD56B6">
      <w:pPr>
        <w:pBdr>
          <w:bottom w:val="single" w:sz="4" w:space="1" w:color="auto"/>
        </w:pBdr>
        <w:spacing w:after="0" w:line="360" w:lineRule="auto"/>
      </w:pPr>
      <w:r w:rsidRPr="00FD56B6">
        <w:rPr>
          <w:b/>
          <w:bCs/>
        </w:rPr>
        <w:t>Фу</w:t>
      </w:r>
      <w:r w:rsidR="00FD56B6" w:rsidRPr="00FD56B6">
        <w:rPr>
          <w:b/>
          <w:bCs/>
        </w:rPr>
        <w:t xml:space="preserve">нкция может пригодится в: </w:t>
      </w:r>
      <w:r w:rsidR="00FD56B6">
        <w:t>д</w:t>
      </w:r>
      <w:r w:rsidRPr="007152C0">
        <w:t>исперсионном анализе, проверке равенства дисперсий, регрессионном анализе, построении доверительных интервалов, задачах контроля качества.</w:t>
      </w:r>
    </w:p>
    <w:p w14:paraId="579B8D92" w14:textId="35963EB3" w:rsidR="00FD56B6" w:rsidRDefault="00FD56B6" w:rsidP="00FD56B6">
      <w:pPr>
        <w:spacing w:after="0" w:line="360" w:lineRule="auto"/>
      </w:pPr>
    </w:p>
    <w:p w14:paraId="476ACD86" w14:textId="08EAFF62" w:rsidR="00FD56B6" w:rsidRDefault="00FD56B6" w:rsidP="00FD56B6">
      <w:pPr>
        <w:pStyle w:val="a3"/>
        <w:numPr>
          <w:ilvl w:val="0"/>
          <w:numId w:val="8"/>
        </w:numPr>
        <w:spacing w:after="0" w:line="360" w:lineRule="auto"/>
        <w:rPr>
          <w:szCs w:val="24"/>
        </w:rPr>
      </w:pPr>
      <w:r w:rsidRPr="00FD56B6">
        <w:rPr>
          <w:szCs w:val="24"/>
          <w:lang w:val="en-US"/>
        </w:rPr>
        <w:t>F</w:t>
      </w:r>
      <w:r w:rsidRPr="00FD56B6">
        <w:rPr>
          <w:szCs w:val="24"/>
        </w:rPr>
        <w:t>.ОБР</w:t>
      </w:r>
      <w:r w:rsidRPr="00FD56B6">
        <w:rPr>
          <w:szCs w:val="24"/>
        </w:rPr>
        <w:t>.</w:t>
      </w:r>
      <w:proofErr w:type="gramStart"/>
      <w:r>
        <w:rPr>
          <w:szCs w:val="24"/>
        </w:rPr>
        <w:t>ПХ</w:t>
      </w:r>
      <w:r w:rsidRPr="00FD56B6">
        <w:rPr>
          <w:szCs w:val="24"/>
        </w:rPr>
        <w:t>(</w:t>
      </w:r>
      <w:proofErr w:type="gramEnd"/>
      <w:r w:rsidRPr="00FD56B6">
        <w:rPr>
          <w:szCs w:val="24"/>
        </w:rPr>
        <w:t>вероятность; степени_свободы1, степени_свободы2)</w:t>
      </w:r>
    </w:p>
    <w:p w14:paraId="3A540494" w14:textId="108F7BF1" w:rsidR="00FD56B6" w:rsidRDefault="00FD56B6" w:rsidP="00FD56B6">
      <w:pPr>
        <w:rPr>
          <w:shd w:val="clear" w:color="auto" w:fill="FFFFFF"/>
        </w:rPr>
      </w:pPr>
      <w:r>
        <w:rPr>
          <w:shd w:val="clear" w:color="auto" w:fill="FFFFFF"/>
        </w:rPr>
        <w:t>Возвращает значение, обратное (правостороннему) F-распределению вероятности. Если p = F.РАСП.</w:t>
      </w:r>
      <w:proofErr w:type="gramStart"/>
      <w:r>
        <w:rPr>
          <w:shd w:val="clear" w:color="auto" w:fill="FFFFFF"/>
        </w:rPr>
        <w:t>ПХ(</w:t>
      </w:r>
      <w:proofErr w:type="gramEnd"/>
      <w:r>
        <w:rPr>
          <w:shd w:val="clear" w:color="auto" w:fill="FFFFFF"/>
        </w:rPr>
        <w:t>x;...), то F.ОБР.ПХ(p;...) = x. F-распределение может использоваться в F-тесте, который сравнивает степени разброса двух наборов данных. Например, можно проанализировать распределение доходов в США и Канаде, чтобы определить наличие их схожести по степени плотности доходов.</w:t>
      </w:r>
    </w:p>
    <w:p w14:paraId="6F0CB54A" w14:textId="733DF804" w:rsidR="00FD56B6" w:rsidRPr="004A73DE" w:rsidRDefault="00FD56B6" w:rsidP="00FD56B6">
      <w:r w:rsidRPr="00FD56B6">
        <w:lastRenderedPageBreak/>
        <w:drawing>
          <wp:anchor distT="0" distB="0" distL="114300" distR="114300" simplePos="0" relativeHeight="251661312" behindDoc="1" locked="0" layoutInCell="1" allowOverlap="1" wp14:anchorId="07AD0B1A" wp14:editId="10BAE09C">
            <wp:simplePos x="0" y="0"/>
            <wp:positionH relativeFrom="margin">
              <wp:align>right</wp:align>
            </wp:positionH>
            <wp:positionV relativeFrom="paragraph">
              <wp:posOffset>27305</wp:posOffset>
            </wp:positionV>
            <wp:extent cx="4391660" cy="2376805"/>
            <wp:effectExtent l="19050" t="19050" r="27940" b="23495"/>
            <wp:wrapTight wrapText="bothSides">
              <wp:wrapPolygon edited="0">
                <wp:start x="-94" y="-173"/>
                <wp:lineTo x="-94" y="21640"/>
                <wp:lineTo x="21644" y="21640"/>
                <wp:lineTo x="21644" y="-173"/>
                <wp:lineTo x="-94" y="-173"/>
              </wp:wrapPolygon>
            </wp:wrapTight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1660" cy="2376805"/>
                    </a:xfrm>
                    <a:prstGeom prst="rect">
                      <a:avLst/>
                    </a:prstGeom>
                    <a:ln w="12700" cmpd="sng">
                      <a:solidFill>
                        <a:schemeClr val="tx1"/>
                      </a:solidFill>
                      <a:prstDash val="lgDash"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A73DE">
        <w:rPr>
          <w:b/>
          <w:bCs/>
        </w:rPr>
        <w:t>Вероятность</w:t>
      </w:r>
      <w:r w:rsidRPr="004A73DE">
        <w:rPr>
          <w:lang w:val="en-US"/>
        </w:rPr>
        <w:t>    </w:t>
      </w:r>
      <w:r w:rsidRPr="004A73DE">
        <w:t xml:space="preserve"> — обязательный аргумент. Вероятность, связанная с интегральным </w:t>
      </w:r>
      <w:r w:rsidRPr="004A73DE">
        <w:rPr>
          <w:lang w:val="en-US"/>
        </w:rPr>
        <w:t>F</w:t>
      </w:r>
      <w:r w:rsidRPr="004A73DE">
        <w:t>-распределением.</w:t>
      </w:r>
    </w:p>
    <w:p w14:paraId="5593C7E6" w14:textId="77777777" w:rsidR="00FD56B6" w:rsidRPr="004A73DE" w:rsidRDefault="00FD56B6" w:rsidP="00FD56B6">
      <w:r w:rsidRPr="004A73DE">
        <w:rPr>
          <w:b/>
          <w:bCs/>
        </w:rPr>
        <w:t>Степени_свободы1</w:t>
      </w:r>
      <w:r w:rsidRPr="004A73DE">
        <w:rPr>
          <w:lang w:val="en-US"/>
        </w:rPr>
        <w:t>    </w:t>
      </w:r>
      <w:r w:rsidRPr="004A73DE">
        <w:t xml:space="preserve"> — обязательный аргумент. Числитель степеней свободы.</w:t>
      </w:r>
    </w:p>
    <w:p w14:paraId="2168B1AD" w14:textId="1E979B3A" w:rsidR="00FD56B6" w:rsidRDefault="00575085" w:rsidP="00FD56B6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53C5590A" wp14:editId="77C9A5FC">
                <wp:simplePos x="0" y="0"/>
                <wp:positionH relativeFrom="margin">
                  <wp:posOffset>2235200</wp:posOffset>
                </wp:positionH>
                <wp:positionV relativeFrom="paragraph">
                  <wp:posOffset>692785</wp:posOffset>
                </wp:positionV>
                <wp:extent cx="4368800" cy="635"/>
                <wp:effectExtent l="0" t="0" r="0" b="0"/>
                <wp:wrapTight wrapText="bothSides">
                  <wp:wrapPolygon edited="0">
                    <wp:start x="0" y="0"/>
                    <wp:lineTo x="0" y="20208"/>
                    <wp:lineTo x="21474" y="20208"/>
                    <wp:lineTo x="21474" y="0"/>
                    <wp:lineTo x="0" y="0"/>
                  </wp:wrapPolygon>
                </wp:wrapTight>
                <wp:docPr id="4" name="Надпись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688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FCC433E" w14:textId="1191B445" w:rsidR="00FD56B6" w:rsidRPr="00FD56B6" w:rsidRDefault="00FD56B6" w:rsidP="00FD56B6">
                            <w:pPr>
                              <w:pStyle w:val="a7"/>
                              <w:jc w:val="center"/>
                              <w:rPr>
                                <w:sz w:val="24"/>
                                <w:lang w:val="en-US"/>
                              </w:rPr>
                            </w:pPr>
                            <w:hyperlink r:id="rId8" w:history="1">
                              <w:r>
                                <w:rPr>
                                  <w:rStyle w:val="a4"/>
                                  <w:sz w:val="24"/>
                                  <w:lang w:val="en-US"/>
                                </w:rPr>
                                <w:t>Microsoft Support, F.ОБР.ПХ (</w:t>
                              </w:r>
                              <w:proofErr w:type="spellStart"/>
                              <w:r>
                                <w:rPr>
                                  <w:rStyle w:val="a4"/>
                                  <w:sz w:val="24"/>
                                  <w:lang w:val="en-US"/>
                                </w:rPr>
                                <w:t>функция</w:t>
                              </w:r>
                              <w:proofErr w:type="spellEnd"/>
                              <w:r>
                                <w:rPr>
                                  <w:rStyle w:val="a4"/>
                                  <w:sz w:val="24"/>
                                  <w:lang w:val="en-US"/>
                                </w:rPr>
                                <w:t xml:space="preserve"> F.ОБР.ПХ)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3C5590A" id="Надпись 4" o:spid="_x0000_s1027" type="#_x0000_t202" style="position:absolute;left:0;text-align:left;margin-left:176pt;margin-top:54.55pt;width:344pt;height:.05pt;z-index:-25165312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" stroked="f">
                <v:textbox style="mso-fit-shape-to-text:t" inset="0,0,0,0">
                  <w:txbxContent>
                    <w:p w14:paraId="0FCC433E" w14:textId="1191B445" w:rsidR="00FD56B6" w:rsidRPr="00FD56B6" w:rsidRDefault="00FD56B6" w:rsidP="00FD56B6">
                      <w:pPr>
                        <w:pStyle w:val="a7"/>
                        <w:jc w:val="center"/>
                        <w:rPr>
                          <w:sz w:val="24"/>
                          <w:lang w:val="en-US"/>
                        </w:rPr>
                      </w:pPr>
                      <w:hyperlink r:id="rId9" w:history="1">
                        <w:r>
                          <w:rPr>
                            <w:rStyle w:val="a4"/>
                            <w:sz w:val="24"/>
                            <w:lang w:val="en-US"/>
                          </w:rPr>
                          <w:t>Microsoft Support, F.ОБР.ПХ (</w:t>
                        </w:r>
                        <w:proofErr w:type="spellStart"/>
                        <w:r>
                          <w:rPr>
                            <w:rStyle w:val="a4"/>
                            <w:sz w:val="24"/>
                            <w:lang w:val="en-US"/>
                          </w:rPr>
                          <w:t>функция</w:t>
                        </w:r>
                        <w:proofErr w:type="spellEnd"/>
                        <w:r>
                          <w:rPr>
                            <w:rStyle w:val="a4"/>
                            <w:sz w:val="24"/>
                            <w:lang w:val="en-US"/>
                          </w:rPr>
                          <w:t xml:space="preserve"> F.ОБР.ПХ)</w:t>
                        </w:r>
                      </w:hyperlink>
                    </w:p>
                  </w:txbxContent>
                </v:textbox>
                <w10:wrap type="tight" anchorx="margin"/>
              </v:shape>
            </w:pict>
          </mc:Fallback>
        </mc:AlternateContent>
      </w:r>
      <w:r w:rsidR="00FD56B6" w:rsidRPr="004A73DE">
        <w:rPr>
          <w:b/>
          <w:bCs/>
        </w:rPr>
        <w:t>Степени_свободы2</w:t>
      </w:r>
      <w:r w:rsidR="00FD56B6" w:rsidRPr="004A73DE">
        <w:rPr>
          <w:lang w:val="en-US"/>
        </w:rPr>
        <w:t>    </w:t>
      </w:r>
      <w:r w:rsidR="00FD56B6" w:rsidRPr="004A73DE">
        <w:t xml:space="preserve"> — обязательный аргумент. Знаменатель степеней свободы</w:t>
      </w:r>
      <w:r w:rsidR="00FD56B6">
        <w:t>.</w:t>
      </w:r>
    </w:p>
    <w:p w14:paraId="4D3C27AB" w14:textId="086B7C98" w:rsidR="00FD56B6" w:rsidRDefault="00FD56B6" w:rsidP="00FD56B6"/>
    <w:p w14:paraId="7BE08F31" w14:textId="5710FA57" w:rsidR="00FD56B6" w:rsidRPr="00FD56B6" w:rsidRDefault="00FD56B6" w:rsidP="00FD56B6">
      <w:pPr>
        <w:rPr>
          <w:b/>
          <w:bCs/>
          <w:lang w:val="en-US"/>
        </w:rPr>
      </w:pPr>
      <w:r w:rsidRPr="00FD56B6">
        <w:rPr>
          <w:b/>
          <w:bCs/>
        </w:rPr>
        <w:t>Замечания</w:t>
      </w:r>
      <w:r w:rsidRPr="00FD56B6">
        <w:rPr>
          <w:b/>
          <w:bCs/>
          <w:lang w:val="en-US"/>
        </w:rPr>
        <w:t>:</w:t>
      </w:r>
    </w:p>
    <w:p w14:paraId="45591564" w14:textId="25D4995B" w:rsidR="00FD56B6" w:rsidRDefault="00FD56B6" w:rsidP="00FD56B6">
      <w:pPr>
        <w:pStyle w:val="a3"/>
        <w:numPr>
          <w:ilvl w:val="0"/>
          <w:numId w:val="12"/>
        </w:numPr>
      </w:pPr>
      <w:r>
        <w:t>Если какой-либо аргумент не является числовым, F.INV. RT возвращает #VALUE! (значение ошибки).</w:t>
      </w:r>
    </w:p>
    <w:p w14:paraId="059685DB" w14:textId="603043A0" w:rsidR="00FD56B6" w:rsidRDefault="00FD56B6" w:rsidP="00FD56B6">
      <w:pPr>
        <w:pStyle w:val="a3"/>
        <w:numPr>
          <w:ilvl w:val="0"/>
          <w:numId w:val="12"/>
        </w:numPr>
      </w:pPr>
      <w:r>
        <w:t xml:space="preserve">Если вероятность </w:t>
      </w:r>
      <w:proofErr w:type="gramStart"/>
      <w:r>
        <w:t>&lt; 0</w:t>
      </w:r>
      <w:proofErr w:type="gramEnd"/>
      <w:r>
        <w:t xml:space="preserve"> или вероятность &gt; 1, F.INV. RT возвращает #NUM! (значение ошибки).</w:t>
      </w:r>
    </w:p>
    <w:p w14:paraId="7A99E4F1" w14:textId="70C39945" w:rsidR="00FD56B6" w:rsidRDefault="00FD56B6" w:rsidP="00FD56B6">
      <w:pPr>
        <w:pStyle w:val="a3"/>
        <w:numPr>
          <w:ilvl w:val="0"/>
          <w:numId w:val="12"/>
        </w:numPr>
      </w:pPr>
      <w:r>
        <w:t>Если значение аргумента "степени_свободы1" или "степени_свободы2" не является целым числом, оно усекается.</w:t>
      </w:r>
    </w:p>
    <w:p w14:paraId="7CF0EF34" w14:textId="0956F354" w:rsidR="00FD56B6" w:rsidRDefault="00FD56B6" w:rsidP="00FD56B6">
      <w:pPr>
        <w:pStyle w:val="a3"/>
        <w:numPr>
          <w:ilvl w:val="0"/>
          <w:numId w:val="12"/>
        </w:numPr>
      </w:pPr>
      <w:r>
        <w:t xml:space="preserve">Если Deg_freedom1 </w:t>
      </w:r>
      <w:proofErr w:type="gramStart"/>
      <w:r>
        <w:t>&lt; 1</w:t>
      </w:r>
      <w:proofErr w:type="gramEnd"/>
      <w:r>
        <w:t xml:space="preserve"> или Deg_freedom2 — &lt; 1, F.INV. RT возвращает #NUM! (значение ошибки).</w:t>
      </w:r>
    </w:p>
    <w:p w14:paraId="42158F42" w14:textId="5E597400" w:rsidR="00FD56B6" w:rsidRDefault="00FD56B6" w:rsidP="00FD56B6">
      <w:pPr>
        <w:pStyle w:val="a3"/>
        <w:numPr>
          <w:ilvl w:val="0"/>
          <w:numId w:val="12"/>
        </w:numPr>
      </w:pPr>
      <w:r>
        <w:t xml:space="preserve">Если Deg_freedom2 </w:t>
      </w:r>
      <w:proofErr w:type="gramStart"/>
      <w:r>
        <w:t>&lt; 1</w:t>
      </w:r>
      <w:proofErr w:type="gramEnd"/>
      <w:r>
        <w:t xml:space="preserve"> или Deg_freedom2 ≥ 10^10, F.INV. RT возвращает #NUM! (значение ошибки).</w:t>
      </w:r>
      <w:r w:rsidRPr="00FD56B6">
        <w:rPr>
          <w:noProof/>
        </w:rPr>
        <w:t xml:space="preserve"> </w:t>
      </w:r>
    </w:p>
    <w:p w14:paraId="4160C03C" w14:textId="6C8D65FA" w:rsidR="00FD56B6" w:rsidRPr="00FD56B6" w:rsidRDefault="003C4DB8" w:rsidP="003C4DB8">
      <w:pPr>
        <w:pBdr>
          <w:bottom w:val="single" w:sz="8" w:space="1" w:color="auto"/>
        </w:pBdr>
      </w:pPr>
      <w:r>
        <w:rPr>
          <w:shd w:val="clear" w:color="auto" w:fill="FFFFFF"/>
        </w:rPr>
        <w:t>Функцию F.ОБР.ПХ можно использовать для определения критических значений F-распределения. Например, результаты дисперсионного анализа обычно включают данные для F-статистики, F-вероятности и критическое значение F-распределения с уровнем значимости 0,05. Чтобы определить критическое значение F, нужно использовать уровень значимости s как аргумент "вероятность" функции F.ОБР.ПХ.</w:t>
      </w:r>
    </w:p>
    <w:p w14:paraId="6B928532" w14:textId="77777777" w:rsidR="00FD56B6" w:rsidRPr="00FD56B6" w:rsidRDefault="00FD56B6" w:rsidP="00FD56B6">
      <w:pPr>
        <w:spacing w:after="0" w:line="360" w:lineRule="auto"/>
        <w:rPr>
          <w:szCs w:val="24"/>
        </w:rPr>
      </w:pPr>
    </w:p>
    <w:p w14:paraId="2F8F4A45" w14:textId="3FBD5142" w:rsidR="003C4DB8" w:rsidRPr="003C4DB8" w:rsidRDefault="003C4DB8" w:rsidP="003C4DB8">
      <w:pPr>
        <w:pStyle w:val="a3"/>
        <w:numPr>
          <w:ilvl w:val="0"/>
          <w:numId w:val="8"/>
        </w:numPr>
        <w:spacing w:after="0" w:line="360" w:lineRule="auto"/>
      </w:pPr>
      <w:r>
        <w:rPr>
          <w:rFonts w:ascii="Segoe UI" w:hAnsi="Segoe UI" w:cs="Segoe UI"/>
          <w:color w:val="1E1E1E"/>
          <w:shd w:val="clear" w:color="auto" w:fill="FFFFFF"/>
        </w:rPr>
        <w:t>F.РАСП(</w:t>
      </w:r>
      <w:proofErr w:type="gramStart"/>
      <w:r>
        <w:rPr>
          <w:rFonts w:ascii="Segoe UI" w:hAnsi="Segoe UI" w:cs="Segoe UI"/>
          <w:color w:val="1E1E1E"/>
          <w:shd w:val="clear" w:color="auto" w:fill="FFFFFF"/>
        </w:rPr>
        <w:t>x;степени</w:t>
      </w:r>
      <w:proofErr w:type="gramEnd"/>
      <w:r>
        <w:rPr>
          <w:rFonts w:ascii="Segoe UI" w:hAnsi="Segoe UI" w:cs="Segoe UI"/>
          <w:color w:val="1E1E1E"/>
          <w:shd w:val="clear" w:color="auto" w:fill="FFFFFF"/>
        </w:rPr>
        <w:t>_свободы1;степени_свободы2;интегральная)</w:t>
      </w:r>
    </w:p>
    <w:p w14:paraId="5CE336CD" w14:textId="34A69367" w:rsidR="003C4DB8" w:rsidRPr="003C4DB8" w:rsidRDefault="003C4DB8" w:rsidP="003C4DB8">
      <w:r>
        <w:rPr>
          <w:shd w:val="clear" w:color="auto" w:fill="FFFFFF"/>
        </w:rPr>
        <w:t>Возвращает F-распределение вероятности. Эта функция позволяет определить, имеют ли два множества данных различные степени разброса результатов. Можно, например, проанализировать результаты тестирования старшеклассников и определить, различается ли разброс результатов мальчиков и девочек.</w:t>
      </w:r>
    </w:p>
    <w:p w14:paraId="58F4B08F" w14:textId="74BE60B6" w:rsidR="003C4DB8" w:rsidRPr="003C4DB8" w:rsidRDefault="003C4DB8" w:rsidP="003C4DB8">
      <w:pPr>
        <w:pStyle w:val="a3"/>
        <w:numPr>
          <w:ilvl w:val="0"/>
          <w:numId w:val="15"/>
        </w:numPr>
        <w:rPr>
          <w:lang w:eastAsia="ru-RU"/>
        </w:rPr>
      </w:pPr>
      <w:r w:rsidRPr="003C4DB8">
        <w:rPr>
          <w:b/>
          <w:bCs/>
          <w:lang w:eastAsia="ru-RU"/>
        </w:rPr>
        <w:t>X</w:t>
      </w:r>
      <w:r w:rsidRPr="003C4DB8">
        <w:rPr>
          <w:lang w:eastAsia="ru-RU"/>
        </w:rPr>
        <w:t>     — обязательный аргумент. Значение, для которого вычисляется функция.</w:t>
      </w:r>
    </w:p>
    <w:p w14:paraId="3E2634F1" w14:textId="0B37C6F4" w:rsidR="003C4DB8" w:rsidRPr="003C4DB8" w:rsidRDefault="003C4DB8" w:rsidP="003C4DB8">
      <w:pPr>
        <w:pStyle w:val="a3"/>
        <w:numPr>
          <w:ilvl w:val="0"/>
          <w:numId w:val="15"/>
        </w:numPr>
        <w:rPr>
          <w:lang w:eastAsia="ru-RU"/>
        </w:rPr>
      </w:pPr>
      <w:r w:rsidRPr="003C4DB8">
        <w:rPr>
          <w:b/>
          <w:bCs/>
          <w:lang w:eastAsia="ru-RU"/>
        </w:rPr>
        <w:t>Степени_свободы1</w:t>
      </w:r>
      <w:r w:rsidRPr="003C4DB8">
        <w:rPr>
          <w:lang w:eastAsia="ru-RU"/>
        </w:rPr>
        <w:t>     — обязательный аргумент. Числитель степеней свободы.</w:t>
      </w:r>
    </w:p>
    <w:p w14:paraId="5AC9D6F8" w14:textId="33D24009" w:rsidR="003C4DB8" w:rsidRPr="003C4DB8" w:rsidRDefault="003C4DB8" w:rsidP="00575085">
      <w:pPr>
        <w:pStyle w:val="a3"/>
        <w:numPr>
          <w:ilvl w:val="0"/>
          <w:numId w:val="15"/>
        </w:numPr>
        <w:rPr>
          <w:lang w:eastAsia="ru-RU"/>
        </w:rPr>
      </w:pPr>
      <w:r w:rsidRPr="00575085">
        <w:rPr>
          <w:b/>
          <w:bCs/>
          <w:lang w:eastAsia="ru-RU"/>
        </w:rPr>
        <w:t>Степени_свободы2</w:t>
      </w:r>
      <w:r w:rsidRPr="003C4DB8">
        <w:rPr>
          <w:lang w:eastAsia="ru-RU"/>
        </w:rPr>
        <w:t>     — обязательный аргумент. Знаменатель степеней свободы.</w:t>
      </w:r>
    </w:p>
    <w:p w14:paraId="0C48C4A2" w14:textId="45915396" w:rsidR="003C4DB8" w:rsidRDefault="003C4DB8" w:rsidP="00575085">
      <w:pPr>
        <w:pStyle w:val="a3"/>
        <w:numPr>
          <w:ilvl w:val="0"/>
          <w:numId w:val="15"/>
        </w:numPr>
        <w:rPr>
          <w:lang w:eastAsia="ru-RU"/>
        </w:rPr>
      </w:pPr>
      <w:r w:rsidRPr="00575085">
        <w:rPr>
          <w:b/>
          <w:bCs/>
          <w:lang w:eastAsia="ru-RU"/>
        </w:rPr>
        <w:t>Совокупный </w:t>
      </w:r>
      <w:r w:rsidRPr="003C4DB8">
        <w:rPr>
          <w:lang w:eastAsia="ru-RU"/>
        </w:rPr>
        <w:t>     — обязательный аргумент. Логическое значение, определяющее форму функции. Если аргумент "интегральная" имеет значение ИСТИНА, функция F.РАСП возвращает интегральную функцию распределения; если этот аргумент имеет значение ЛОЖЬ, возвращается функция плотности распределения.</w:t>
      </w:r>
    </w:p>
    <w:p w14:paraId="1AB40E0E" w14:textId="3257959A" w:rsidR="00575085" w:rsidRPr="00575085" w:rsidRDefault="00575085" w:rsidP="00575085">
      <w:pPr>
        <w:rPr>
          <w:b/>
          <w:bCs/>
          <w:lang w:val="en-US"/>
        </w:rPr>
      </w:pPr>
      <w:proofErr w:type="spellStart"/>
      <w:r w:rsidRPr="00575085">
        <w:rPr>
          <w:b/>
          <w:bCs/>
        </w:rPr>
        <w:t>Замечани</w:t>
      </w:r>
      <w:proofErr w:type="spellEnd"/>
    </w:p>
    <w:p w14:paraId="7DDDADAC" w14:textId="03441D68" w:rsidR="00575085" w:rsidRDefault="00575085" w:rsidP="00426ADA">
      <w:pPr>
        <w:pStyle w:val="a3"/>
        <w:numPr>
          <w:ilvl w:val="0"/>
          <w:numId w:val="17"/>
        </w:num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6432" behindDoc="1" locked="0" layoutInCell="1" allowOverlap="1" wp14:anchorId="6728D879" wp14:editId="431754A4">
                <wp:simplePos x="0" y="0"/>
                <wp:positionH relativeFrom="column">
                  <wp:posOffset>2590800</wp:posOffset>
                </wp:positionH>
                <wp:positionV relativeFrom="paragraph">
                  <wp:posOffset>2715260</wp:posOffset>
                </wp:positionV>
                <wp:extent cx="4032885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6" name="Надпись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3288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B1156CB" w14:textId="7B0DE374" w:rsidR="00575085" w:rsidRPr="00575085" w:rsidRDefault="00575085" w:rsidP="00575085">
                            <w:pPr>
                              <w:pStyle w:val="a7"/>
                              <w:jc w:val="center"/>
                              <w:rPr>
                                <w:sz w:val="24"/>
                                <w:lang w:val="en-US"/>
                              </w:rPr>
                            </w:pPr>
                            <w:hyperlink r:id="rId10" w:history="1">
                              <w:r w:rsidRPr="00575085">
                                <w:rPr>
                                  <w:rStyle w:val="a4"/>
                                  <w:sz w:val="24"/>
                                  <w:lang w:val="en-US"/>
                                </w:rPr>
                                <w:t>Microsoft Support, F.</w:t>
                              </w:r>
                              <w:r w:rsidRPr="00575085">
                                <w:rPr>
                                  <w:rStyle w:val="a4"/>
                                  <w:sz w:val="24"/>
                                </w:rPr>
                                <w:t>РАСП</w:t>
                              </w:r>
                              <w:r w:rsidRPr="00575085">
                                <w:rPr>
                                  <w:rStyle w:val="a4"/>
                                  <w:sz w:val="24"/>
                                  <w:lang w:val="en-US"/>
                                </w:rPr>
                                <w:t xml:space="preserve"> (</w:t>
                              </w:r>
                              <w:r w:rsidRPr="00575085">
                                <w:rPr>
                                  <w:rStyle w:val="a4"/>
                                  <w:sz w:val="24"/>
                                </w:rPr>
                                <w:t>функция</w:t>
                              </w:r>
                              <w:r w:rsidRPr="00575085">
                                <w:rPr>
                                  <w:rStyle w:val="a4"/>
                                  <w:sz w:val="24"/>
                                  <w:lang w:val="en-US"/>
                                </w:rPr>
                                <w:t xml:space="preserve"> F.</w:t>
                              </w:r>
                              <w:r w:rsidRPr="00575085">
                                <w:rPr>
                                  <w:rStyle w:val="a4"/>
                                  <w:sz w:val="24"/>
                                </w:rPr>
                                <w:t>РАСП</w:t>
                              </w:r>
                              <w:r w:rsidRPr="00575085">
                                <w:rPr>
                                  <w:rStyle w:val="a4"/>
                                  <w:sz w:val="24"/>
                                  <w:lang w:val="en-US"/>
                                </w:rPr>
                                <w:t>)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28D879" id="Надпись 6" o:spid="_x0000_s1028" type="#_x0000_t202" style="position:absolute;left:0;text-align:left;margin-left:204pt;margin-top:213.8pt;width:317.55pt;height:.05pt;z-index:-25165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" stroked="f">
                <v:textbox style="mso-fit-shape-to-text:t" inset="0,0,0,0">
                  <w:txbxContent>
                    <w:p w14:paraId="7B1156CB" w14:textId="7B0DE374" w:rsidR="00575085" w:rsidRPr="00575085" w:rsidRDefault="00575085" w:rsidP="00575085">
                      <w:pPr>
                        <w:pStyle w:val="a7"/>
                        <w:jc w:val="center"/>
                        <w:rPr>
                          <w:sz w:val="24"/>
                          <w:lang w:val="en-US"/>
                        </w:rPr>
                      </w:pPr>
                      <w:hyperlink r:id="rId11" w:history="1">
                        <w:r w:rsidRPr="00575085">
                          <w:rPr>
                            <w:rStyle w:val="a4"/>
                            <w:sz w:val="24"/>
                            <w:lang w:val="en-US"/>
                          </w:rPr>
                          <w:t>Microsoft Support, F.</w:t>
                        </w:r>
                        <w:r w:rsidRPr="00575085">
                          <w:rPr>
                            <w:rStyle w:val="a4"/>
                            <w:sz w:val="24"/>
                          </w:rPr>
                          <w:t>РАСП</w:t>
                        </w:r>
                        <w:r w:rsidRPr="00575085">
                          <w:rPr>
                            <w:rStyle w:val="a4"/>
                            <w:sz w:val="24"/>
                            <w:lang w:val="en-US"/>
                          </w:rPr>
                          <w:t xml:space="preserve"> (</w:t>
                        </w:r>
                        <w:r w:rsidRPr="00575085">
                          <w:rPr>
                            <w:rStyle w:val="a4"/>
                            <w:sz w:val="24"/>
                          </w:rPr>
                          <w:t>функция</w:t>
                        </w:r>
                        <w:r w:rsidRPr="00575085">
                          <w:rPr>
                            <w:rStyle w:val="a4"/>
                            <w:sz w:val="24"/>
                            <w:lang w:val="en-US"/>
                          </w:rPr>
                          <w:t xml:space="preserve"> F.</w:t>
                        </w:r>
                        <w:r w:rsidRPr="00575085">
                          <w:rPr>
                            <w:rStyle w:val="a4"/>
                            <w:sz w:val="24"/>
                          </w:rPr>
                          <w:t>РАСП</w:t>
                        </w:r>
                        <w:r w:rsidRPr="00575085">
                          <w:rPr>
                            <w:rStyle w:val="a4"/>
                            <w:sz w:val="24"/>
                            <w:lang w:val="en-US"/>
                          </w:rPr>
                          <w:t>)</w:t>
                        </w:r>
                      </w:hyperlink>
                    </w:p>
                  </w:txbxContent>
                </v:textbox>
                <w10:wrap type="tight"/>
              </v:shape>
            </w:pict>
          </mc:Fallback>
        </mc:AlternateContent>
      </w:r>
      <w:r w:rsidRPr="00575085">
        <w:drawing>
          <wp:anchor distT="0" distB="0" distL="114300" distR="114300" simplePos="0" relativeHeight="251664384" behindDoc="1" locked="0" layoutInCell="1" allowOverlap="1" wp14:anchorId="59A166F9" wp14:editId="1837F5DF">
            <wp:simplePos x="0" y="0"/>
            <wp:positionH relativeFrom="margin">
              <wp:posOffset>2590800</wp:posOffset>
            </wp:positionH>
            <wp:positionV relativeFrom="paragraph">
              <wp:posOffset>19050</wp:posOffset>
            </wp:positionV>
            <wp:extent cx="4032885" cy="2639060"/>
            <wp:effectExtent l="19050" t="19050" r="24765" b="27940"/>
            <wp:wrapTight wrapText="bothSides">
              <wp:wrapPolygon edited="0">
                <wp:start x="-102" y="-156"/>
                <wp:lineTo x="-102" y="21673"/>
                <wp:lineTo x="21631" y="21673"/>
                <wp:lineTo x="21631" y="-156"/>
                <wp:lineTo x="-102" y="-156"/>
              </wp:wrapPolygon>
            </wp:wrapTight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2885" cy="263906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  <a:prstDash val="lgDash"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Если какой-либо аргумент не является числом, функция F.DIST возвращает #VALUE! (значение ошибки).</w:t>
      </w:r>
      <w:r w:rsidRPr="00575085">
        <w:rPr>
          <w:noProof/>
        </w:rPr>
        <w:t xml:space="preserve"> </w:t>
      </w:r>
      <w:r>
        <w:t>Если значение x отрицательное, функция F.DIST возвращает #NUM! (значение ошибки).</w:t>
      </w:r>
    </w:p>
    <w:p w14:paraId="3C5CA768" w14:textId="2A2EA562" w:rsidR="00575085" w:rsidRDefault="00575085" w:rsidP="00575085">
      <w:pPr>
        <w:pStyle w:val="a3"/>
        <w:numPr>
          <w:ilvl w:val="0"/>
          <w:numId w:val="17"/>
        </w:numPr>
      </w:pPr>
      <w:r>
        <w:t>Если значение аргумента "степени_свободы1" или "степени_свободы2" не является целым числом, оно усекается.</w:t>
      </w:r>
    </w:p>
    <w:p w14:paraId="498F0770" w14:textId="14EFC320" w:rsidR="00575085" w:rsidRDefault="00575085" w:rsidP="00575085">
      <w:pPr>
        <w:pStyle w:val="a3"/>
        <w:numPr>
          <w:ilvl w:val="0"/>
          <w:numId w:val="17"/>
        </w:numPr>
      </w:pPr>
      <w:r>
        <w:t xml:space="preserve">Если deg_freedom1 </w:t>
      </w:r>
      <w:proofErr w:type="gramStart"/>
      <w:r>
        <w:t>&lt; 1</w:t>
      </w:r>
      <w:proofErr w:type="gramEnd"/>
      <w:r>
        <w:t>, функция F.DIST возвращает #NUM! (значение ошибки).</w:t>
      </w:r>
    </w:p>
    <w:p w14:paraId="7CE906F9" w14:textId="426E92A6" w:rsidR="00575085" w:rsidRDefault="00575085" w:rsidP="00575085">
      <w:pPr>
        <w:pStyle w:val="a3"/>
        <w:numPr>
          <w:ilvl w:val="0"/>
          <w:numId w:val="17"/>
        </w:numPr>
      </w:pPr>
      <w:r>
        <w:t xml:space="preserve">Если deg_freedom2 </w:t>
      </w:r>
      <w:proofErr w:type="gramStart"/>
      <w:r>
        <w:t>&lt; 1</w:t>
      </w:r>
      <w:proofErr w:type="gramEnd"/>
      <w:r>
        <w:t>, функция F.DIST возвращает #NUM! значение ошибки #ЗНАЧ!.</w:t>
      </w:r>
    </w:p>
    <w:p w14:paraId="26FCD095" w14:textId="59553E0A" w:rsidR="00575085" w:rsidRDefault="00575085" w:rsidP="00575085">
      <w:pPr>
        <w:pBdr>
          <w:bottom w:val="single" w:sz="8" w:space="1" w:color="auto"/>
        </w:pBdr>
      </w:pPr>
      <w:r w:rsidRPr="00FD56B6">
        <w:rPr>
          <w:b/>
          <w:bCs/>
        </w:rPr>
        <w:t xml:space="preserve">Функция может пригодится в: </w:t>
      </w:r>
      <w:r w:rsidRPr="00575085">
        <w:t>дисперсионном анализе, проверке равенства двух дисперсий, регрессионном анализе, оценке значимости модели, задачах статистического моделирования.</w:t>
      </w:r>
    </w:p>
    <w:p w14:paraId="12FC6436" w14:textId="2B527A90" w:rsidR="00575085" w:rsidRPr="003C4DB8" w:rsidRDefault="00575085" w:rsidP="00575085">
      <w:pPr>
        <w:pStyle w:val="a3"/>
        <w:rPr>
          <w:lang w:eastAsia="ru-RU"/>
        </w:rPr>
      </w:pPr>
    </w:p>
    <w:p w14:paraId="312343AA" w14:textId="4E0D68A6" w:rsidR="003C4DB8" w:rsidRPr="00FD56B6" w:rsidRDefault="003C4DB8" w:rsidP="003C4DB8">
      <w:pPr>
        <w:spacing w:after="0" w:line="360" w:lineRule="auto"/>
      </w:pPr>
    </w:p>
    <w:sectPr w:rsidR="003C4DB8" w:rsidRPr="00FD56B6" w:rsidSect="004A73D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581EF3"/>
    <w:multiLevelType w:val="multilevel"/>
    <w:tmpl w:val="F564A9B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213703"/>
    <w:multiLevelType w:val="hybridMultilevel"/>
    <w:tmpl w:val="1B06FAA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C6666E"/>
    <w:multiLevelType w:val="hybridMultilevel"/>
    <w:tmpl w:val="2BD84AF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EF39F1"/>
    <w:multiLevelType w:val="hybridMultilevel"/>
    <w:tmpl w:val="E224107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CFC1AE6"/>
    <w:multiLevelType w:val="multilevel"/>
    <w:tmpl w:val="531478F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C37647"/>
    <w:multiLevelType w:val="hybridMultilevel"/>
    <w:tmpl w:val="B3FC432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29264A2"/>
    <w:multiLevelType w:val="hybridMultilevel"/>
    <w:tmpl w:val="97CAB8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BCF568D"/>
    <w:multiLevelType w:val="hybridMultilevel"/>
    <w:tmpl w:val="1A5E105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32E2832"/>
    <w:multiLevelType w:val="hybridMultilevel"/>
    <w:tmpl w:val="44A003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5908E1"/>
    <w:multiLevelType w:val="hybridMultilevel"/>
    <w:tmpl w:val="2480CA6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4832289"/>
    <w:multiLevelType w:val="hybridMultilevel"/>
    <w:tmpl w:val="958234DA"/>
    <w:lvl w:ilvl="0" w:tplc="35A45F9E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1" w15:restartNumberingAfterBreak="0">
    <w:nsid w:val="44F94376"/>
    <w:multiLevelType w:val="multilevel"/>
    <w:tmpl w:val="84AAD78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776C8F"/>
    <w:multiLevelType w:val="multilevel"/>
    <w:tmpl w:val="D70EBE1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6631FD"/>
    <w:multiLevelType w:val="hybridMultilevel"/>
    <w:tmpl w:val="E27658F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3D53593"/>
    <w:multiLevelType w:val="hybridMultilevel"/>
    <w:tmpl w:val="2480CA6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75A3699"/>
    <w:multiLevelType w:val="hybridMultilevel"/>
    <w:tmpl w:val="2480CA6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AB43B01"/>
    <w:multiLevelType w:val="multilevel"/>
    <w:tmpl w:val="D048F32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6"/>
  </w:num>
  <w:num w:numId="3">
    <w:abstractNumId w:val="0"/>
  </w:num>
  <w:num w:numId="4">
    <w:abstractNumId w:val="8"/>
  </w:num>
  <w:num w:numId="5">
    <w:abstractNumId w:val="10"/>
  </w:num>
  <w:num w:numId="6">
    <w:abstractNumId w:val="7"/>
  </w:num>
  <w:num w:numId="7">
    <w:abstractNumId w:val="3"/>
  </w:num>
  <w:num w:numId="8">
    <w:abstractNumId w:val="14"/>
  </w:num>
  <w:num w:numId="9">
    <w:abstractNumId w:val="9"/>
  </w:num>
  <w:num w:numId="10">
    <w:abstractNumId w:val="15"/>
  </w:num>
  <w:num w:numId="11">
    <w:abstractNumId w:val="16"/>
  </w:num>
  <w:num w:numId="12">
    <w:abstractNumId w:val="2"/>
  </w:num>
  <w:num w:numId="13">
    <w:abstractNumId w:val="12"/>
  </w:num>
  <w:num w:numId="14">
    <w:abstractNumId w:val="4"/>
  </w:num>
  <w:num w:numId="15">
    <w:abstractNumId w:val="1"/>
  </w:num>
  <w:num w:numId="16">
    <w:abstractNumId w:val="11"/>
  </w:num>
  <w:num w:numId="1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73DE"/>
    <w:rsid w:val="00114676"/>
    <w:rsid w:val="003C4DB8"/>
    <w:rsid w:val="00484089"/>
    <w:rsid w:val="004A73DE"/>
    <w:rsid w:val="00575085"/>
    <w:rsid w:val="007152C0"/>
    <w:rsid w:val="00A836BD"/>
    <w:rsid w:val="00FD56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D67F04"/>
  <w15:chartTrackingRefBased/>
  <w15:docId w15:val="{A470A177-EBD4-4821-9B58-693683069D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152C0"/>
    <w:pPr>
      <w:jc w:val="both"/>
    </w:pPr>
    <w:rPr>
      <w:rFonts w:ascii="Cambria Math" w:hAnsi="Cambria Math"/>
      <w:sz w:val="24"/>
    </w:rPr>
  </w:style>
  <w:style w:type="paragraph" w:styleId="2">
    <w:name w:val="heading 2"/>
    <w:basedOn w:val="a"/>
    <w:link w:val="20"/>
    <w:uiPriority w:val="9"/>
    <w:qFormat/>
    <w:rsid w:val="00FD56B6"/>
    <w:pPr>
      <w:spacing w:before="100" w:beforeAutospacing="1" w:after="100" w:afterAutospacing="1" w:line="240" w:lineRule="auto"/>
      <w:jc w:val="left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A73DE"/>
    <w:pPr>
      <w:ind w:left="720"/>
      <w:contextualSpacing/>
    </w:pPr>
  </w:style>
  <w:style w:type="paragraph" w:customStyle="1" w:styleId="my-14px">
    <w:name w:val="my-14px"/>
    <w:basedOn w:val="a"/>
    <w:rsid w:val="004A73DE"/>
    <w:pPr>
      <w:spacing w:before="210" w:after="210" w:line="240" w:lineRule="auto"/>
      <w:jc w:val="left"/>
    </w:pPr>
    <w:rPr>
      <w:rFonts w:ascii="Times New Roman" w:eastAsia="Times New Roman" w:hAnsi="Times New Roman" w:cs="Times New Roman"/>
      <w:szCs w:val="24"/>
      <w:lang w:eastAsia="ru-RU"/>
    </w:rPr>
  </w:style>
  <w:style w:type="paragraph" w:customStyle="1" w:styleId="my-3">
    <w:name w:val="my-3"/>
    <w:basedOn w:val="a"/>
    <w:rsid w:val="004A73DE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Cs w:val="24"/>
      <w:lang w:eastAsia="ru-RU"/>
    </w:rPr>
  </w:style>
  <w:style w:type="character" w:styleId="a4">
    <w:name w:val="Hyperlink"/>
    <w:basedOn w:val="a0"/>
    <w:uiPriority w:val="99"/>
    <w:unhideWhenUsed/>
    <w:rsid w:val="007152C0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7152C0"/>
    <w:rPr>
      <w:color w:val="605E5C"/>
      <w:shd w:val="clear" w:color="auto" w:fill="E1DFDD"/>
    </w:rPr>
  </w:style>
  <w:style w:type="paragraph" w:styleId="a6">
    <w:name w:val="No Spacing"/>
    <w:uiPriority w:val="1"/>
    <w:qFormat/>
    <w:rsid w:val="007152C0"/>
    <w:pPr>
      <w:spacing w:after="0" w:line="240" w:lineRule="auto"/>
      <w:jc w:val="both"/>
    </w:pPr>
    <w:rPr>
      <w:rFonts w:ascii="Cambria Math" w:hAnsi="Cambria Math"/>
      <w:sz w:val="24"/>
    </w:rPr>
  </w:style>
  <w:style w:type="paragraph" w:styleId="a7">
    <w:name w:val="caption"/>
    <w:basedOn w:val="a"/>
    <w:next w:val="a"/>
    <w:uiPriority w:val="35"/>
    <w:unhideWhenUsed/>
    <w:qFormat/>
    <w:rsid w:val="00FD56B6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8">
    <w:name w:val="Normal (Web)"/>
    <w:basedOn w:val="a"/>
    <w:uiPriority w:val="99"/>
    <w:semiHidden/>
    <w:unhideWhenUsed/>
    <w:rsid w:val="00FD56B6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FD56B6"/>
    <w:rPr>
      <w:rFonts w:ascii="Times New Roman" w:eastAsia="Times New Roman" w:hAnsi="Times New Roman" w:cs="Times New Roman"/>
      <w:b/>
      <w:bCs/>
      <w:sz w:val="36"/>
      <w:szCs w:val="3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0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31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377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36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211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6166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8317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5060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0593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037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64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10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40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30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upport.microsoft.com/ru-ru/office/f-%D0%BE%D0%B1%D1%80-%D0%BF%D1%85-%D1%84%D1%83%D0%BD%D0%BA%D1%86%D0%B8%D1%8F-f-%D0%BE%D0%B1%D1%80-%D0%BF%D1%85-d371aa8f-b0b1-40ef-9cc2-496f0693ac00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support.microsoft.com/ru-ru/office/f-%D1%80%D0%B0%D1%81%D0%BF-%D1%84%D1%83%D0%BD%D0%BA%D1%86%D0%B8%D1%8F-f-%D1%80%D0%B0%D1%81%D0%BF-a887efdc-7c8e-46cb-a74a-f884cd29b25d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support.microsoft.com/ru-ru/office/f-%D1%80%D0%B0%D1%81%D0%BF-%D1%84%D1%83%D0%BD%D0%BA%D1%86%D0%B8%D1%8F-f-%D1%80%D0%B0%D1%81%D0%BF-a887efdc-7c8e-46cb-a74a-f884cd29b25d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support.microsoft.com/ru-ru/office/f-%D0%BE%D0%B1%D1%80-%D0%BF%D1%85-%D1%84%D1%83%D0%BD%D0%BA%D1%86%D0%B8%D1%8F-f-%D0%BE%D0%B1%D1%80-%D0%BF%D1%85-d371aa8f-b0b1-40ef-9cc2-496f0693ac00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03987E-7C48-446D-8AC9-B981814D90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3</Pages>
  <Words>645</Words>
  <Characters>3679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Froliv</dc:creator>
  <cp:keywords/>
  <dc:description/>
  <cp:lastModifiedBy>Andrew Froliv</cp:lastModifiedBy>
  <cp:revision>1</cp:revision>
  <dcterms:created xsi:type="dcterms:W3CDTF">2025-10-03T05:29:00Z</dcterms:created>
  <dcterms:modified xsi:type="dcterms:W3CDTF">2025-10-03T06:30:00Z</dcterms:modified>
</cp:coreProperties>
</file>