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9304" w14:textId="1317DC74" w:rsidR="00DD00E9" w:rsidRPr="00B72785" w:rsidRDefault="00B72785" w:rsidP="00B72785">
      <w:pPr>
        <w:jc w:val="center"/>
        <w:rPr>
          <w:b/>
          <w:bCs/>
          <w:sz w:val="28"/>
          <w:szCs w:val="28"/>
        </w:rPr>
      </w:pPr>
      <w:r w:rsidRPr="00B72785">
        <w:rPr>
          <w:b/>
          <w:bCs/>
          <w:sz w:val="28"/>
          <w:szCs w:val="28"/>
        </w:rPr>
        <w:t>Основные этапы развития информатики.</w:t>
      </w:r>
    </w:p>
    <w:p w14:paraId="2C4F10F3" w14:textId="387DC7C9" w:rsidR="00B72785" w:rsidRDefault="00B72785">
      <w:pPr>
        <w:rPr>
          <w:lang w:val="en-US"/>
        </w:rPr>
      </w:pPr>
      <w:r>
        <w:t>Ссылка на интеллект карту</w:t>
      </w:r>
      <w:r>
        <w:rPr>
          <w:lang w:val="en-US"/>
        </w:rPr>
        <w:t>:</w:t>
      </w:r>
    </w:p>
    <w:p w14:paraId="0718A532" w14:textId="5227C583" w:rsidR="00B72785" w:rsidRPr="00B72785" w:rsidRDefault="00B727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D123E1" wp14:editId="23611DAE">
            <wp:extent cx="3448050" cy="3448050"/>
            <wp:effectExtent l="0" t="0" r="0" b="0"/>
            <wp:docPr id="331530285" name="Рисунок 1" descr="Изображение выглядит как типография, Шрифт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0285" name="Рисунок 1" descr="Изображение выглядит как типография, Шрифт, График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85" w:rsidRPr="00B72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85"/>
    <w:rsid w:val="009431B1"/>
    <w:rsid w:val="00B72785"/>
    <w:rsid w:val="00DD00E9"/>
    <w:rsid w:val="00F5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863C"/>
  <w15:chartTrackingRefBased/>
  <w15:docId w15:val="{CC36645E-82CE-4AE9-8706-E6DC36C1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27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7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27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27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2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2025-02-08T13:01:00Z</dcterms:created>
  <dcterms:modified xsi:type="dcterms:W3CDTF">2025-02-08T13:02:00Z</dcterms:modified>
</cp:coreProperties>
</file>