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A5779" w14:textId="64684069" w:rsidR="0020780E" w:rsidRDefault="0020780E" w:rsidP="0020780E">
      <w:pPr>
        <w:pStyle w:val="Title"/>
      </w:pPr>
      <w:r>
        <w:t>Capstone III</w:t>
      </w:r>
      <w:r w:rsidR="00793016">
        <w:t xml:space="preserve"> Project Proposal</w:t>
      </w:r>
      <w:r>
        <w:t xml:space="preserve">: Moore’s Law </w:t>
      </w:r>
    </w:p>
    <w:p w14:paraId="1A968E37" w14:textId="0DF258A9" w:rsidR="0020780E" w:rsidRPr="0020780E" w:rsidRDefault="0020780E" w:rsidP="0020780E">
      <w:pPr>
        <w:pStyle w:val="Subtitle"/>
      </w:pPr>
      <w:r>
        <w:t>By Sean Dickerson</w:t>
      </w:r>
    </w:p>
    <w:p w14:paraId="355015CE" w14:textId="0E2119E4" w:rsidR="007D73F0" w:rsidRPr="006E0131" w:rsidRDefault="007D73F0" w:rsidP="006E0131">
      <w:pPr>
        <w:pStyle w:val="ListParagraph"/>
        <w:numPr>
          <w:ilvl w:val="0"/>
          <w:numId w:val="1"/>
        </w:numPr>
        <w:ind w:left="360"/>
        <w:rPr>
          <w:b/>
          <w:bCs/>
        </w:rPr>
      </w:pPr>
      <w:r w:rsidRPr="006E0131">
        <w:rPr>
          <w:b/>
          <w:bCs/>
        </w:rPr>
        <w:t>What dataset or datasets do you plan to use? What are the features, rows, and data types of each?</w:t>
      </w:r>
    </w:p>
    <w:p w14:paraId="7EF01E72" w14:textId="5150EA0E" w:rsidR="007D73F0" w:rsidRDefault="007D73F0" w:rsidP="006E0131">
      <w:pPr>
        <w:ind w:left="360"/>
      </w:pPr>
      <w:r>
        <w:t xml:space="preserve">I plan on using a CSV dataset from </w:t>
      </w:r>
      <w:r w:rsidR="00336CD3">
        <w:t>Kaggle</w:t>
      </w:r>
      <w:r w:rsidR="009A4F48">
        <w:t xml:space="preserve"> called </w:t>
      </w:r>
      <w:r w:rsidR="009A4F48" w:rsidRPr="000E7F31">
        <w:rPr>
          <w:i/>
          <w:iCs/>
        </w:rPr>
        <w:t>“</w:t>
      </w:r>
      <w:r w:rsidR="000E7F31" w:rsidRPr="000E7F31">
        <w:rPr>
          <w:i/>
          <w:iCs/>
        </w:rPr>
        <w:t>CPU and GPU Performances Dataset</w:t>
      </w:r>
      <w:r w:rsidR="000E7F31" w:rsidRPr="000E7F31">
        <w:rPr>
          <w:i/>
          <w:iCs/>
        </w:rPr>
        <w:t>”</w:t>
      </w:r>
      <w:r w:rsidR="00336CD3">
        <w:t>. The file contains various GPUs, CPUs, and their specifications such as transistor count or frequencies. Listed below are the columns along with their variable types.</w:t>
      </w:r>
    </w:p>
    <w:tbl>
      <w:tblPr>
        <w:tblStyle w:val="TableGrid"/>
        <w:tblW w:w="0" w:type="auto"/>
        <w:tblLook w:val="04A0" w:firstRow="1" w:lastRow="0" w:firstColumn="1" w:lastColumn="0" w:noHBand="0" w:noVBand="1"/>
      </w:tblPr>
      <w:tblGrid>
        <w:gridCol w:w="3116"/>
        <w:gridCol w:w="3117"/>
        <w:gridCol w:w="3117"/>
      </w:tblGrid>
      <w:tr w:rsidR="006E0131" w14:paraId="2599612A" w14:textId="77777777" w:rsidTr="006E0131">
        <w:tc>
          <w:tcPr>
            <w:tcW w:w="3116" w:type="dxa"/>
          </w:tcPr>
          <w:p w14:paraId="4916D2DE" w14:textId="39278AFA" w:rsidR="006E0131" w:rsidRPr="006E0131" w:rsidRDefault="006E0131" w:rsidP="007D73F0">
            <w:pPr>
              <w:rPr>
                <w:b/>
                <w:bCs/>
              </w:rPr>
            </w:pPr>
            <w:r>
              <w:rPr>
                <w:b/>
                <w:bCs/>
              </w:rPr>
              <w:t>Variable</w:t>
            </w:r>
          </w:p>
        </w:tc>
        <w:tc>
          <w:tcPr>
            <w:tcW w:w="3117" w:type="dxa"/>
          </w:tcPr>
          <w:p w14:paraId="0BA46E8F" w14:textId="6B6AF4DE" w:rsidR="006E0131" w:rsidRPr="006E0131" w:rsidRDefault="006E0131" w:rsidP="007D73F0">
            <w:pPr>
              <w:rPr>
                <w:b/>
                <w:bCs/>
              </w:rPr>
            </w:pPr>
            <w:r w:rsidRPr="006E0131">
              <w:rPr>
                <w:b/>
                <w:bCs/>
              </w:rPr>
              <w:t>Quantitative or qualitative</w:t>
            </w:r>
          </w:p>
        </w:tc>
        <w:tc>
          <w:tcPr>
            <w:tcW w:w="3117" w:type="dxa"/>
          </w:tcPr>
          <w:p w14:paraId="3E322A9B" w14:textId="67A123E6" w:rsidR="006E0131" w:rsidRPr="006E0131" w:rsidRDefault="006E0131" w:rsidP="007D73F0">
            <w:pPr>
              <w:rPr>
                <w:b/>
                <w:bCs/>
              </w:rPr>
            </w:pPr>
            <w:r w:rsidRPr="006E0131">
              <w:rPr>
                <w:b/>
                <w:bCs/>
              </w:rPr>
              <w:t>Variable type</w:t>
            </w:r>
          </w:p>
        </w:tc>
      </w:tr>
      <w:tr w:rsidR="006E0131" w14:paraId="3A4898F7" w14:textId="77777777" w:rsidTr="006E0131">
        <w:tc>
          <w:tcPr>
            <w:tcW w:w="3116" w:type="dxa"/>
          </w:tcPr>
          <w:p w14:paraId="08314E78" w14:textId="0850FD5F" w:rsidR="006E0131" w:rsidRDefault="00CF214A" w:rsidP="007D73F0">
            <w:r>
              <w:t>Product</w:t>
            </w:r>
          </w:p>
        </w:tc>
        <w:tc>
          <w:tcPr>
            <w:tcW w:w="3117" w:type="dxa"/>
          </w:tcPr>
          <w:p w14:paraId="669C0CA3" w14:textId="2A70F72E" w:rsidR="006E0131" w:rsidRDefault="00366583" w:rsidP="007D73F0">
            <w:r>
              <w:t>Qualitative</w:t>
            </w:r>
          </w:p>
        </w:tc>
        <w:tc>
          <w:tcPr>
            <w:tcW w:w="3117" w:type="dxa"/>
          </w:tcPr>
          <w:p w14:paraId="0B9DA827" w14:textId="414B6693" w:rsidR="006E0131" w:rsidRDefault="00366583" w:rsidP="007D73F0">
            <w:r>
              <w:t>Nominal</w:t>
            </w:r>
          </w:p>
        </w:tc>
      </w:tr>
      <w:tr w:rsidR="006E0131" w14:paraId="7EB7F69A" w14:textId="77777777" w:rsidTr="006E0131">
        <w:tc>
          <w:tcPr>
            <w:tcW w:w="3116" w:type="dxa"/>
          </w:tcPr>
          <w:p w14:paraId="0E21096F" w14:textId="0C790AEA" w:rsidR="006E0131" w:rsidRDefault="00CF214A" w:rsidP="007D73F0">
            <w:r>
              <w:t>Type</w:t>
            </w:r>
          </w:p>
        </w:tc>
        <w:tc>
          <w:tcPr>
            <w:tcW w:w="3117" w:type="dxa"/>
          </w:tcPr>
          <w:p w14:paraId="2473A8AA" w14:textId="485E77A3" w:rsidR="006E0131" w:rsidRDefault="00366583" w:rsidP="007D73F0">
            <w:r>
              <w:t>Qualitative</w:t>
            </w:r>
          </w:p>
        </w:tc>
        <w:tc>
          <w:tcPr>
            <w:tcW w:w="3117" w:type="dxa"/>
          </w:tcPr>
          <w:p w14:paraId="041A4439" w14:textId="29401D15" w:rsidR="006E0131" w:rsidRDefault="00366583" w:rsidP="007D73F0">
            <w:r>
              <w:t>Binary</w:t>
            </w:r>
          </w:p>
        </w:tc>
      </w:tr>
      <w:tr w:rsidR="006E0131" w14:paraId="51ACDC9A" w14:textId="77777777" w:rsidTr="006E0131">
        <w:tc>
          <w:tcPr>
            <w:tcW w:w="3116" w:type="dxa"/>
          </w:tcPr>
          <w:p w14:paraId="727C5F1D" w14:textId="08E8B420" w:rsidR="006E0131" w:rsidRDefault="00CF214A" w:rsidP="007D73F0">
            <w:r>
              <w:t>Release Date</w:t>
            </w:r>
          </w:p>
        </w:tc>
        <w:tc>
          <w:tcPr>
            <w:tcW w:w="3117" w:type="dxa"/>
          </w:tcPr>
          <w:p w14:paraId="2859CE67" w14:textId="0E2E6152" w:rsidR="006E0131" w:rsidRDefault="00366583" w:rsidP="007D73F0">
            <w:r>
              <w:t>Quantitative</w:t>
            </w:r>
          </w:p>
        </w:tc>
        <w:tc>
          <w:tcPr>
            <w:tcW w:w="3117" w:type="dxa"/>
          </w:tcPr>
          <w:p w14:paraId="18500A6E" w14:textId="5AA4C8B5" w:rsidR="006E0131" w:rsidRDefault="00366583" w:rsidP="007D73F0">
            <w:r w:rsidRPr="00366583">
              <w:t>Continuous</w:t>
            </w:r>
          </w:p>
        </w:tc>
      </w:tr>
      <w:tr w:rsidR="006E0131" w14:paraId="185274DC" w14:textId="77777777" w:rsidTr="006E0131">
        <w:tc>
          <w:tcPr>
            <w:tcW w:w="3116" w:type="dxa"/>
          </w:tcPr>
          <w:p w14:paraId="6F97D416" w14:textId="419716A3" w:rsidR="006E0131" w:rsidRDefault="00CF214A" w:rsidP="007D73F0">
            <w:r>
              <w:t>Process Size (nm)</w:t>
            </w:r>
          </w:p>
        </w:tc>
        <w:tc>
          <w:tcPr>
            <w:tcW w:w="3117" w:type="dxa"/>
          </w:tcPr>
          <w:p w14:paraId="2EB04F86" w14:textId="1723E882" w:rsidR="006E0131" w:rsidRDefault="00366583" w:rsidP="007D73F0">
            <w:r>
              <w:t>Quantitative</w:t>
            </w:r>
          </w:p>
        </w:tc>
        <w:tc>
          <w:tcPr>
            <w:tcW w:w="3117" w:type="dxa"/>
          </w:tcPr>
          <w:p w14:paraId="3CE78126" w14:textId="3E5F2FFE" w:rsidR="006E0131" w:rsidRDefault="00366583" w:rsidP="007D73F0">
            <w:r w:rsidRPr="00366583">
              <w:t>Continuous</w:t>
            </w:r>
          </w:p>
        </w:tc>
      </w:tr>
      <w:tr w:rsidR="006E0131" w14:paraId="3B3F418D" w14:textId="77777777" w:rsidTr="006E0131">
        <w:tc>
          <w:tcPr>
            <w:tcW w:w="3116" w:type="dxa"/>
          </w:tcPr>
          <w:p w14:paraId="2E59DE89" w14:textId="3441C7FE" w:rsidR="006E0131" w:rsidRDefault="00CF214A" w:rsidP="007D73F0">
            <w:r>
              <w:t>TDP (W)</w:t>
            </w:r>
          </w:p>
        </w:tc>
        <w:tc>
          <w:tcPr>
            <w:tcW w:w="3117" w:type="dxa"/>
          </w:tcPr>
          <w:p w14:paraId="48BAF39A" w14:textId="48EAD5DE" w:rsidR="006E0131" w:rsidRDefault="00366583" w:rsidP="007D73F0">
            <w:r>
              <w:t>Quantitative</w:t>
            </w:r>
          </w:p>
        </w:tc>
        <w:tc>
          <w:tcPr>
            <w:tcW w:w="3117" w:type="dxa"/>
          </w:tcPr>
          <w:p w14:paraId="47203FE0" w14:textId="6A5C2456" w:rsidR="006E0131" w:rsidRDefault="00366583" w:rsidP="007D73F0">
            <w:r w:rsidRPr="00366583">
              <w:t>Continuous</w:t>
            </w:r>
          </w:p>
        </w:tc>
      </w:tr>
      <w:tr w:rsidR="006E0131" w14:paraId="21AD1D3E" w14:textId="77777777" w:rsidTr="006E0131">
        <w:tc>
          <w:tcPr>
            <w:tcW w:w="3116" w:type="dxa"/>
          </w:tcPr>
          <w:p w14:paraId="04C29B83" w14:textId="7DED6CE1" w:rsidR="00CF214A" w:rsidRPr="00CF214A" w:rsidRDefault="00CF214A" w:rsidP="007D73F0">
            <w:r>
              <w:t>Die Size (mm</w:t>
            </w:r>
            <w:r w:rsidRPr="00CF214A">
              <w:rPr>
                <w:vertAlign w:val="superscript"/>
              </w:rPr>
              <w:t>2</w:t>
            </w:r>
            <w:r>
              <w:t>)</w:t>
            </w:r>
          </w:p>
        </w:tc>
        <w:tc>
          <w:tcPr>
            <w:tcW w:w="3117" w:type="dxa"/>
          </w:tcPr>
          <w:p w14:paraId="38D4A989" w14:textId="4FFA9A97" w:rsidR="006E0131" w:rsidRDefault="00366583" w:rsidP="007D73F0">
            <w:r>
              <w:t>Quantitative</w:t>
            </w:r>
          </w:p>
        </w:tc>
        <w:tc>
          <w:tcPr>
            <w:tcW w:w="3117" w:type="dxa"/>
          </w:tcPr>
          <w:p w14:paraId="5178C868" w14:textId="2EB5DA8F" w:rsidR="006E0131" w:rsidRDefault="00366583" w:rsidP="007D73F0">
            <w:r w:rsidRPr="00366583">
              <w:t>Continuous</w:t>
            </w:r>
          </w:p>
        </w:tc>
      </w:tr>
      <w:tr w:rsidR="006E0131" w14:paraId="5FA4A92E" w14:textId="77777777" w:rsidTr="006E0131">
        <w:tc>
          <w:tcPr>
            <w:tcW w:w="3116" w:type="dxa"/>
          </w:tcPr>
          <w:p w14:paraId="094796BD" w14:textId="11CECD7E" w:rsidR="00CF214A" w:rsidRDefault="00CF214A" w:rsidP="007D73F0">
            <w:r>
              <w:t>Transistors (million)</w:t>
            </w:r>
          </w:p>
        </w:tc>
        <w:tc>
          <w:tcPr>
            <w:tcW w:w="3117" w:type="dxa"/>
          </w:tcPr>
          <w:p w14:paraId="1A6E8184" w14:textId="4D977C35" w:rsidR="006E0131" w:rsidRDefault="00366583" w:rsidP="007D73F0">
            <w:r>
              <w:t>Quantitative</w:t>
            </w:r>
          </w:p>
        </w:tc>
        <w:tc>
          <w:tcPr>
            <w:tcW w:w="3117" w:type="dxa"/>
          </w:tcPr>
          <w:p w14:paraId="1C6B68EA" w14:textId="715F6FBF" w:rsidR="00CF214A" w:rsidRDefault="00366583" w:rsidP="007D73F0">
            <w:r w:rsidRPr="00366583">
              <w:t>Continuous</w:t>
            </w:r>
          </w:p>
        </w:tc>
      </w:tr>
      <w:tr w:rsidR="00CF214A" w14:paraId="54FBF768" w14:textId="77777777" w:rsidTr="006E0131">
        <w:tc>
          <w:tcPr>
            <w:tcW w:w="3116" w:type="dxa"/>
          </w:tcPr>
          <w:p w14:paraId="66CC38A8" w14:textId="0A248E5D" w:rsidR="00CF214A" w:rsidRDefault="00CF214A" w:rsidP="007D73F0">
            <w:r>
              <w:t>Frequency (MHz)</w:t>
            </w:r>
          </w:p>
        </w:tc>
        <w:tc>
          <w:tcPr>
            <w:tcW w:w="3117" w:type="dxa"/>
          </w:tcPr>
          <w:p w14:paraId="43A66829" w14:textId="58345E57" w:rsidR="00CF214A" w:rsidRDefault="00366583" w:rsidP="007D73F0">
            <w:r>
              <w:t>Quantitative</w:t>
            </w:r>
          </w:p>
        </w:tc>
        <w:tc>
          <w:tcPr>
            <w:tcW w:w="3117" w:type="dxa"/>
          </w:tcPr>
          <w:p w14:paraId="61F6D2A5" w14:textId="79ADFA11" w:rsidR="00CF214A" w:rsidRDefault="00366583" w:rsidP="007D73F0">
            <w:r w:rsidRPr="00366583">
              <w:t>Continuous</w:t>
            </w:r>
          </w:p>
        </w:tc>
      </w:tr>
      <w:tr w:rsidR="00CF214A" w14:paraId="3E387801" w14:textId="77777777" w:rsidTr="006E0131">
        <w:tc>
          <w:tcPr>
            <w:tcW w:w="3116" w:type="dxa"/>
          </w:tcPr>
          <w:p w14:paraId="228972AF" w14:textId="1E818B5C" w:rsidR="00CF214A" w:rsidRDefault="00CF214A" w:rsidP="007D73F0">
            <w:r>
              <w:t>Foundry</w:t>
            </w:r>
          </w:p>
        </w:tc>
        <w:tc>
          <w:tcPr>
            <w:tcW w:w="3117" w:type="dxa"/>
          </w:tcPr>
          <w:p w14:paraId="0E017493" w14:textId="0871089C" w:rsidR="00CF214A" w:rsidRDefault="00366583" w:rsidP="007D73F0">
            <w:r>
              <w:t>Qualitative</w:t>
            </w:r>
          </w:p>
        </w:tc>
        <w:tc>
          <w:tcPr>
            <w:tcW w:w="3117" w:type="dxa"/>
          </w:tcPr>
          <w:p w14:paraId="68E1EC70" w14:textId="4EB6F19B" w:rsidR="00CF214A" w:rsidRDefault="00366583" w:rsidP="007D73F0">
            <w:r>
              <w:t>Nominal</w:t>
            </w:r>
          </w:p>
        </w:tc>
      </w:tr>
      <w:tr w:rsidR="00CF214A" w14:paraId="6D0D4155" w14:textId="77777777" w:rsidTr="006E0131">
        <w:tc>
          <w:tcPr>
            <w:tcW w:w="3116" w:type="dxa"/>
          </w:tcPr>
          <w:p w14:paraId="245FD560" w14:textId="749744AA" w:rsidR="00CF214A" w:rsidRDefault="00CF214A" w:rsidP="007D73F0">
            <w:r>
              <w:t>Vendor</w:t>
            </w:r>
          </w:p>
        </w:tc>
        <w:tc>
          <w:tcPr>
            <w:tcW w:w="3117" w:type="dxa"/>
          </w:tcPr>
          <w:p w14:paraId="0B89782E" w14:textId="3C19295E" w:rsidR="00CF214A" w:rsidRDefault="00366583" w:rsidP="007D73F0">
            <w:r>
              <w:t>Qualitative</w:t>
            </w:r>
          </w:p>
        </w:tc>
        <w:tc>
          <w:tcPr>
            <w:tcW w:w="3117" w:type="dxa"/>
          </w:tcPr>
          <w:p w14:paraId="33D427F2" w14:textId="0B6092B4" w:rsidR="00CF214A" w:rsidRDefault="00366583" w:rsidP="007D73F0">
            <w:r>
              <w:t>Nominal</w:t>
            </w:r>
          </w:p>
        </w:tc>
      </w:tr>
      <w:tr w:rsidR="00CF214A" w14:paraId="705117C1" w14:textId="77777777" w:rsidTr="006E0131">
        <w:tc>
          <w:tcPr>
            <w:tcW w:w="3116" w:type="dxa"/>
          </w:tcPr>
          <w:p w14:paraId="6F257B9F" w14:textId="7994B8E4" w:rsidR="00CF214A" w:rsidRDefault="00CF214A" w:rsidP="007D73F0">
            <w:r>
              <w:t>FP16 GFLOPS</w:t>
            </w:r>
          </w:p>
        </w:tc>
        <w:tc>
          <w:tcPr>
            <w:tcW w:w="3117" w:type="dxa"/>
          </w:tcPr>
          <w:p w14:paraId="0C047C26" w14:textId="376A04A0" w:rsidR="00CF214A" w:rsidRDefault="00366583" w:rsidP="007D73F0">
            <w:r>
              <w:t>Quantitative</w:t>
            </w:r>
          </w:p>
        </w:tc>
        <w:tc>
          <w:tcPr>
            <w:tcW w:w="3117" w:type="dxa"/>
          </w:tcPr>
          <w:p w14:paraId="231B7B2C" w14:textId="784EE938" w:rsidR="00CF214A" w:rsidRDefault="00366583" w:rsidP="007D73F0">
            <w:r w:rsidRPr="00366583">
              <w:t>Continuous</w:t>
            </w:r>
          </w:p>
        </w:tc>
      </w:tr>
      <w:tr w:rsidR="00CF214A" w14:paraId="472A46FE" w14:textId="77777777" w:rsidTr="006E0131">
        <w:tc>
          <w:tcPr>
            <w:tcW w:w="3116" w:type="dxa"/>
          </w:tcPr>
          <w:p w14:paraId="179786DB" w14:textId="6D487027" w:rsidR="00CF214A" w:rsidRDefault="00CF214A" w:rsidP="007D73F0">
            <w:r>
              <w:t>FP</w:t>
            </w:r>
            <w:r>
              <w:t>32</w:t>
            </w:r>
            <w:r>
              <w:t xml:space="preserve"> GFLOPS</w:t>
            </w:r>
          </w:p>
        </w:tc>
        <w:tc>
          <w:tcPr>
            <w:tcW w:w="3117" w:type="dxa"/>
          </w:tcPr>
          <w:p w14:paraId="2B1D4B17" w14:textId="2726BD41" w:rsidR="00CF214A" w:rsidRDefault="00366583" w:rsidP="007D73F0">
            <w:r>
              <w:t>Quantitative</w:t>
            </w:r>
          </w:p>
        </w:tc>
        <w:tc>
          <w:tcPr>
            <w:tcW w:w="3117" w:type="dxa"/>
          </w:tcPr>
          <w:p w14:paraId="1DD673EF" w14:textId="643B57F9" w:rsidR="00CF214A" w:rsidRDefault="00366583" w:rsidP="007D73F0">
            <w:r w:rsidRPr="00366583">
              <w:t>Continuous</w:t>
            </w:r>
          </w:p>
        </w:tc>
      </w:tr>
      <w:tr w:rsidR="00CF214A" w14:paraId="1DDFBBE1" w14:textId="77777777" w:rsidTr="006E0131">
        <w:tc>
          <w:tcPr>
            <w:tcW w:w="3116" w:type="dxa"/>
          </w:tcPr>
          <w:p w14:paraId="404A98CA" w14:textId="714858E7" w:rsidR="00CF214A" w:rsidRDefault="00CF214A" w:rsidP="007D73F0">
            <w:r>
              <w:t>FP</w:t>
            </w:r>
            <w:r>
              <w:t>64</w:t>
            </w:r>
            <w:r>
              <w:t xml:space="preserve"> GFLOPS</w:t>
            </w:r>
          </w:p>
        </w:tc>
        <w:tc>
          <w:tcPr>
            <w:tcW w:w="3117" w:type="dxa"/>
          </w:tcPr>
          <w:p w14:paraId="08D4586D" w14:textId="3DB408F9" w:rsidR="00CF214A" w:rsidRDefault="00366583" w:rsidP="007D73F0">
            <w:r>
              <w:t>Quantitative</w:t>
            </w:r>
          </w:p>
        </w:tc>
        <w:tc>
          <w:tcPr>
            <w:tcW w:w="3117" w:type="dxa"/>
          </w:tcPr>
          <w:p w14:paraId="5550F54F" w14:textId="3DAF4C4E" w:rsidR="00CF214A" w:rsidRDefault="00366583" w:rsidP="007D73F0">
            <w:r w:rsidRPr="00366583">
              <w:t>Continuous</w:t>
            </w:r>
          </w:p>
        </w:tc>
      </w:tr>
    </w:tbl>
    <w:p w14:paraId="378F8801" w14:textId="77777777" w:rsidR="007D73F0" w:rsidRDefault="007D73F0" w:rsidP="007D73F0"/>
    <w:p w14:paraId="186158B2" w14:textId="0AE93E51" w:rsidR="007D73F0" w:rsidRPr="006E0131" w:rsidRDefault="007D73F0" w:rsidP="006E0131">
      <w:pPr>
        <w:pStyle w:val="ListParagraph"/>
        <w:numPr>
          <w:ilvl w:val="0"/>
          <w:numId w:val="1"/>
        </w:numPr>
        <w:ind w:left="360"/>
        <w:rPr>
          <w:b/>
          <w:bCs/>
        </w:rPr>
      </w:pPr>
      <w:r w:rsidRPr="006E0131">
        <w:rPr>
          <w:b/>
          <w:bCs/>
        </w:rPr>
        <w:t>What research or business questions do you want to answer?</w:t>
      </w:r>
    </w:p>
    <w:p w14:paraId="2A5EAA7D" w14:textId="77777777" w:rsidR="00FE02F9" w:rsidRDefault="006E0131" w:rsidP="006E0131">
      <w:pPr>
        <w:ind w:left="360"/>
      </w:pPr>
      <w:r>
        <w:t xml:space="preserve">Moore’s Law states that roughly every two years, the amount of transistors on a microchip doubles. </w:t>
      </w:r>
      <w:r w:rsidR="001679B6">
        <w:t xml:space="preserve">First inquiry I want to explore is if there’s any correlation between frequency and transistor count. </w:t>
      </w:r>
    </w:p>
    <w:p w14:paraId="69945F55" w14:textId="0E8899EB" w:rsidR="007D73F0" w:rsidRDefault="001679B6" w:rsidP="006E0131">
      <w:pPr>
        <w:ind w:left="360"/>
      </w:pPr>
      <w:r>
        <w:t>Second, is there any correlation between frequency and GLFOP counts?</w:t>
      </w:r>
    </w:p>
    <w:p w14:paraId="298581CC" w14:textId="77777777" w:rsidR="00FE02F9" w:rsidRDefault="00FE02F9" w:rsidP="006E0131">
      <w:pPr>
        <w:ind w:left="360"/>
      </w:pPr>
    </w:p>
    <w:p w14:paraId="7C1A2255" w14:textId="61832A36" w:rsidR="007D73F0" w:rsidRPr="001679B6" w:rsidRDefault="007D73F0" w:rsidP="001679B6">
      <w:pPr>
        <w:pStyle w:val="ListParagraph"/>
        <w:numPr>
          <w:ilvl w:val="0"/>
          <w:numId w:val="1"/>
        </w:numPr>
        <w:ind w:left="360"/>
        <w:rPr>
          <w:b/>
          <w:bCs/>
        </w:rPr>
      </w:pPr>
      <w:r w:rsidRPr="001679B6">
        <w:rPr>
          <w:b/>
          <w:bCs/>
        </w:rPr>
        <w:t>What are your hypotheses going in?</w:t>
      </w:r>
    </w:p>
    <w:p w14:paraId="35E8618B" w14:textId="23E1C135" w:rsidR="009A6ABB" w:rsidRDefault="009A6ABB" w:rsidP="001679B6">
      <w:pPr>
        <w:ind w:left="360"/>
      </w:pPr>
      <w:r>
        <w:t xml:space="preserve">My first hypothesis is </w:t>
      </w:r>
      <w:r w:rsidR="001679B6">
        <w:t>there is indeed a correlation between frequency and transistor count. Higher transistors would allow chips to run at faster frequencies more efficiently which would allow for faster performance.</w:t>
      </w:r>
      <w:r w:rsidR="00817795">
        <w:t xml:space="preserve"> I’m expecting correlation coefficients of at least 1 to confirm the results.</w:t>
      </w:r>
    </w:p>
    <w:p w14:paraId="11A40AA5" w14:textId="20866653" w:rsidR="007D73F0" w:rsidRDefault="004B4E53" w:rsidP="00FE02F9">
      <w:pPr>
        <w:ind w:left="360"/>
      </w:pPr>
      <w:r>
        <w:t xml:space="preserve">My second hypothesis is that there isn’t a significant </w:t>
      </w:r>
      <w:r w:rsidR="00817795">
        <w:t>difference</w:t>
      </w:r>
      <w:r>
        <w:t xml:space="preserve"> </w:t>
      </w:r>
      <w:r w:rsidR="00817795">
        <w:t xml:space="preserve">in </w:t>
      </w:r>
      <w:r>
        <w:t>GFLOPs</w:t>
      </w:r>
      <w:r w:rsidR="00817795">
        <w:t xml:space="preserve"> depending on what the frequency is used for the chip</w:t>
      </w:r>
      <w:r>
        <w:t>.</w:t>
      </w:r>
      <w:r w:rsidR="00817795">
        <w:t xml:space="preserve"> I’m conducting my testing at a 90% significance level.</w:t>
      </w:r>
    </w:p>
    <w:p w14:paraId="5F104735" w14:textId="77777777" w:rsidR="00FE02F9" w:rsidRDefault="00FE02F9" w:rsidP="00FE02F9">
      <w:pPr>
        <w:ind w:left="360"/>
      </w:pPr>
    </w:p>
    <w:p w14:paraId="5D3927D8" w14:textId="273EB87B" w:rsidR="007D73F0" w:rsidRPr="00EF0D70" w:rsidRDefault="007D73F0" w:rsidP="00EF0D70">
      <w:pPr>
        <w:pStyle w:val="ListParagraph"/>
        <w:numPr>
          <w:ilvl w:val="0"/>
          <w:numId w:val="1"/>
        </w:numPr>
        <w:ind w:left="360"/>
        <w:rPr>
          <w:b/>
          <w:bCs/>
        </w:rPr>
      </w:pPr>
      <w:r w:rsidRPr="00EF0D70">
        <w:rPr>
          <w:b/>
          <w:bCs/>
        </w:rPr>
        <w:t>How will you use your data to test your hypotheses?</w:t>
      </w:r>
    </w:p>
    <w:p w14:paraId="74BA6361" w14:textId="5525800C" w:rsidR="007D73F0" w:rsidRDefault="00FE02F9" w:rsidP="00613AD0">
      <w:pPr>
        <w:ind w:left="450"/>
      </w:pPr>
      <w:r>
        <w:lastRenderedPageBreak/>
        <w:t>Scatterplots and Pearson correlation coefficient will be used for checking the correlation. I’m going to average the frequency clocks if various chips are using the same amount of transistors and conduct a t-test for the samples.</w:t>
      </w:r>
    </w:p>
    <w:p w14:paraId="1AAE3C74" w14:textId="77777777" w:rsidR="00FE02F9" w:rsidRDefault="00FE02F9" w:rsidP="007D73F0"/>
    <w:p w14:paraId="61691ADC" w14:textId="2557320B" w:rsidR="008B3E90" w:rsidRPr="00613AD0" w:rsidRDefault="007D73F0" w:rsidP="00613AD0">
      <w:pPr>
        <w:pStyle w:val="ListParagraph"/>
        <w:numPr>
          <w:ilvl w:val="0"/>
          <w:numId w:val="1"/>
        </w:numPr>
        <w:ind w:left="360"/>
        <w:rPr>
          <w:b/>
          <w:bCs/>
        </w:rPr>
      </w:pPr>
      <w:r w:rsidRPr="00613AD0">
        <w:rPr>
          <w:b/>
          <w:bCs/>
        </w:rPr>
        <w:t>Who will find your findings valuable, and how will they use them?</w:t>
      </w:r>
    </w:p>
    <w:p w14:paraId="4137EB7C" w14:textId="0E79375C" w:rsidR="00613AD0" w:rsidRDefault="00613AD0" w:rsidP="00613AD0">
      <w:pPr>
        <w:ind w:left="360"/>
      </w:pPr>
      <w:r>
        <w:t>Businesses and customers that are purchasing components will want to see how long they can expect their hardware to last before needing to upgrade. They should also find the results of the frequency/GFLOPs test useful for better purchasing decisions when looking at raw spec sheets.</w:t>
      </w:r>
    </w:p>
    <w:p w14:paraId="5E4D6C74" w14:textId="77777777" w:rsidR="00EF0D70" w:rsidRDefault="00EF0D70" w:rsidP="007D73F0"/>
    <w:sectPr w:rsidR="00EF0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A1E48"/>
    <w:multiLevelType w:val="hybridMultilevel"/>
    <w:tmpl w:val="AA8A1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3980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39E"/>
    <w:rsid w:val="000E7F31"/>
    <w:rsid w:val="0011739E"/>
    <w:rsid w:val="001679B6"/>
    <w:rsid w:val="0020780E"/>
    <w:rsid w:val="00336CD3"/>
    <w:rsid w:val="00366583"/>
    <w:rsid w:val="004B4E53"/>
    <w:rsid w:val="00613AD0"/>
    <w:rsid w:val="00647159"/>
    <w:rsid w:val="006E0131"/>
    <w:rsid w:val="00793016"/>
    <w:rsid w:val="007D73F0"/>
    <w:rsid w:val="00817795"/>
    <w:rsid w:val="008B3E90"/>
    <w:rsid w:val="009A4F48"/>
    <w:rsid w:val="009A6ABB"/>
    <w:rsid w:val="00CF214A"/>
    <w:rsid w:val="00EF0D70"/>
    <w:rsid w:val="00FE0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B5833"/>
  <w15:chartTrackingRefBased/>
  <w15:docId w15:val="{35E5F119-1B9F-423B-BF42-44762E74D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01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0131"/>
    <w:pPr>
      <w:ind w:left="720"/>
      <w:contextualSpacing/>
    </w:pPr>
  </w:style>
  <w:style w:type="paragraph" w:styleId="Title">
    <w:name w:val="Title"/>
    <w:basedOn w:val="Normal"/>
    <w:next w:val="Normal"/>
    <w:link w:val="TitleChar"/>
    <w:uiPriority w:val="10"/>
    <w:qFormat/>
    <w:rsid w:val="002078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8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780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0780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741037">
      <w:bodyDiv w:val="1"/>
      <w:marLeft w:val="0"/>
      <w:marRight w:val="0"/>
      <w:marTop w:val="0"/>
      <w:marBottom w:val="0"/>
      <w:divBdr>
        <w:top w:val="none" w:sz="0" w:space="0" w:color="auto"/>
        <w:left w:val="none" w:sz="0" w:space="0" w:color="auto"/>
        <w:bottom w:val="none" w:sz="0" w:space="0" w:color="auto"/>
        <w:right w:val="none" w:sz="0" w:space="0" w:color="auto"/>
      </w:divBdr>
    </w:div>
    <w:div w:id="1514031674">
      <w:bodyDiv w:val="1"/>
      <w:marLeft w:val="0"/>
      <w:marRight w:val="0"/>
      <w:marTop w:val="0"/>
      <w:marBottom w:val="0"/>
      <w:divBdr>
        <w:top w:val="none" w:sz="0" w:space="0" w:color="auto"/>
        <w:left w:val="none" w:sz="0" w:space="0" w:color="auto"/>
        <w:bottom w:val="none" w:sz="0" w:space="0" w:color="auto"/>
        <w:right w:val="none" w:sz="0" w:space="0" w:color="auto"/>
      </w:divBdr>
    </w:div>
    <w:div w:id="179027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Dickerson</dc:creator>
  <cp:keywords/>
  <dc:description/>
  <cp:lastModifiedBy>Sean Dickerson</cp:lastModifiedBy>
  <cp:revision>15</cp:revision>
  <dcterms:created xsi:type="dcterms:W3CDTF">2022-12-17T19:47:00Z</dcterms:created>
  <dcterms:modified xsi:type="dcterms:W3CDTF">2022-12-17T20:41:00Z</dcterms:modified>
</cp:coreProperties>
</file>