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5AF2" w14:textId="06CC943F" w:rsidR="00901A71" w:rsidRDefault="001B3E35">
      <w:r>
        <w:t>ОТВЕТ Екатерине.</w:t>
      </w:r>
      <w:r w:rsidR="001574A3">
        <w:t xml:space="preserve"> 14.06.2006</w:t>
      </w:r>
    </w:p>
    <w:p w14:paraId="56EDCF88" w14:textId="77777777" w:rsidR="001B3E35" w:rsidRDefault="001B3E35"/>
    <w:p w14:paraId="2C942919" w14:textId="2187A871" w:rsidR="001B3E35" w:rsidRDefault="001B3E35">
      <w:r>
        <w:t xml:space="preserve">Сначала поделюсь </w:t>
      </w:r>
      <w:proofErr w:type="spellStart"/>
      <w:r>
        <w:t>удивитом</w:t>
      </w:r>
      <w:proofErr w:type="spellEnd"/>
      <w:r>
        <w:t xml:space="preserve">. Так получилось, что случайным образом твой текст оказался последним. У меня и так уже складывалось ощущение, </w:t>
      </w:r>
      <w:proofErr w:type="gramStart"/>
      <w:r>
        <w:t>что</w:t>
      </w:r>
      <w:proofErr w:type="gramEnd"/>
      <w:r>
        <w:t xml:space="preserve"> проведя воскресение за текстами, я </w:t>
      </w:r>
      <w:proofErr w:type="spellStart"/>
      <w:r>
        <w:t>недоисполняю</w:t>
      </w:r>
      <w:proofErr w:type="spellEnd"/>
      <w:r>
        <w:t xml:space="preserve"> роль отца и упускаю огромное удовольствие от совместности с ними. А тут еще и текст на 7 страниц… А еще ответы писать…. Но начав читать, текст </w:t>
      </w:r>
      <w:proofErr w:type="spellStart"/>
      <w:r>
        <w:t>проглотился</w:t>
      </w:r>
      <w:proofErr w:type="spellEnd"/>
      <w:r>
        <w:t xml:space="preserve"> одним куском. Время многомерно)) И более короткие тексты мне казались «бесконечными», а тут бац и 7-я страница.</w:t>
      </w:r>
    </w:p>
    <w:p w14:paraId="4D2AD7FF" w14:textId="2F86F72E" w:rsidR="001B3E35" w:rsidRDefault="001B3E35">
      <w:r>
        <w:t xml:space="preserve">Я объясняю это двумя совместностями. Первая - ощущения от тренинга и игры. Читая перечисленные тобой </w:t>
      </w:r>
      <w:proofErr w:type="spellStart"/>
      <w:r>
        <w:t>факапы</w:t>
      </w:r>
      <w:proofErr w:type="spellEnd"/>
      <w:r>
        <w:t xml:space="preserve">, я как будто перечитывал свой текст. Вторая </w:t>
      </w:r>
      <w:proofErr w:type="gramStart"/>
      <w:r>
        <w:t>- это</w:t>
      </w:r>
      <w:proofErr w:type="gramEnd"/>
      <w:r>
        <w:t xml:space="preserve"> забота о детях и следующих поколениях. У меня она вращается вокруг трех детей, а у тебя имеет более широкую форму.</w:t>
      </w:r>
    </w:p>
    <w:p w14:paraId="1A990D25" w14:textId="40051C6E" w:rsidR="001B3E35" w:rsidRDefault="001B3E35">
      <w:r>
        <w:t>Поэтому хочу немного порассуждать в этих направлениях.</w:t>
      </w:r>
    </w:p>
    <w:p w14:paraId="39D06D4C" w14:textId="4D33E739" w:rsidR="001B3E35" w:rsidRDefault="001B3E35">
      <w:r>
        <w:t xml:space="preserve">Мое первое подлинное желание на тренинге на трансмутацию так и не было сформулировано до конца. Но все мои переживания вращались вокруг семьи, детей и их становлении. Являясь, как и ты, </w:t>
      </w:r>
      <w:proofErr w:type="spellStart"/>
      <w:r>
        <w:t>покареженным</w:t>
      </w:r>
      <w:proofErr w:type="spellEnd"/>
      <w:r>
        <w:t xml:space="preserve"> социальными наводками (тебе еще повезло)) ты не застала октябрятского и пионерского движения. Это эталонные машины по увечью детей), я испытывал огромный дискомфорт от своей жизни и хотел, чтоб у детей было по-другому. Чтоб они жили собственной жизнью. На тот момент я ощущал только контуры этой темы. Собственная жизнь была скорее лозунгом для меня. Мне очень понравилось формулировка в тексте у Саши </w:t>
      </w:r>
      <w:proofErr w:type="spellStart"/>
      <w:r>
        <w:t>Прыгункова</w:t>
      </w:r>
      <w:proofErr w:type="spellEnd"/>
      <w:r>
        <w:t>:</w:t>
      </w:r>
    </w:p>
    <w:p w14:paraId="7B38478F" w14:textId="43625D6C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«…</w:t>
      </w:r>
      <w:r>
        <w:rPr>
          <w:rFonts w:ascii="Calibri" w:hAnsi="Calibri" w:cs="Calibri"/>
          <w:color w:val="000000"/>
        </w:rPr>
        <w:t xml:space="preserve"> в жизни, в которой ты сам определяешь куда ты хочешь двигаться, с кем ты хочешь идти и как ты хочешь жить</w:t>
      </w:r>
      <w:r>
        <w:rPr>
          <w:rFonts w:ascii="Calibri" w:hAnsi="Calibri" w:cs="Calibri"/>
          <w:color w:val="000000"/>
        </w:rPr>
        <w:t>»</w:t>
      </w:r>
      <w:proofErr w:type="gramStart"/>
      <w:r>
        <w:rPr>
          <w:rFonts w:ascii="Calibri" w:hAnsi="Calibri" w:cs="Calibri"/>
          <w:color w:val="000000"/>
        </w:rPr>
        <w:t>.</w:t>
      </w:r>
      <w:proofErr w:type="gramEnd"/>
      <w:r>
        <w:rPr>
          <w:rFonts w:ascii="Calibri" w:hAnsi="Calibri" w:cs="Calibri"/>
          <w:color w:val="000000"/>
        </w:rPr>
        <w:t xml:space="preserve"> и добавлю </w:t>
      </w:r>
      <w:proofErr w:type="gramStart"/>
      <w:r>
        <w:rPr>
          <w:rFonts w:ascii="Calibri" w:hAnsi="Calibri" w:cs="Calibri"/>
          <w:color w:val="000000"/>
        </w:rPr>
        <w:t>твое:  «</w:t>
      </w:r>
      <w:proofErr w:type="gramEnd"/>
      <w:r>
        <w:rPr>
          <w:color w:val="000000"/>
          <w:sz w:val="26"/>
          <w:szCs w:val="26"/>
        </w:rPr>
        <w:t>как движение согласно своему подлинному желанию</w:t>
      </w:r>
      <w:r>
        <w:rPr>
          <w:color w:val="000000"/>
          <w:sz w:val="26"/>
          <w:szCs w:val="26"/>
        </w:rPr>
        <w:t xml:space="preserve">» </w:t>
      </w:r>
      <w:r>
        <w:rPr>
          <w:rFonts w:ascii="Calibri" w:hAnsi="Calibri" w:cs="Calibri"/>
          <w:color w:val="000000"/>
        </w:rPr>
        <w:t xml:space="preserve">Но у меня большие сомнения, что я делаю правильные вещи по отношению к детям. С одной стороны, я разрешаю детям делать то, что они сами хотят. Даже если это рождает конфликты с женой. Девчонки, замученные армейским порядком в доме в </w:t>
      </w:r>
      <w:proofErr w:type="spellStart"/>
      <w:proofErr w:type="gramStart"/>
      <w:r>
        <w:rPr>
          <w:rFonts w:ascii="Calibri" w:hAnsi="Calibri" w:cs="Calibri"/>
          <w:color w:val="000000"/>
        </w:rPr>
        <w:t>Летово</w:t>
      </w:r>
      <w:proofErr w:type="spellEnd"/>
      <w:r>
        <w:rPr>
          <w:rFonts w:ascii="Calibri" w:hAnsi="Calibri" w:cs="Calibri"/>
          <w:color w:val="000000"/>
        </w:rPr>
        <w:t>,  устраивают</w:t>
      </w:r>
      <w:proofErr w:type="gramEnd"/>
      <w:r>
        <w:rPr>
          <w:rFonts w:ascii="Calibri" w:hAnsi="Calibri" w:cs="Calibri"/>
          <w:color w:val="000000"/>
        </w:rPr>
        <w:t xml:space="preserve"> абсолютный </w:t>
      </w:r>
      <w:proofErr w:type="spellStart"/>
      <w:r>
        <w:rPr>
          <w:rFonts w:ascii="Calibri" w:hAnsi="Calibri" w:cs="Calibri"/>
          <w:color w:val="000000"/>
        </w:rPr>
        <w:t>срачь</w:t>
      </w:r>
      <w:proofErr w:type="spellEnd"/>
      <w:r>
        <w:rPr>
          <w:rFonts w:ascii="Calibri" w:hAnsi="Calibri" w:cs="Calibri"/>
          <w:color w:val="000000"/>
        </w:rPr>
        <w:t xml:space="preserve"> в своих комнатах и уклоняются от помощи матери в уборке дома. Но я понимаю, что они учатся обустраивать свое пространство. Они делают это не по шаблонам мамы, а так как видят они на данный момент. </w:t>
      </w:r>
    </w:p>
    <w:p w14:paraId="72D1C478" w14:textId="41FDF5A1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В то же время я осознаю, что так или иначе загоняю их в социальные ориентиры: лучшая школа страны, ТОП университеты мира, успешные и не успешные социальные кейсы… Других родителей осчастливил бы тот факт, что дети учатся, не поднимая головы, а я начинаю переживать за их «прошедшую мимо» юность и </w:t>
      </w:r>
      <w:proofErr w:type="gramStart"/>
      <w:r>
        <w:rPr>
          <w:rFonts w:ascii="Calibri" w:hAnsi="Calibri" w:cs="Calibri"/>
          <w:color w:val="000000"/>
        </w:rPr>
        <w:t>упущенные</w:t>
      </w:r>
      <w:proofErr w:type="gramEnd"/>
      <w:r>
        <w:rPr>
          <w:rFonts w:ascii="Calibri" w:hAnsi="Calibri" w:cs="Calibri"/>
          <w:color w:val="000000"/>
        </w:rPr>
        <w:t xml:space="preserve"> в связи с этим впечатления.</w:t>
      </w:r>
    </w:p>
    <w:p w14:paraId="0E1B74FE" w14:textId="57D211A7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У меня у самого с детства два полярных представления о прекрасном. Мамина семья идет по жизни, не парясь и, </w:t>
      </w:r>
      <w:proofErr w:type="gramStart"/>
      <w:r>
        <w:rPr>
          <w:rFonts w:ascii="Calibri" w:hAnsi="Calibri" w:cs="Calibri"/>
          <w:color w:val="000000"/>
        </w:rPr>
        <w:t>не смотря</w:t>
      </w:r>
      <w:proofErr w:type="gramEnd"/>
      <w:r>
        <w:rPr>
          <w:rFonts w:ascii="Calibri" w:hAnsi="Calibri" w:cs="Calibri"/>
          <w:color w:val="000000"/>
        </w:rPr>
        <w:t xml:space="preserve"> на глубочайшую социальную жопу, постоянно улыбаются. Папина семья ходила строем под </w:t>
      </w:r>
      <w:proofErr w:type="spellStart"/>
      <w:r>
        <w:rPr>
          <w:rFonts w:ascii="Calibri" w:hAnsi="Calibri" w:cs="Calibri"/>
          <w:color w:val="000000"/>
        </w:rPr>
        <w:t>автоританым</w:t>
      </w:r>
      <w:proofErr w:type="spellEnd"/>
      <w:r>
        <w:rPr>
          <w:rFonts w:ascii="Calibri" w:hAnsi="Calibri" w:cs="Calibri"/>
          <w:color w:val="000000"/>
        </w:rPr>
        <w:t xml:space="preserve"> управлением бабушкой, и не имели свободы выбора. Всегда все серьезные, молчаливые, озлобленные. Но с точки зрения социальных ориентиров успеха, они на порядок успешнее первых. И это постоянно сеет во мне сомнение: не ставя детей в жесткие социальные рамки и дисциплину не направляю ли я их с социальную яму? Диоген был очень крутой, жил как хотел, но я не могу представить такую жизнь для детей.</w:t>
      </w:r>
    </w:p>
    <w:p w14:paraId="7F64AC10" w14:textId="6906C620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Как ты думаешь, нужен ли баланс в этих полярностях и где его границы? У меня опыт работы с тремя детьми, а у тебя с классами и группами. Интересно послушать твои наблюдения. Как ты в работе с ними эквилибрируешь между этими полями? Ставя ребенку формальную оценку, как не закрасить в черное их ориентиры на свои истинные </w:t>
      </w:r>
      <w:r>
        <w:rPr>
          <w:rFonts w:ascii="Calibri" w:hAnsi="Calibri" w:cs="Calibri"/>
          <w:color w:val="000000"/>
        </w:rPr>
        <w:lastRenderedPageBreak/>
        <w:t>желания?  И можно ли отпускать детей в плавание по жизни, согласно написанному выше Сашей? Или это нужно делать в более осознанном возрасте?</w:t>
      </w:r>
    </w:p>
    <w:p w14:paraId="3FEF691E" w14:textId="78B8C78A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Как будто они должны двигаться сами, отвергая навязываемое как нормативное ориентирование. Мне очень страшно, но я пытаюсь отпускать, не направлять, а прислушиваться. Жена постоянно спрашивает «кого ты растишь</w:t>
      </w:r>
      <w:proofErr w:type="gramStart"/>
      <w:r>
        <w:rPr>
          <w:rFonts w:ascii="Calibri" w:hAnsi="Calibri" w:cs="Calibri"/>
          <w:color w:val="000000"/>
        </w:rPr>
        <w:t>?»...</w:t>
      </w:r>
      <w:proofErr w:type="gramEnd"/>
      <w:r>
        <w:rPr>
          <w:rFonts w:ascii="Calibri" w:hAnsi="Calibri" w:cs="Calibri"/>
          <w:color w:val="000000"/>
        </w:rPr>
        <w:t xml:space="preserve"> Хочется ответить - Человеков. </w:t>
      </w:r>
    </w:p>
    <w:p w14:paraId="57CB835D" w14:textId="4CDF065F" w:rsidR="001B3E35" w:rsidRDefault="001B3E35" w:rsidP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Зацепила твоя фраза: </w:t>
      </w:r>
      <w:r>
        <w:rPr>
          <w:rFonts w:ascii="Calibri" w:hAnsi="Calibri" w:cs="Calibri"/>
          <w:color w:val="000000"/>
        </w:rPr>
        <w:t>«</w:t>
      </w:r>
      <w:r>
        <w:rPr>
          <w:color w:val="000000"/>
          <w:sz w:val="26"/>
          <w:szCs w:val="26"/>
        </w:rPr>
        <w:t>однако для меня стало очевидным, что мне искренне нравится делать что-то, от чего другие трансформируются</w:t>
      </w:r>
      <w:r w:rsidRPr="001B3E35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чтобы они находили путь к </w:t>
      </w:r>
      <w:proofErr w:type="gramStart"/>
      <w:r>
        <w:rPr>
          <w:color w:val="000000"/>
          <w:sz w:val="26"/>
          <w:szCs w:val="26"/>
        </w:rPr>
        <w:t>себе</w:t>
      </w:r>
      <w:r>
        <w:rPr>
          <w:color w:val="000000"/>
          <w:sz w:val="26"/>
          <w:szCs w:val="26"/>
        </w:rPr>
        <w:t>….</w:t>
      </w:r>
      <w:proofErr w:type="gramEnd"/>
      <w:r>
        <w:rPr>
          <w:color w:val="000000"/>
          <w:sz w:val="26"/>
          <w:szCs w:val="26"/>
        </w:rPr>
        <w:t xml:space="preserve"> ». Она мне откликается, но как различить трансформацию от </w:t>
      </w:r>
      <w:proofErr w:type="spellStart"/>
      <w:r>
        <w:rPr>
          <w:color w:val="000000"/>
          <w:sz w:val="26"/>
          <w:szCs w:val="26"/>
        </w:rPr>
        <w:t>искареживания</w:t>
      </w:r>
      <w:proofErr w:type="spellEnd"/>
      <w:r>
        <w:rPr>
          <w:color w:val="000000"/>
          <w:sz w:val="26"/>
          <w:szCs w:val="26"/>
        </w:rPr>
        <w:t xml:space="preserve">? Кто оценивает эффект трансформации, по каким параметрам или чувствам/ощущениям? Ведь, в определенном смысле, нас тоже трансформировали, когда мы ходили строем под барабан. И нам </w:t>
      </w:r>
      <w:proofErr w:type="gramStart"/>
      <w:r>
        <w:rPr>
          <w:color w:val="000000"/>
          <w:sz w:val="26"/>
          <w:szCs w:val="26"/>
        </w:rPr>
        <w:t>прям</w:t>
      </w:r>
      <w:proofErr w:type="gramEnd"/>
      <w:r>
        <w:rPr>
          <w:color w:val="000000"/>
          <w:sz w:val="26"/>
          <w:szCs w:val="26"/>
        </w:rPr>
        <w:t xml:space="preserve"> до слез казалось, что это наше - завет Ленина… Не является ли трансформация той же переориентацией детей?  Или как сделать, чтоб трансформация не превратилась в ориентирование?</w:t>
      </w:r>
    </w:p>
    <w:p w14:paraId="0462798D" w14:textId="77777777" w:rsidR="001B3E35" w:rsidRDefault="001B3E35">
      <w:pPr>
        <w:rPr>
          <w:rFonts w:ascii="Calibri" w:hAnsi="Calibri" w:cs="Calibri"/>
          <w:color w:val="000000"/>
        </w:rPr>
      </w:pPr>
    </w:p>
    <w:p w14:paraId="68A39D48" w14:textId="1EA55280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Теперь немного по тренингу.</w:t>
      </w:r>
    </w:p>
    <w:p w14:paraId="6894F799" w14:textId="77777777" w:rsidR="001B3E35" w:rsidRDefault="001B3E35">
      <w:pPr>
        <w:rPr>
          <w:rFonts w:ascii="Calibri" w:hAnsi="Calibri" w:cs="Calibri"/>
          <w:color w:val="000000"/>
        </w:rPr>
      </w:pPr>
    </w:p>
    <w:p w14:paraId="506E2819" w14:textId="4E5C83BD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Отвечая на твой вопрос, по какому принципу нас подбирали, мне кажется по разнообразию подлинных желаний. Если бы мы были +/- похожими, мы быстро бы узнали в друг друге себя и шли бы, как шерочка с машерочкой. Возможно, еще по степени «боли» и силы интенции к ПЖ.</w:t>
      </w:r>
    </w:p>
    <w:p w14:paraId="28555BE3" w14:textId="0CC51ACB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Ярким впечатлением был эффект вашей группы. Вы поставили под сомнение основы, пошли другим путем, выглядели все окрылёнными, но я так и не понял откуда растут крылья)). Все говорили на перебой, что вас понесло и вы в миг все придумали, а я смотрел в придуманное вами и не мог понять, что это?! Можешь ли ты, спустя время, отрефлексировать что это было и сформулировать, чтоб поняли остальные группы.</w:t>
      </w:r>
    </w:p>
    <w:p w14:paraId="062F0F5E" w14:textId="0948F213" w:rsidR="001B3E35" w:rsidRDefault="001B3E35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У меня, как и у тебя поменялось подлинное желание на 2 тренингах. Как ты переживаешь это? У </w:t>
      </w:r>
      <w:proofErr w:type="gramStart"/>
      <w:r>
        <w:rPr>
          <w:rFonts w:ascii="Calibri" w:hAnsi="Calibri" w:cs="Calibri"/>
          <w:color w:val="000000"/>
        </w:rPr>
        <w:t>меня с одной стороны</w:t>
      </w:r>
      <w:proofErr w:type="gram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воодушевлени</w:t>
      </w:r>
      <w:proofErr w:type="spellEnd"/>
      <w:r>
        <w:rPr>
          <w:rFonts w:ascii="Calibri" w:hAnsi="Calibri" w:cs="Calibri"/>
          <w:color w:val="000000"/>
        </w:rPr>
        <w:t xml:space="preserve"> от того, что оно пришло внезапно, через чувства. С другой стороны, я испытываю угрызение перед старым ПЖ. Как будто я предаю что-то очень важное. И первое ПЖ во многом является якорем для второго.</w:t>
      </w:r>
    </w:p>
    <w:p w14:paraId="545B39A5" w14:textId="77777777" w:rsidR="006E126A" w:rsidRDefault="006E126A">
      <w:pPr>
        <w:rPr>
          <w:rFonts w:ascii="Calibri" w:hAnsi="Calibri" w:cs="Calibri"/>
          <w:color w:val="000000"/>
        </w:rPr>
      </w:pPr>
    </w:p>
    <w:p w14:paraId="6AAD17AF" w14:textId="4E2B30BB" w:rsidR="001B3E35" w:rsidRPr="001B3E35" w:rsidRDefault="006E126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Про делание на игре, </w:t>
      </w:r>
      <w:proofErr w:type="gramStart"/>
      <w:r>
        <w:rPr>
          <w:rFonts w:ascii="Calibri" w:hAnsi="Calibri" w:cs="Calibri"/>
          <w:color w:val="000000"/>
        </w:rPr>
        <w:t>то</w:t>
      </w:r>
      <w:proofErr w:type="gramEnd"/>
      <w:r>
        <w:rPr>
          <w:rFonts w:ascii="Calibri" w:hAnsi="Calibri" w:cs="Calibri"/>
          <w:color w:val="000000"/>
        </w:rPr>
        <w:t xml:space="preserve"> что хочется, а если ничего не хочется? Это ощущение меня часто настигает в жизни. Ну вот ничего не хочу! Точнее хочу, чтоб было тихо и меня никто не дергал. Получается нехотение может быть желанием в моменте? Раньше я гнобил себя, </w:t>
      </w:r>
      <w:proofErr w:type="gramStart"/>
      <w:r>
        <w:rPr>
          <w:rFonts w:ascii="Calibri" w:hAnsi="Calibri" w:cs="Calibri"/>
          <w:color w:val="000000"/>
        </w:rPr>
        <w:t>мол</w:t>
      </w:r>
      <w:proofErr w:type="gramEnd"/>
      <w:r>
        <w:rPr>
          <w:rFonts w:ascii="Calibri" w:hAnsi="Calibri" w:cs="Calibri"/>
          <w:color w:val="000000"/>
        </w:rPr>
        <w:t xml:space="preserve"> лентяй, прокрастинатор, и </w:t>
      </w:r>
      <w:proofErr w:type="spellStart"/>
      <w:r>
        <w:rPr>
          <w:rFonts w:ascii="Calibri" w:hAnsi="Calibri" w:cs="Calibri"/>
          <w:color w:val="000000"/>
        </w:rPr>
        <w:t>просираю</w:t>
      </w:r>
      <w:proofErr w:type="spellEnd"/>
      <w:r>
        <w:rPr>
          <w:rFonts w:ascii="Calibri" w:hAnsi="Calibri" w:cs="Calibri"/>
          <w:color w:val="000000"/>
        </w:rPr>
        <w:t xml:space="preserve"> жизнь. Но за год во мне что-то изменилось. Я стал спокойно относиться к нехотению, и незнанию чего хочу, и на короткое время позволяю себе побыть в этом. Нормально ли это? Или ПЖ должно тащить и не давать тебе покоя?</w:t>
      </w:r>
    </w:p>
    <w:p w14:paraId="301BF01A" w14:textId="118C01F5" w:rsidR="001B3E35" w:rsidRDefault="001B3E35"/>
    <w:p w14:paraId="1322BF9B" w14:textId="21E7F37F" w:rsidR="00D13055" w:rsidRDefault="00D13055">
      <w:r>
        <w:t xml:space="preserve">Для меня </w:t>
      </w:r>
      <w:proofErr w:type="spellStart"/>
      <w:r>
        <w:t>ира</w:t>
      </w:r>
      <w:proofErr w:type="spellEnd"/>
      <w:r>
        <w:t xml:space="preserve"> всегда стресс. Я, как и ты ничего не понял, из кучи правил и скатывался в «опять ничего не получится». А если посмотреть на правила, как наведенные ориентиры? Сначала я пытаюсь их узнать, соблюсти и из них вытекают «социальные цели». Может быть момент непонимания – это сигнал чтоб остановиться и послушать себя? Чего на самом деле хочу я? У меня была пара таких моментов в игре. И пусть они не привели к грандиозному успеху, но было ощущение, что я </w:t>
      </w:r>
      <w:proofErr w:type="gramStart"/>
      <w:r>
        <w:t>прям</w:t>
      </w:r>
      <w:proofErr w:type="gramEnd"/>
      <w:r>
        <w:t xml:space="preserve"> проживал. Есть большая разница, играешь ли ты по правилам или от себя!</w:t>
      </w:r>
      <w:r w:rsidR="00D90FC9">
        <w:t xml:space="preserve">  И наверное, это не </w:t>
      </w:r>
      <w:r w:rsidR="00D90FC9">
        <w:lastRenderedPageBreak/>
        <w:t>совсем плохо, что ориентации прошла мимо в игре. Ее рефлексия сильно продвигает нас к ориентации в жизни.</w:t>
      </w:r>
    </w:p>
    <w:p w14:paraId="595ECB43" w14:textId="118FC6B4" w:rsidR="00D90FC9" w:rsidRDefault="00D90FC9">
      <w:r>
        <w:t>Не совсем понял вывод о том, что выход на личные содержательные темы должны приводить к «отстраиванию» от ориентиров ММАСС. Мне кажется наоборот! Они как раз помогают выйти на новые содержательные темы.</w:t>
      </w:r>
    </w:p>
    <w:p w14:paraId="07E4C928" w14:textId="77777777" w:rsidR="00D90FC9" w:rsidRDefault="00D90FC9"/>
    <w:p w14:paraId="49DD32CD" w14:textId="3FF4F190" w:rsidR="00D90FC9" w:rsidRPr="001B3E35" w:rsidRDefault="00D90FC9">
      <w:r>
        <w:t>С нетерпением жду ответа!</w:t>
      </w:r>
    </w:p>
    <w:sectPr w:rsidR="00D90FC9" w:rsidRPr="001B3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35"/>
    <w:rsid w:val="001574A3"/>
    <w:rsid w:val="001B3E35"/>
    <w:rsid w:val="002603D1"/>
    <w:rsid w:val="00343DF6"/>
    <w:rsid w:val="006E126A"/>
    <w:rsid w:val="00785E75"/>
    <w:rsid w:val="00901A71"/>
    <w:rsid w:val="00D13055"/>
    <w:rsid w:val="00D9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88CB11"/>
  <w15:chartTrackingRefBased/>
  <w15:docId w15:val="{6CC1DF3C-36F3-864C-A161-27B1A3D9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E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E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E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E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E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E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E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E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E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E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E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1685</Words>
  <Characters>5057</Characters>
  <Application>Microsoft Office Word</Application>
  <DocSecurity>0</DocSecurity>
  <Lines>842</Lines>
  <Paragraphs>963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Мишин</dc:creator>
  <cp:keywords/>
  <dc:description/>
  <cp:lastModifiedBy>Андрей Мишин</cp:lastModifiedBy>
  <cp:revision>5</cp:revision>
  <dcterms:created xsi:type="dcterms:W3CDTF">2026-06-14T16:11:00Z</dcterms:created>
  <dcterms:modified xsi:type="dcterms:W3CDTF">2026-06-14T18:29:00Z</dcterms:modified>
</cp:coreProperties>
</file>