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2F43" w:rsidRPr="00F03153" w:rsidRDefault="00ED00A2">
      <w:pPr>
        <w:rPr>
          <w:rFonts w:cstheme="minorHAnsi"/>
          <w:b/>
          <w:bCs/>
        </w:rPr>
      </w:pPr>
      <w:r w:rsidRPr="00F03153">
        <w:rPr>
          <w:rFonts w:cstheme="minorHAnsi"/>
          <w:b/>
          <w:bCs/>
        </w:rPr>
        <w:t>Александр Л</w:t>
      </w:r>
    </w:p>
    <w:p w:rsidR="00ED00A2" w:rsidRPr="00F03153" w:rsidRDefault="00ED00A2">
      <w:pPr>
        <w:rPr>
          <w:rFonts w:cstheme="minorHAnsi"/>
        </w:rPr>
      </w:pPr>
    </w:p>
    <w:p w:rsidR="006E4D55" w:rsidRPr="00F03153" w:rsidRDefault="00FE0CE5">
      <w:pPr>
        <w:rPr>
          <w:rFonts w:cstheme="minorHAnsi"/>
        </w:rPr>
      </w:pPr>
      <w:r w:rsidRPr="00F03153">
        <w:rPr>
          <w:rFonts w:cstheme="minorHAnsi"/>
        </w:rPr>
        <w:t xml:space="preserve">1. </w:t>
      </w:r>
      <w:r w:rsidR="0016797D" w:rsidRPr="00F03153">
        <w:rPr>
          <w:rFonts w:cstheme="minorHAnsi"/>
        </w:rPr>
        <w:t xml:space="preserve">После прохождения тренинга на </w:t>
      </w:r>
      <w:r w:rsidR="006E4D55" w:rsidRPr="00F03153">
        <w:rPr>
          <w:rFonts w:cstheme="minorHAnsi"/>
        </w:rPr>
        <w:t>родовые схемы (</w:t>
      </w:r>
      <w:r w:rsidR="0016797D" w:rsidRPr="00F03153">
        <w:rPr>
          <w:rFonts w:cstheme="minorHAnsi"/>
        </w:rPr>
        <w:t>РС</w:t>
      </w:r>
      <w:r w:rsidR="006E4D55" w:rsidRPr="00F03153">
        <w:rPr>
          <w:rFonts w:cstheme="minorHAnsi"/>
        </w:rPr>
        <w:t>),</w:t>
      </w:r>
      <w:r w:rsidR="0016797D" w:rsidRPr="00F03153">
        <w:rPr>
          <w:rFonts w:cstheme="minorHAnsi"/>
        </w:rPr>
        <w:t xml:space="preserve"> выявлен</w:t>
      </w:r>
      <w:r w:rsidR="006E4D55" w:rsidRPr="00F03153">
        <w:rPr>
          <w:rFonts w:cstheme="minorHAnsi"/>
        </w:rPr>
        <w:t>ия впервые</w:t>
      </w:r>
      <w:r w:rsidR="0016797D" w:rsidRPr="00F03153">
        <w:rPr>
          <w:rFonts w:cstheme="minorHAnsi"/>
        </w:rPr>
        <w:t xml:space="preserve"> </w:t>
      </w:r>
      <w:r w:rsidR="006E4D55" w:rsidRPr="00F03153">
        <w:rPr>
          <w:rFonts w:cstheme="minorHAnsi"/>
        </w:rPr>
        <w:t>подлинного желания (</w:t>
      </w:r>
      <w:r w:rsidR="0016797D" w:rsidRPr="00F03153">
        <w:rPr>
          <w:rFonts w:cstheme="minorHAnsi"/>
        </w:rPr>
        <w:t>ПЖ</w:t>
      </w:r>
      <w:r w:rsidR="006E4D55" w:rsidRPr="00F03153">
        <w:rPr>
          <w:rFonts w:cstheme="minorHAnsi"/>
        </w:rPr>
        <w:t>) и начала процесса перестройки своих неработающих схем</w:t>
      </w:r>
      <w:r w:rsidR="0016797D" w:rsidRPr="00F03153">
        <w:rPr>
          <w:rFonts w:cstheme="minorHAnsi"/>
        </w:rPr>
        <w:t xml:space="preserve"> </w:t>
      </w:r>
      <w:r w:rsidR="006E4D55" w:rsidRPr="00F03153">
        <w:rPr>
          <w:rFonts w:cstheme="minorHAnsi"/>
        </w:rPr>
        <w:t>для меня оставался подвешенным вопрос: как заставить все эти элементы общей схемы двигаться. Треннинг на ориентацию выступил как раз той необходимой основной и системой ориентиров, с помощью которых запускается движение.</w:t>
      </w:r>
    </w:p>
    <w:p w:rsidR="006E4D55" w:rsidRPr="00F03153" w:rsidRDefault="006E4D55">
      <w:pPr>
        <w:rPr>
          <w:rFonts w:cstheme="minorHAnsi"/>
        </w:rPr>
      </w:pPr>
      <w:r w:rsidRPr="00F03153">
        <w:rPr>
          <w:rFonts w:cstheme="minorHAnsi"/>
        </w:rPr>
        <w:t xml:space="preserve">Отдельное открытие тренинга связано с достройкой ПЖ за счет работы с </w:t>
      </w:r>
      <w:proofErr w:type="spellStart"/>
      <w:r w:rsidRPr="00F03153">
        <w:rPr>
          <w:rFonts w:cstheme="minorHAnsi"/>
        </w:rPr>
        <w:t>трансценденталиями</w:t>
      </w:r>
      <w:proofErr w:type="spellEnd"/>
      <w:r w:rsidRPr="00F03153">
        <w:rPr>
          <w:rFonts w:cstheme="minorHAnsi"/>
        </w:rPr>
        <w:t xml:space="preserve">. </w:t>
      </w:r>
    </w:p>
    <w:p w:rsidR="006E4D55" w:rsidRPr="00F03153" w:rsidRDefault="006E4D55">
      <w:pPr>
        <w:rPr>
          <w:rFonts w:cstheme="minorHAnsi"/>
        </w:rPr>
      </w:pPr>
    </w:p>
    <w:p w:rsidR="00ED00A2" w:rsidRPr="00F03153" w:rsidRDefault="00ED00A2">
      <w:pPr>
        <w:rPr>
          <w:rFonts w:cstheme="minorHAnsi"/>
        </w:rPr>
      </w:pPr>
      <w:r w:rsidRPr="00F03153">
        <w:rPr>
          <w:rFonts w:cstheme="minorHAnsi"/>
        </w:rPr>
        <w:t>Мое подлинное желание связано с созданием Значимого</w:t>
      </w:r>
      <w:r w:rsidR="0016797D" w:rsidRPr="00F03153">
        <w:rPr>
          <w:rFonts w:cstheme="minorHAnsi"/>
        </w:rPr>
        <w:t>/</w:t>
      </w:r>
      <w:r w:rsidRPr="00F03153">
        <w:rPr>
          <w:rFonts w:cstheme="minorHAnsi"/>
        </w:rPr>
        <w:t xml:space="preserve">Подлинного, для чего требуется наращивание мощи и </w:t>
      </w:r>
      <w:proofErr w:type="spellStart"/>
      <w:r w:rsidRPr="00F03153">
        <w:rPr>
          <w:rFonts w:cstheme="minorHAnsi"/>
        </w:rPr>
        <w:t>можности</w:t>
      </w:r>
      <w:proofErr w:type="spellEnd"/>
      <w:r w:rsidRPr="00F03153">
        <w:rPr>
          <w:rFonts w:cstheme="minorHAnsi"/>
        </w:rPr>
        <w:t xml:space="preserve"> в интеллектуальном (содержательному) поле и главное – это воплощение – доведение до реализации идей, т.е. движение. </w:t>
      </w:r>
      <w:r w:rsidR="0016797D" w:rsidRPr="00F03153">
        <w:rPr>
          <w:rFonts w:cstheme="minorHAnsi"/>
        </w:rPr>
        <w:t xml:space="preserve">Для движения в нужном направлении необходима </w:t>
      </w:r>
      <w:r w:rsidRPr="00F03153">
        <w:rPr>
          <w:rFonts w:cstheme="minorHAnsi"/>
        </w:rPr>
        <w:t>ориентаци</w:t>
      </w:r>
      <w:r w:rsidR="0016797D" w:rsidRPr="00F03153">
        <w:rPr>
          <w:rFonts w:cstheme="minorHAnsi"/>
        </w:rPr>
        <w:t>я</w:t>
      </w:r>
      <w:r w:rsidRPr="00F03153">
        <w:rPr>
          <w:rFonts w:cstheme="minorHAnsi"/>
        </w:rPr>
        <w:t xml:space="preserve"> и построени</w:t>
      </w:r>
      <w:r w:rsidR="0016797D" w:rsidRPr="00F03153">
        <w:rPr>
          <w:rFonts w:cstheme="minorHAnsi"/>
        </w:rPr>
        <w:t>е</w:t>
      </w:r>
      <w:r w:rsidRPr="00F03153">
        <w:rPr>
          <w:rFonts w:cstheme="minorHAnsi"/>
        </w:rPr>
        <w:t xml:space="preserve"> оболочки (аппарата движения)</w:t>
      </w:r>
      <w:r w:rsidR="0016797D" w:rsidRPr="00F03153">
        <w:rPr>
          <w:rFonts w:cstheme="minorHAnsi"/>
        </w:rPr>
        <w:t>.</w:t>
      </w:r>
    </w:p>
    <w:p w:rsidR="00ED00A2" w:rsidRPr="00F03153" w:rsidRDefault="00ED00A2">
      <w:pPr>
        <w:rPr>
          <w:rFonts w:cstheme="minorHAnsi"/>
        </w:rPr>
      </w:pPr>
    </w:p>
    <w:p w:rsidR="00ED00A2" w:rsidRPr="00F03153" w:rsidRDefault="0016797D" w:rsidP="00ED00A2">
      <w:pPr>
        <w:rPr>
          <w:rFonts w:cstheme="minorHAnsi"/>
        </w:rPr>
      </w:pPr>
      <w:r w:rsidRPr="00F03153">
        <w:rPr>
          <w:rFonts w:cstheme="minorHAnsi"/>
        </w:rPr>
        <w:t>С подлинным желанием связаны</w:t>
      </w:r>
      <w:r w:rsidR="00ED00A2" w:rsidRPr="00F03153">
        <w:rPr>
          <w:rFonts w:cstheme="minorHAnsi"/>
        </w:rPr>
        <w:t xml:space="preserve"> понятия Встреча и Событие. </w:t>
      </w:r>
    </w:p>
    <w:p w:rsidR="00ED00A2" w:rsidRPr="00F03153" w:rsidRDefault="00ED00A2" w:rsidP="00ED00A2">
      <w:pPr>
        <w:rPr>
          <w:rFonts w:cstheme="minorHAnsi"/>
        </w:rPr>
      </w:pPr>
      <w:r w:rsidRPr="00F03153">
        <w:rPr>
          <w:rFonts w:cstheme="minorHAnsi"/>
        </w:rPr>
        <w:t xml:space="preserve">Гипотеза заключается в том, что для продвижения к подлинному желанию необходимо создавать условия для появления встреч, за которыми разворачиваются события. </w:t>
      </w:r>
    </w:p>
    <w:p w:rsidR="00ED00A2" w:rsidRPr="00F03153" w:rsidRDefault="00ED00A2" w:rsidP="00ED00A2">
      <w:pPr>
        <w:rPr>
          <w:rFonts w:cstheme="minorHAnsi"/>
        </w:rPr>
      </w:pPr>
      <w:r w:rsidRPr="00F03153">
        <w:rPr>
          <w:rFonts w:cstheme="minorHAnsi"/>
        </w:rPr>
        <w:t xml:space="preserve">Необходимо разобраться как такие встречи конструировать и какие возможности для разворачивания жизни </w:t>
      </w:r>
      <w:r w:rsidR="0016797D" w:rsidRPr="00F03153">
        <w:rPr>
          <w:rFonts w:cstheme="minorHAnsi"/>
        </w:rPr>
        <w:t>можно увидеть</w:t>
      </w:r>
      <w:r w:rsidRPr="00F03153">
        <w:rPr>
          <w:rFonts w:cstheme="minorHAnsi"/>
        </w:rPr>
        <w:t>.</w:t>
      </w:r>
    </w:p>
    <w:p w:rsidR="00ED00A2" w:rsidRPr="00F03153" w:rsidRDefault="00ED00A2" w:rsidP="00ED00A2">
      <w:pPr>
        <w:rPr>
          <w:rFonts w:cstheme="minorHAnsi"/>
        </w:rPr>
      </w:pPr>
    </w:p>
    <w:p w:rsidR="00ED00A2" w:rsidRPr="00F03153" w:rsidRDefault="00ED00A2" w:rsidP="00ED00A2">
      <w:pPr>
        <w:rPr>
          <w:rFonts w:cstheme="minorHAnsi"/>
          <w:i/>
          <w:iCs/>
        </w:rPr>
      </w:pPr>
      <w:r w:rsidRPr="00F03153">
        <w:rPr>
          <w:rFonts w:cstheme="minorHAnsi"/>
          <w:i/>
          <w:iCs/>
        </w:rPr>
        <w:t>Возьмем метафору СВП</w:t>
      </w:r>
      <w:r w:rsidR="0016797D" w:rsidRPr="00F03153">
        <w:rPr>
          <w:rFonts w:cstheme="minorHAnsi"/>
          <w:i/>
          <w:iCs/>
        </w:rPr>
        <w:t>-Честертона</w:t>
      </w:r>
      <w:r w:rsidRPr="00F03153">
        <w:rPr>
          <w:rFonts w:cstheme="minorHAnsi"/>
          <w:i/>
          <w:iCs/>
        </w:rPr>
        <w:t>: жизнь – это интеллектуальное приключение. В моем ПЖ это путешествие к созданию значимого, которое сопровождается на пути сконструированными мною встречами и инициируются события.</w:t>
      </w:r>
    </w:p>
    <w:p w:rsidR="0016797D" w:rsidRPr="00F03153" w:rsidRDefault="0016797D" w:rsidP="00ED00A2">
      <w:pPr>
        <w:rPr>
          <w:rFonts w:cstheme="minorHAnsi"/>
        </w:rPr>
      </w:pPr>
    </w:p>
    <w:p w:rsidR="00921CE7" w:rsidRPr="00F03153" w:rsidRDefault="00FE0CE5" w:rsidP="00921CE7">
      <w:pPr>
        <w:rPr>
          <w:rFonts w:cstheme="minorHAnsi"/>
        </w:rPr>
      </w:pPr>
      <w:r w:rsidRPr="00F03153">
        <w:rPr>
          <w:rFonts w:cstheme="minorHAnsi"/>
        </w:rPr>
        <w:t xml:space="preserve">2. </w:t>
      </w:r>
      <w:r w:rsidR="006E4D55" w:rsidRPr="00F03153">
        <w:rPr>
          <w:rFonts w:cstheme="minorHAnsi"/>
        </w:rPr>
        <w:t xml:space="preserve">Еще одним значимым событием тренинга для меня стал </w:t>
      </w:r>
      <w:r w:rsidR="006E4D55" w:rsidRPr="00F03153">
        <w:rPr>
          <w:rFonts w:cstheme="minorHAnsi"/>
          <w:b/>
          <w:bCs/>
        </w:rPr>
        <w:t xml:space="preserve">выход </w:t>
      </w:r>
      <w:r w:rsidR="0016797D" w:rsidRPr="00F03153">
        <w:rPr>
          <w:rFonts w:cstheme="minorHAnsi"/>
          <w:b/>
          <w:bCs/>
        </w:rPr>
        <w:t>на тему организации капсулы (оболочки) для движения и связкой этого движения с ориентацией</w:t>
      </w:r>
      <w:r w:rsidR="0016797D" w:rsidRPr="00F03153">
        <w:rPr>
          <w:rFonts w:cstheme="minorHAnsi"/>
        </w:rPr>
        <w:t>.</w:t>
      </w:r>
    </w:p>
    <w:p w:rsidR="00ED00A2" w:rsidRPr="00F03153" w:rsidRDefault="0029425A">
      <w:pPr>
        <w:rPr>
          <w:rFonts w:cstheme="minorHAnsi"/>
        </w:rPr>
      </w:pPr>
      <w:r w:rsidRPr="00F03153">
        <w:rPr>
          <w:rFonts w:cstheme="minorHAnsi"/>
        </w:rPr>
        <w:t xml:space="preserve">Разбор своих оболочек </w:t>
      </w:r>
      <w:r w:rsidR="00921CE7" w:rsidRPr="00F03153">
        <w:rPr>
          <w:rFonts w:cstheme="minorHAnsi"/>
        </w:rPr>
        <w:t xml:space="preserve">выявил, </w:t>
      </w:r>
      <w:r w:rsidR="00921CE7" w:rsidRPr="00F03153">
        <w:rPr>
          <w:rFonts w:cstheme="minorHAnsi"/>
          <w:b/>
          <w:bCs/>
        </w:rPr>
        <w:t>ч</w:t>
      </w:r>
      <w:r w:rsidR="0096066C" w:rsidRPr="00F03153">
        <w:rPr>
          <w:rFonts w:cstheme="minorHAnsi"/>
          <w:b/>
          <w:bCs/>
        </w:rPr>
        <w:t>то мне мешает двигаться к подлинному желанию</w:t>
      </w:r>
    </w:p>
    <w:p w:rsidR="0096066C" w:rsidRPr="00F03153" w:rsidRDefault="00921CE7" w:rsidP="0096066C">
      <w:pPr>
        <w:pStyle w:val="a4"/>
        <w:numPr>
          <w:ilvl w:val="0"/>
          <w:numId w:val="3"/>
        </w:numPr>
        <w:rPr>
          <w:rFonts w:cstheme="minorHAnsi"/>
        </w:rPr>
      </w:pPr>
      <w:r w:rsidRPr="00F03153">
        <w:rPr>
          <w:rFonts w:cstheme="minorHAnsi"/>
        </w:rPr>
        <w:t>В</w:t>
      </w:r>
      <w:r w:rsidR="0096066C" w:rsidRPr="00F03153">
        <w:rPr>
          <w:rFonts w:cstheme="minorHAnsi"/>
        </w:rPr>
        <w:t>ол</w:t>
      </w:r>
      <w:r w:rsidRPr="00F03153">
        <w:rPr>
          <w:rFonts w:cstheme="minorHAnsi"/>
        </w:rPr>
        <w:t>я</w:t>
      </w:r>
      <w:r w:rsidR="0096066C" w:rsidRPr="00F03153">
        <w:rPr>
          <w:rFonts w:cstheme="minorHAnsi"/>
        </w:rPr>
        <w:t xml:space="preserve"> для преодоления и вовлеченности в организацию движения: нравится запускать идеи, но не нравится их сопровождать и дожимать.</w:t>
      </w:r>
    </w:p>
    <w:p w:rsidR="0096066C" w:rsidRPr="00F03153" w:rsidRDefault="0096066C" w:rsidP="0096066C">
      <w:pPr>
        <w:pStyle w:val="a4"/>
        <w:numPr>
          <w:ilvl w:val="0"/>
          <w:numId w:val="3"/>
        </w:numPr>
        <w:rPr>
          <w:rFonts w:cstheme="minorHAnsi"/>
        </w:rPr>
      </w:pPr>
      <w:r w:rsidRPr="00F03153">
        <w:rPr>
          <w:rFonts w:cstheme="minorHAnsi"/>
        </w:rPr>
        <w:t>Неработающая схема присвоения результатов, отсутствие отчуждения</w:t>
      </w:r>
    </w:p>
    <w:p w:rsidR="0096066C" w:rsidRPr="00F03153" w:rsidRDefault="00921CE7" w:rsidP="0096066C">
      <w:pPr>
        <w:pStyle w:val="a4"/>
        <w:numPr>
          <w:ilvl w:val="0"/>
          <w:numId w:val="3"/>
        </w:numPr>
        <w:rPr>
          <w:rFonts w:cstheme="minorHAnsi"/>
        </w:rPr>
      </w:pPr>
      <w:r w:rsidRPr="00F03153">
        <w:rPr>
          <w:rFonts w:cstheme="minorHAnsi"/>
        </w:rPr>
        <w:t xml:space="preserve">Отсутствие схемы и опыта работы по ней: </w:t>
      </w:r>
      <w:r w:rsidR="0096066C" w:rsidRPr="00F03153">
        <w:rPr>
          <w:rFonts w:cstheme="minorHAnsi"/>
        </w:rPr>
        <w:t>как готовить события и встречи, как их создавать.</w:t>
      </w:r>
    </w:p>
    <w:p w:rsidR="0096066C" w:rsidRPr="00F03153" w:rsidRDefault="0096066C" w:rsidP="0096066C">
      <w:pPr>
        <w:pStyle w:val="a4"/>
        <w:numPr>
          <w:ilvl w:val="0"/>
          <w:numId w:val="3"/>
        </w:numPr>
        <w:rPr>
          <w:rFonts w:cstheme="minorHAnsi"/>
        </w:rPr>
      </w:pPr>
      <w:r w:rsidRPr="00F03153">
        <w:rPr>
          <w:rFonts w:cstheme="minorHAnsi"/>
        </w:rPr>
        <w:t>Нечувствительность к другим (концентрация на своих идеях и замыслах), отсюда вопрос ориентации при движении к ПЖ.</w:t>
      </w:r>
    </w:p>
    <w:p w:rsidR="0096066C" w:rsidRPr="00F03153" w:rsidRDefault="0096066C">
      <w:pPr>
        <w:rPr>
          <w:rFonts w:cstheme="minorHAnsi"/>
        </w:rPr>
      </w:pPr>
    </w:p>
    <w:p w:rsidR="00FE0CE5" w:rsidRPr="00F03153" w:rsidRDefault="00FE0CE5" w:rsidP="00FE0CE5">
      <w:pPr>
        <w:rPr>
          <w:rFonts w:cstheme="minorHAnsi"/>
        </w:rPr>
      </w:pPr>
      <w:r w:rsidRPr="00F03153">
        <w:rPr>
          <w:rFonts w:cstheme="minorHAnsi"/>
        </w:rPr>
        <w:t xml:space="preserve">3. </w:t>
      </w:r>
      <w:r w:rsidRPr="00F03153">
        <w:rPr>
          <w:rFonts w:cstheme="minorHAnsi"/>
        </w:rPr>
        <w:t>За пройденные чуть больше чем за год три тренинга мое интеллектуальное пространство было дополнено как мини</w:t>
      </w:r>
      <w:r w:rsidRPr="00F03153">
        <w:rPr>
          <w:rFonts w:cstheme="minorHAnsi"/>
        </w:rPr>
        <w:t>му</w:t>
      </w:r>
      <w:r w:rsidRPr="00F03153">
        <w:rPr>
          <w:rFonts w:cstheme="minorHAnsi"/>
        </w:rPr>
        <w:t>м следующими слоям:</w:t>
      </w:r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proofErr w:type="spellStart"/>
      <w:r w:rsidRPr="00F03153">
        <w:rPr>
          <w:rFonts w:cstheme="minorHAnsi"/>
        </w:rPr>
        <w:t>Р</w:t>
      </w:r>
      <w:r w:rsidRPr="00F03153">
        <w:rPr>
          <w:rFonts w:cstheme="minorHAnsi"/>
        </w:rPr>
        <w:t>изома</w:t>
      </w:r>
      <w:proofErr w:type="spellEnd"/>
      <w:r w:rsidRPr="00F03153">
        <w:rPr>
          <w:rFonts w:cstheme="minorHAnsi"/>
        </w:rPr>
        <w:t xml:space="preserve"> интеллекта: ее элементы и связи между ними</w:t>
      </w:r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r w:rsidRPr="00F03153">
        <w:rPr>
          <w:rFonts w:cstheme="minorHAnsi"/>
        </w:rPr>
        <w:t xml:space="preserve">Предродовые схемы </w:t>
      </w:r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proofErr w:type="spellStart"/>
      <w:r w:rsidRPr="00F03153">
        <w:rPr>
          <w:rFonts w:cstheme="minorHAnsi"/>
        </w:rPr>
        <w:t>Архемы</w:t>
      </w:r>
      <w:proofErr w:type="spellEnd"/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r w:rsidRPr="00F03153">
        <w:rPr>
          <w:rFonts w:cstheme="minorHAnsi"/>
        </w:rPr>
        <w:t xml:space="preserve">Схема ориентации </w:t>
      </w:r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r w:rsidRPr="00F03153">
        <w:rPr>
          <w:rFonts w:cstheme="minorHAnsi"/>
        </w:rPr>
        <w:t xml:space="preserve">Подлинное желание и собственное </w:t>
      </w:r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r w:rsidRPr="00F03153">
        <w:rPr>
          <w:rFonts w:cstheme="minorHAnsi"/>
        </w:rPr>
        <w:t>Работа с понятиями</w:t>
      </w:r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proofErr w:type="spellStart"/>
      <w:r w:rsidRPr="00F03153">
        <w:rPr>
          <w:rFonts w:cstheme="minorHAnsi"/>
        </w:rPr>
        <w:t>Трансценденталии</w:t>
      </w:r>
      <w:proofErr w:type="spellEnd"/>
      <w:r w:rsidRPr="00F03153">
        <w:rPr>
          <w:rFonts w:cstheme="minorHAnsi"/>
        </w:rPr>
        <w:t xml:space="preserve"> и категории</w:t>
      </w:r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r w:rsidRPr="00F03153">
        <w:rPr>
          <w:rFonts w:cstheme="minorHAnsi"/>
        </w:rPr>
        <w:t>Инструменты и техники: герменевтика, интерпретация, диспут, разговор с автором, совместность и выход в реальность</w:t>
      </w:r>
    </w:p>
    <w:p w:rsidR="00FE0CE5" w:rsidRPr="00F03153" w:rsidRDefault="00FE0CE5" w:rsidP="00FE0CE5">
      <w:pPr>
        <w:pStyle w:val="a4"/>
        <w:numPr>
          <w:ilvl w:val="0"/>
          <w:numId w:val="10"/>
        </w:numPr>
        <w:rPr>
          <w:rFonts w:cstheme="minorHAnsi"/>
        </w:rPr>
      </w:pPr>
      <w:r w:rsidRPr="00F03153">
        <w:rPr>
          <w:rFonts w:cstheme="minorHAnsi"/>
        </w:rPr>
        <w:lastRenderedPageBreak/>
        <w:t>От</w:t>
      </w:r>
      <w:r w:rsidRPr="00F03153">
        <w:rPr>
          <w:rFonts w:cstheme="minorHAnsi"/>
        </w:rPr>
        <w:t>дель</w:t>
      </w:r>
      <w:r w:rsidRPr="00F03153">
        <w:rPr>
          <w:rFonts w:cstheme="minorHAnsi"/>
        </w:rPr>
        <w:t xml:space="preserve">ная тема: феноменология, которая открывает дополнительную чувствительность к миру и ощущению присутствия. </w:t>
      </w:r>
    </w:p>
    <w:p w:rsidR="00FE0CE5" w:rsidRPr="00F03153" w:rsidRDefault="00FE0CE5" w:rsidP="00FE0CE5">
      <w:pPr>
        <w:rPr>
          <w:rFonts w:cstheme="minorHAnsi"/>
        </w:rPr>
      </w:pPr>
    </w:p>
    <w:p w:rsidR="00FE0CE5" w:rsidRPr="00F03153" w:rsidRDefault="00FE0CE5" w:rsidP="00FE0CE5">
      <w:pPr>
        <w:rPr>
          <w:rFonts w:cstheme="minorHAnsi"/>
          <w:b/>
          <w:bCs/>
        </w:rPr>
      </w:pPr>
      <w:r w:rsidRPr="00F03153">
        <w:rPr>
          <w:rFonts w:cstheme="minorHAnsi"/>
        </w:rPr>
        <w:t xml:space="preserve">Ключевым вызовом текущего момента вижу </w:t>
      </w:r>
      <w:r w:rsidRPr="00F03153">
        <w:rPr>
          <w:rFonts w:cstheme="minorHAnsi"/>
          <w:b/>
          <w:bCs/>
        </w:rPr>
        <w:t>построение собственной схемы ориентации в этом интеллектуальном пространстве и движения в капсуле к ПЖ.</w:t>
      </w:r>
    </w:p>
    <w:p w:rsidR="00FE0CE5" w:rsidRPr="00F03153" w:rsidRDefault="00FE0CE5" w:rsidP="00FE0CE5">
      <w:pPr>
        <w:rPr>
          <w:rFonts w:cstheme="minorHAnsi"/>
        </w:rPr>
      </w:pPr>
      <w:r w:rsidRPr="00F03153">
        <w:rPr>
          <w:rFonts w:cstheme="minorHAnsi"/>
        </w:rPr>
        <w:t xml:space="preserve">В </w:t>
      </w:r>
      <w:r w:rsidR="00D53011">
        <w:rPr>
          <w:rFonts w:cstheme="minorHAnsi"/>
        </w:rPr>
        <w:t>И</w:t>
      </w:r>
      <w:r w:rsidRPr="00F03153">
        <w:rPr>
          <w:rFonts w:cstheme="minorHAnsi"/>
        </w:rPr>
        <w:t xml:space="preserve">гре было бы интересно узнать, встает ли такой вопрос </w:t>
      </w:r>
      <w:proofErr w:type="gramStart"/>
      <w:r w:rsidRPr="00F03153">
        <w:rPr>
          <w:rFonts w:cstheme="minorHAnsi"/>
        </w:rPr>
        <w:t>перед Другими</w:t>
      </w:r>
      <w:proofErr w:type="gramEnd"/>
      <w:r w:rsidR="00F03153" w:rsidRPr="00F03153">
        <w:rPr>
          <w:rFonts w:cstheme="minorHAnsi"/>
        </w:rPr>
        <w:t>,</w:t>
      </w:r>
      <w:r w:rsidRPr="00F03153">
        <w:rPr>
          <w:rFonts w:cstheme="minorHAnsi"/>
        </w:rPr>
        <w:t xml:space="preserve"> и как они его решают?</w:t>
      </w:r>
    </w:p>
    <w:p w:rsidR="00FE0CE5" w:rsidRPr="00F03153" w:rsidRDefault="00FE0CE5" w:rsidP="00FE0CE5">
      <w:pPr>
        <w:rPr>
          <w:rFonts w:cstheme="minorHAnsi"/>
        </w:rPr>
      </w:pPr>
    </w:p>
    <w:p w:rsidR="00FE0CE5" w:rsidRPr="00F03153" w:rsidRDefault="00FE0CE5" w:rsidP="00FE0CE5">
      <w:pPr>
        <w:rPr>
          <w:rFonts w:cstheme="minorHAnsi"/>
        </w:rPr>
      </w:pPr>
      <w:r w:rsidRPr="00F03153">
        <w:rPr>
          <w:rFonts w:cstheme="minorHAnsi"/>
        </w:rPr>
        <w:t xml:space="preserve">4. </w:t>
      </w:r>
      <w:r w:rsidRPr="00F03153">
        <w:rPr>
          <w:rFonts w:cstheme="minorHAnsi"/>
        </w:rPr>
        <w:t>Для себя выделил 2 темы, в которых в ближайшее время буду разбираться:</w:t>
      </w:r>
    </w:p>
    <w:p w:rsidR="00FE0CE5" w:rsidRPr="00F03153" w:rsidRDefault="00FE0CE5" w:rsidP="00FE0CE5">
      <w:pPr>
        <w:rPr>
          <w:rFonts w:cstheme="minorHAnsi"/>
        </w:rPr>
      </w:pPr>
      <w:r w:rsidRPr="00F03153">
        <w:rPr>
          <w:rFonts w:cstheme="minorHAnsi"/>
        </w:rPr>
        <w:t xml:space="preserve">1) </w:t>
      </w:r>
      <w:r w:rsidRPr="00F03153">
        <w:rPr>
          <w:rFonts w:cstheme="minorHAnsi"/>
        </w:rPr>
        <w:t xml:space="preserve">Ведем </w:t>
      </w:r>
      <w:r w:rsidRPr="00F03153">
        <w:rPr>
          <w:rFonts w:cstheme="minorHAnsi"/>
        </w:rPr>
        <w:t>совместную</w:t>
      </w:r>
      <w:r w:rsidRPr="00F03153">
        <w:rPr>
          <w:rFonts w:cstheme="minorHAnsi"/>
        </w:rPr>
        <w:t xml:space="preserve"> работу по перемножению понятий </w:t>
      </w:r>
      <w:r w:rsidR="00D53011">
        <w:rPr>
          <w:rFonts w:cstheme="minorHAnsi"/>
        </w:rPr>
        <w:t>В</w:t>
      </w:r>
      <w:r w:rsidRPr="00F03153">
        <w:rPr>
          <w:rFonts w:cstheme="minorHAnsi"/>
        </w:rPr>
        <w:t xml:space="preserve">озможность и </w:t>
      </w:r>
      <w:r w:rsidR="00D53011">
        <w:rPr>
          <w:rFonts w:cstheme="minorHAnsi"/>
        </w:rPr>
        <w:t>П</w:t>
      </w:r>
      <w:r w:rsidRPr="00F03153">
        <w:rPr>
          <w:rFonts w:cstheme="minorHAnsi"/>
        </w:rPr>
        <w:t xml:space="preserve">латформа. Теперь хочу добавить сюда еще </w:t>
      </w:r>
      <w:r w:rsidRPr="00F03153">
        <w:rPr>
          <w:rFonts w:cstheme="minorHAnsi"/>
        </w:rPr>
        <w:t>ориентационный</w:t>
      </w:r>
      <w:r w:rsidRPr="00F03153">
        <w:rPr>
          <w:rFonts w:cstheme="minorHAnsi"/>
        </w:rPr>
        <w:t xml:space="preserve"> слой. </w:t>
      </w:r>
      <w:r w:rsidR="00F03153" w:rsidRPr="00F03153">
        <w:rPr>
          <w:rFonts w:cstheme="minorHAnsi"/>
        </w:rPr>
        <w:t>Подробнее будет ниже.</w:t>
      </w:r>
    </w:p>
    <w:p w:rsidR="00FE0CE5" w:rsidRPr="00F03153" w:rsidRDefault="00FE0CE5" w:rsidP="00FE0CE5">
      <w:pPr>
        <w:rPr>
          <w:rFonts w:cstheme="minorHAnsi"/>
        </w:rPr>
      </w:pPr>
      <w:r w:rsidRPr="00F03153">
        <w:rPr>
          <w:rFonts w:cstheme="minorHAnsi"/>
        </w:rPr>
        <w:t>2</w:t>
      </w:r>
      <w:r w:rsidRPr="00F03153">
        <w:rPr>
          <w:rFonts w:cstheme="minorHAnsi"/>
        </w:rPr>
        <w:t xml:space="preserve">) </w:t>
      </w:r>
      <w:r w:rsidRPr="00F03153">
        <w:rPr>
          <w:rFonts w:cstheme="minorHAnsi"/>
        </w:rPr>
        <w:t>Предположим</w:t>
      </w:r>
      <w:r w:rsidRPr="00F03153">
        <w:rPr>
          <w:rFonts w:cstheme="minorHAnsi"/>
        </w:rPr>
        <w:t>,</w:t>
      </w:r>
      <w:r w:rsidRPr="00F03153">
        <w:rPr>
          <w:rFonts w:cstheme="minorHAnsi"/>
        </w:rPr>
        <w:t xml:space="preserve"> что собрана капсула, которая движется в направлении ПЖ. Если на это</w:t>
      </w:r>
      <w:r w:rsidRPr="00F03153">
        <w:rPr>
          <w:rFonts w:cstheme="minorHAnsi"/>
        </w:rPr>
        <w:t>м</w:t>
      </w:r>
      <w:r w:rsidRPr="00F03153">
        <w:rPr>
          <w:rFonts w:cstheme="minorHAnsi"/>
        </w:rPr>
        <w:t xml:space="preserve"> пути стоит вопрос организации событий и встреч, продвигающих к ПЖ, то как такие события создавать, чтобы они стали правильным ориентиром, как возникает (привносится) Другое в этих событиях, которое меняет человека, и как сделать так чтобы эти изменения соответствовали ПЖ. </w:t>
      </w:r>
    </w:p>
    <w:p w:rsidR="00921CE7" w:rsidRPr="00F03153" w:rsidRDefault="00921CE7">
      <w:pPr>
        <w:rPr>
          <w:rFonts w:cstheme="minorHAnsi"/>
        </w:rPr>
      </w:pPr>
    </w:p>
    <w:p w:rsidR="00F03153" w:rsidRPr="00F03153" w:rsidRDefault="00F03153" w:rsidP="00F03153">
      <w:pPr>
        <w:rPr>
          <w:rFonts w:cstheme="minorHAnsi"/>
        </w:rPr>
      </w:pPr>
      <w:r w:rsidRPr="00F03153">
        <w:rPr>
          <w:rFonts w:cstheme="minorHAnsi"/>
        </w:rPr>
        <w:t xml:space="preserve">5. </w:t>
      </w:r>
      <w:r w:rsidR="00F107AC" w:rsidRPr="00D53011">
        <w:rPr>
          <w:rFonts w:cstheme="minorHAnsi"/>
          <w:b/>
          <w:bCs/>
          <w:color w:val="C00000"/>
        </w:rPr>
        <w:t>Главное в этом тексте</w:t>
      </w:r>
      <w:r w:rsidR="00D53011" w:rsidRPr="00D53011">
        <w:rPr>
          <w:rFonts w:cstheme="minorHAnsi"/>
          <w:b/>
          <w:bCs/>
          <w:color w:val="C00000"/>
        </w:rPr>
        <w:t xml:space="preserve"> и приглашение к Игре</w:t>
      </w:r>
      <w:r w:rsidR="00F107AC" w:rsidRPr="00D53011">
        <w:rPr>
          <w:rFonts w:cstheme="minorHAnsi"/>
          <w:b/>
          <w:bCs/>
          <w:color w:val="C00000"/>
        </w:rPr>
        <w:t>.</w:t>
      </w:r>
      <w:r w:rsidR="00F107AC" w:rsidRPr="00D53011">
        <w:rPr>
          <w:rFonts w:cstheme="minorHAnsi"/>
          <w:color w:val="C00000"/>
        </w:rPr>
        <w:t xml:space="preserve"> </w:t>
      </w:r>
      <w:r w:rsidRPr="00D53011">
        <w:rPr>
          <w:rFonts w:cstheme="minorHAnsi"/>
          <w:b/>
          <w:bCs/>
          <w:color w:val="C00000"/>
        </w:rPr>
        <w:t>Ориентация и в</w:t>
      </w:r>
      <w:r w:rsidRPr="00D53011">
        <w:rPr>
          <w:rFonts w:cstheme="minorHAnsi"/>
          <w:b/>
          <w:bCs/>
          <w:color w:val="C00000"/>
        </w:rPr>
        <w:t>озможност</w:t>
      </w:r>
      <w:r w:rsidRPr="00D53011">
        <w:rPr>
          <w:rFonts w:cstheme="minorHAnsi"/>
          <w:b/>
          <w:bCs/>
          <w:color w:val="C00000"/>
        </w:rPr>
        <w:t>и</w:t>
      </w:r>
      <w:r w:rsidRPr="00F03153">
        <w:rPr>
          <w:rFonts w:cstheme="minorHAnsi"/>
          <w:b/>
          <w:bCs/>
        </w:rPr>
        <w:t>.</w:t>
      </w:r>
      <w:r w:rsidRPr="00F03153">
        <w:rPr>
          <w:rFonts w:cstheme="minorHAnsi"/>
        </w:rPr>
        <w:t xml:space="preserve"> </w:t>
      </w:r>
    </w:p>
    <w:p w:rsidR="00F03153" w:rsidRPr="00F03153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t xml:space="preserve">На тренинге по ориентацию мы лишь частично коснулись темы возможности. Но что случалось с героиней фильма, когда она оказалась в ситуации </w:t>
      </w:r>
      <w:proofErr w:type="spellStart"/>
      <w:r w:rsidRPr="00F03153">
        <w:rPr>
          <w:rFonts w:cstheme="minorHAnsi"/>
        </w:rPr>
        <w:t>неможности</w:t>
      </w:r>
      <w:proofErr w:type="spellEnd"/>
      <w:r w:rsidRPr="00F03153">
        <w:rPr>
          <w:rFonts w:cstheme="minorHAnsi"/>
        </w:rPr>
        <w:t xml:space="preserve"> и разрыва между ПЖ и текущ</w:t>
      </w:r>
      <w:r w:rsidR="00D53011">
        <w:rPr>
          <w:rFonts w:cstheme="minorHAnsi"/>
        </w:rPr>
        <w:t>и</w:t>
      </w:r>
      <w:r w:rsidRPr="00F03153">
        <w:rPr>
          <w:rFonts w:cstheme="minorHAnsi"/>
        </w:rPr>
        <w:t>м положением</w:t>
      </w:r>
      <w:r w:rsidRPr="00F03153">
        <w:rPr>
          <w:rFonts w:cstheme="minorHAnsi"/>
        </w:rPr>
        <w:t>?</w:t>
      </w:r>
      <w:r w:rsidRPr="00F03153">
        <w:rPr>
          <w:rFonts w:cstheme="minorHAnsi"/>
        </w:rPr>
        <w:t xml:space="preserve"> Она увидела возможность и ее реализовала. Что являлось в этом главным?</w:t>
      </w:r>
    </w:p>
    <w:p w:rsidR="00F03153" w:rsidRPr="00F03153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t>В рамках разбора схемы возможности, о</w:t>
      </w:r>
      <w:r w:rsidRPr="00F03153">
        <w:rPr>
          <w:rFonts w:cstheme="minorHAnsi"/>
        </w:rPr>
        <w:t>казалось</w:t>
      </w:r>
      <w:r w:rsidRPr="00F03153">
        <w:rPr>
          <w:rFonts w:cstheme="minorHAnsi"/>
        </w:rPr>
        <w:t xml:space="preserve"> (для меня)</w:t>
      </w:r>
      <w:r w:rsidRPr="00F03153">
        <w:rPr>
          <w:rFonts w:cstheme="minorHAnsi"/>
        </w:rPr>
        <w:t xml:space="preserve">, что </w:t>
      </w:r>
      <w:r w:rsidRPr="00F03153">
        <w:rPr>
          <w:rFonts w:cstheme="minorHAnsi"/>
        </w:rPr>
        <w:t xml:space="preserve">главное, что </w:t>
      </w:r>
      <w:r w:rsidRPr="00F03153">
        <w:rPr>
          <w:rFonts w:cstheme="minorHAnsi"/>
        </w:rPr>
        <w:t xml:space="preserve">обращает на себя внимание не сам момент выделения и видения пустот или силы (без проверки, очевидно, мы не можем еще говорить возможность это или нет), а то, что одновременно с вопросом видения: готовность поставить всё на кон. </w:t>
      </w:r>
    </w:p>
    <w:p w:rsidR="00F03153" w:rsidRPr="00F03153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t>Видят что-то многие, а вот кто может обойтись с увиденным как с вопросом, в котором решается само его существование.</w:t>
      </w:r>
    </w:p>
    <w:p w:rsidR="00F03153" w:rsidRPr="00F03153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t>Мне раньше казалось, что главное научиться видеть то, чего не видят другие, а теперь обнаруживается, что перцепция — лишь условие. Решающее — воля, и притом воля особого рода: не воля к достижению цели внутри известного, а воля поставить под удар себя ради того, что ещё не доказано и не гарантировано. Здесь и проходит граница: возможность по-настоящему объективируется только состоявшейся попыткой, а попытка, на которую поставлено многое не лжёт.</w:t>
      </w:r>
    </w:p>
    <w:p w:rsidR="00F03153" w:rsidRPr="00F03153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t xml:space="preserve">Отсюда следует, что в основании лежит не анализ или счёт. Просчитать можно риск, ресурс. Перед нами новая способность: отвага, готовность к безумству. И тут происходит оборачивание на Магеллана, который много раз поставил все на кон. </w:t>
      </w:r>
    </w:p>
    <w:p w:rsidR="00F03153" w:rsidRPr="00F03153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t xml:space="preserve">Здесь </w:t>
      </w:r>
      <w:r>
        <w:rPr>
          <w:rFonts w:cstheme="minorHAnsi"/>
        </w:rPr>
        <w:t xml:space="preserve">феноменологически </w:t>
      </w:r>
      <w:r w:rsidRPr="00F03153">
        <w:rPr>
          <w:rFonts w:cstheme="minorHAnsi"/>
        </w:rPr>
        <w:t>обнаруживается разрыв. Современные институты ориентирования — школа</w:t>
      </w:r>
      <w:r>
        <w:rPr>
          <w:rFonts w:cstheme="minorHAnsi"/>
        </w:rPr>
        <w:t xml:space="preserve"> и ВУЗы</w:t>
      </w:r>
      <w:r w:rsidRPr="00F03153">
        <w:rPr>
          <w:rFonts w:cstheme="minorHAnsi"/>
        </w:rPr>
        <w:t>, карьерные траектории, профессиональные нормы — устроены так, чтобы человек никогда не доходил до постановки вопроса как вопроса жизни. Они предлагают двигаться наилучшим путём внутри уже известного и тем самым систематически уводят от края, где живёт возможность.</w:t>
      </w:r>
    </w:p>
    <w:p w:rsidR="00F107AC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t xml:space="preserve">Общество, в котором много людей, способных </w:t>
      </w:r>
      <w:proofErr w:type="spellStart"/>
      <w:r w:rsidRPr="00F03153">
        <w:rPr>
          <w:rFonts w:cstheme="minorHAnsi"/>
        </w:rPr>
        <w:t>проблематизировать</w:t>
      </w:r>
      <w:proofErr w:type="spellEnd"/>
      <w:r w:rsidRPr="00F03153">
        <w:rPr>
          <w:rFonts w:cstheme="minorHAnsi"/>
        </w:rPr>
        <w:t xml:space="preserve"> своё положение как вопрос жизни и ставить всё на кон, — неустойчиво. Культура, иными словами, заинтересована в том, чтобы её участники не умели видеть возможности</w:t>
      </w:r>
      <w:r w:rsidR="00F107AC">
        <w:rPr>
          <w:rFonts w:cstheme="minorHAnsi"/>
        </w:rPr>
        <w:t xml:space="preserve">. </w:t>
      </w:r>
    </w:p>
    <w:p w:rsidR="00F03153" w:rsidRPr="00F03153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t xml:space="preserve">Так проясняется, почему </w:t>
      </w:r>
      <w:r w:rsidR="00D53011">
        <w:rPr>
          <w:rFonts w:cstheme="minorHAnsi"/>
        </w:rPr>
        <w:t xml:space="preserve">собственная </w:t>
      </w:r>
      <w:r w:rsidRPr="00F03153">
        <w:rPr>
          <w:rFonts w:cstheme="minorHAnsi"/>
        </w:rPr>
        <w:t>ориентация нужна не всем, а лишь людям собственного пути: остальным она не нужна и даже противопоказана, ибо их ориентиры заданы извне именно для того, чтобы удержать их в устойчиво</w:t>
      </w:r>
      <w:r w:rsidR="00F107AC">
        <w:rPr>
          <w:rFonts w:cstheme="minorHAnsi"/>
        </w:rPr>
        <w:t>й среде</w:t>
      </w:r>
      <w:r w:rsidRPr="00F03153">
        <w:rPr>
          <w:rFonts w:cstheme="minorHAnsi"/>
        </w:rPr>
        <w:t xml:space="preserve">. </w:t>
      </w:r>
    </w:p>
    <w:p w:rsidR="00F03153" w:rsidRPr="00F03153" w:rsidRDefault="00F03153" w:rsidP="00F03153">
      <w:pPr>
        <w:spacing w:before="40" w:after="40"/>
        <w:rPr>
          <w:rFonts w:cstheme="minorHAnsi"/>
        </w:rPr>
      </w:pPr>
      <w:r w:rsidRPr="00F03153">
        <w:rPr>
          <w:rFonts w:cstheme="minorHAnsi"/>
        </w:rPr>
        <w:lastRenderedPageBreak/>
        <w:t>Отсюда —вопрос. Если нас к этому не готовили</w:t>
      </w:r>
      <w:r w:rsidR="00F107AC">
        <w:rPr>
          <w:rFonts w:cstheme="minorHAnsi"/>
        </w:rPr>
        <w:t>,</w:t>
      </w:r>
      <w:r w:rsidRPr="00F03153">
        <w:rPr>
          <w:rFonts w:cstheme="minorHAnsi"/>
        </w:rPr>
        <w:t xml:space="preserve"> и культура этому мешает — как вообще подготовиться? </w:t>
      </w:r>
    </w:p>
    <w:p w:rsidR="00F03153" w:rsidRPr="00F03153" w:rsidRDefault="00F107AC" w:rsidP="00F03153">
      <w:pPr>
        <w:spacing w:before="40" w:after="40"/>
        <w:rPr>
          <w:rFonts w:cstheme="minorHAnsi"/>
        </w:rPr>
      </w:pPr>
      <w:r>
        <w:rPr>
          <w:rFonts w:cstheme="minorHAnsi"/>
        </w:rPr>
        <w:t xml:space="preserve">Какой орган надо растить тут? </w:t>
      </w:r>
    </w:p>
    <w:p w:rsidR="00F03153" w:rsidRPr="00F03153" w:rsidRDefault="00F107AC" w:rsidP="00F03153">
      <w:pPr>
        <w:spacing w:before="40" w:after="40"/>
        <w:rPr>
          <w:rFonts w:cstheme="minorHAnsi"/>
        </w:rPr>
      </w:pPr>
      <w:r>
        <w:rPr>
          <w:rFonts w:cstheme="minorHAnsi"/>
        </w:rPr>
        <w:t xml:space="preserve">И есть ли в повестке практической методологии </w:t>
      </w:r>
      <w:r w:rsidR="00D53011">
        <w:rPr>
          <w:rFonts w:cstheme="minorHAnsi"/>
        </w:rPr>
        <w:t>(</w:t>
      </w:r>
      <w:r w:rsidR="00D53011">
        <w:rPr>
          <w:rFonts w:cstheme="minorHAnsi"/>
        </w:rPr>
        <w:t xml:space="preserve">смотри </w:t>
      </w:r>
      <w:r w:rsidR="00D53011">
        <w:rPr>
          <w:rFonts w:cstheme="minorHAnsi"/>
        </w:rPr>
        <w:t>на пункт 3 этого текста)</w:t>
      </w:r>
      <w:r w:rsidR="00D53011">
        <w:rPr>
          <w:rFonts w:cstheme="minorHAnsi"/>
        </w:rPr>
        <w:t xml:space="preserve"> </w:t>
      </w:r>
      <w:r>
        <w:rPr>
          <w:rFonts w:cstheme="minorHAnsi"/>
        </w:rPr>
        <w:t>такой вопрос: как подготовить людей к действиям в ситуации, когда надо поставить многое (если не все) на кон? Какое Другое надо привнести в процесс становления людей с собственным содержанием, чтобы эта «опция» открылась, и главное, как сделать так чтобы неудачные попытки (а они, очевидно будут) не отбили раз и навсегда желание экспериментировать в поле открывающихся возможностей</w:t>
      </w:r>
      <w:r w:rsidR="00D53011">
        <w:rPr>
          <w:rFonts w:cstheme="minorHAnsi"/>
        </w:rPr>
        <w:t>?</w:t>
      </w:r>
    </w:p>
    <w:p w:rsidR="00921CE7" w:rsidRPr="00F03153" w:rsidRDefault="00921CE7" w:rsidP="00F03153">
      <w:pPr>
        <w:spacing w:before="40" w:after="40"/>
        <w:rPr>
          <w:rFonts w:cstheme="minorHAnsi"/>
        </w:rPr>
      </w:pPr>
    </w:p>
    <w:p w:rsidR="00921CE7" w:rsidRPr="00F03153" w:rsidRDefault="00921CE7" w:rsidP="00F03153">
      <w:pPr>
        <w:spacing w:before="40" w:after="40"/>
        <w:rPr>
          <w:rFonts w:cstheme="minorHAnsi"/>
        </w:rPr>
      </w:pPr>
    </w:p>
    <w:p w:rsidR="0096066C" w:rsidRPr="00F03153" w:rsidRDefault="0096066C" w:rsidP="00F03153">
      <w:pPr>
        <w:spacing w:before="40" w:after="40"/>
        <w:rPr>
          <w:rFonts w:cstheme="minorHAnsi"/>
        </w:rPr>
      </w:pPr>
    </w:p>
    <w:sectPr w:rsidR="0096066C" w:rsidRPr="00F03153" w:rsidSect="00D53011">
      <w:headerReference w:type="even" r:id="rId7"/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7D62" w:rsidRDefault="00C47D62" w:rsidP="00D53011">
      <w:r>
        <w:separator/>
      </w:r>
    </w:p>
  </w:endnote>
  <w:endnote w:type="continuationSeparator" w:id="0">
    <w:p w:rsidR="00C47D62" w:rsidRDefault="00C47D62" w:rsidP="00D5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7D62" w:rsidRDefault="00C47D62" w:rsidP="00D53011">
      <w:r>
        <w:separator/>
      </w:r>
    </w:p>
  </w:footnote>
  <w:footnote w:type="continuationSeparator" w:id="0">
    <w:p w:rsidR="00C47D62" w:rsidRDefault="00C47D62" w:rsidP="00D53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430659211"/>
      <w:docPartObj>
        <w:docPartGallery w:val="Page Numbers (Top of Page)"/>
        <w:docPartUnique/>
      </w:docPartObj>
    </w:sdtPr>
    <w:sdtContent>
      <w:p w:rsidR="00D53011" w:rsidRDefault="00D53011" w:rsidP="009E1BD6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D53011" w:rsidRDefault="00D5301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93445863"/>
      <w:docPartObj>
        <w:docPartGallery w:val="Page Numbers (Top of Page)"/>
        <w:docPartUnique/>
      </w:docPartObj>
    </w:sdtPr>
    <w:sdtContent>
      <w:p w:rsidR="00D53011" w:rsidRDefault="00D53011" w:rsidP="009E1BD6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:rsidR="00D53011" w:rsidRDefault="00D5301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FE414F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3775B0"/>
    <w:multiLevelType w:val="hybridMultilevel"/>
    <w:tmpl w:val="6D50F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164CD"/>
    <w:multiLevelType w:val="hybridMultilevel"/>
    <w:tmpl w:val="9022D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E5B9C"/>
    <w:multiLevelType w:val="hybridMultilevel"/>
    <w:tmpl w:val="CF3251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36C5F"/>
    <w:multiLevelType w:val="hybridMultilevel"/>
    <w:tmpl w:val="065AF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20637"/>
    <w:multiLevelType w:val="hybridMultilevel"/>
    <w:tmpl w:val="CA801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A026A"/>
    <w:multiLevelType w:val="hybridMultilevel"/>
    <w:tmpl w:val="0F743670"/>
    <w:lvl w:ilvl="0" w:tplc="2A266BE8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A40795"/>
    <w:multiLevelType w:val="hybridMultilevel"/>
    <w:tmpl w:val="601A1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C76DC"/>
    <w:multiLevelType w:val="hybridMultilevel"/>
    <w:tmpl w:val="546ABE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528842">
    <w:abstractNumId w:val="9"/>
  </w:num>
  <w:num w:numId="2" w16cid:durableId="1487672684">
    <w:abstractNumId w:val="4"/>
  </w:num>
  <w:num w:numId="3" w16cid:durableId="410935695">
    <w:abstractNumId w:val="7"/>
  </w:num>
  <w:num w:numId="4" w16cid:durableId="962884282">
    <w:abstractNumId w:val="3"/>
  </w:num>
  <w:num w:numId="5" w16cid:durableId="1120028196">
    <w:abstractNumId w:val="8"/>
  </w:num>
  <w:num w:numId="6" w16cid:durableId="738867693">
    <w:abstractNumId w:val="6"/>
  </w:num>
  <w:num w:numId="7" w16cid:durableId="41826716">
    <w:abstractNumId w:val="5"/>
  </w:num>
  <w:num w:numId="8" w16cid:durableId="2126730064">
    <w:abstractNumId w:val="1"/>
  </w:num>
  <w:num w:numId="9" w16cid:durableId="2042051002">
    <w:abstractNumId w:val="2"/>
  </w:num>
  <w:num w:numId="10" w16cid:durableId="1078095748">
    <w:abstractNumId w:val="10"/>
  </w:num>
  <w:num w:numId="11" w16cid:durableId="34094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A2"/>
    <w:rsid w:val="0016797D"/>
    <w:rsid w:val="0029425A"/>
    <w:rsid w:val="0036090F"/>
    <w:rsid w:val="003B2F43"/>
    <w:rsid w:val="005B092D"/>
    <w:rsid w:val="006E4D55"/>
    <w:rsid w:val="00921CE7"/>
    <w:rsid w:val="0096066C"/>
    <w:rsid w:val="00C47D62"/>
    <w:rsid w:val="00D45888"/>
    <w:rsid w:val="00D53011"/>
    <w:rsid w:val="00E672DB"/>
    <w:rsid w:val="00ED00A2"/>
    <w:rsid w:val="00F03153"/>
    <w:rsid w:val="00F107AC"/>
    <w:rsid w:val="00FE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638B90"/>
  <w15:chartTrackingRefBased/>
  <w15:docId w15:val="{F41708BE-E311-5246-9921-7DF4DEA8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ED00A2"/>
    <w:pPr>
      <w:ind w:left="720"/>
      <w:contextualSpacing/>
    </w:pPr>
  </w:style>
  <w:style w:type="paragraph" w:styleId="a">
    <w:name w:val="List Number"/>
    <w:basedOn w:val="a0"/>
    <w:uiPriority w:val="99"/>
    <w:unhideWhenUsed/>
    <w:rsid w:val="00F03153"/>
    <w:pPr>
      <w:numPr>
        <w:numId w:val="11"/>
      </w:numPr>
      <w:spacing w:after="200" w:line="276" w:lineRule="auto"/>
      <w:contextualSpacing/>
    </w:pPr>
    <w:rPr>
      <w:rFonts w:ascii="Calibri" w:eastAsiaTheme="minorEastAsia" w:hAnsi="Calibri"/>
      <w:sz w:val="22"/>
      <w:szCs w:val="22"/>
      <w:lang w:val="en-US"/>
    </w:rPr>
  </w:style>
  <w:style w:type="paragraph" w:styleId="a5">
    <w:name w:val="header"/>
    <w:basedOn w:val="a0"/>
    <w:link w:val="a6"/>
    <w:uiPriority w:val="99"/>
    <w:unhideWhenUsed/>
    <w:rsid w:val="00D5301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D53011"/>
  </w:style>
  <w:style w:type="character" w:styleId="a7">
    <w:name w:val="page number"/>
    <w:basedOn w:val="a1"/>
    <w:uiPriority w:val="99"/>
    <w:semiHidden/>
    <w:unhideWhenUsed/>
    <w:rsid w:val="00D53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Litvak</dc:creator>
  <cp:keywords/>
  <dc:description/>
  <cp:lastModifiedBy>Alexander Litvak</cp:lastModifiedBy>
  <cp:revision>3</cp:revision>
  <dcterms:created xsi:type="dcterms:W3CDTF">2026-06-12T14:17:00Z</dcterms:created>
  <dcterms:modified xsi:type="dcterms:W3CDTF">2026-06-12T17:34:00Z</dcterms:modified>
</cp:coreProperties>
</file>