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От Полины каждому из авторов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попытке сориентироваться в поле содержания всех опубликованных текстов, каждый из которых по-своему тронул меня (где-то степенью рефлексивности, где-то своей искренностью, где-то – выходом на новые неожиданные темы), я попробовала построить тематическое поле поднимаемых в текстах проблем. Два дня читала, переживала, думала и пробовала собрать содержание так, чтобы получилось «поле», по которому можно ходить и обнаруживать неожиданности. </w:t>
      </w:r>
    </w:p>
    <w:p w:rsidR="00000000" w:rsidDel="00000000" w:rsidP="00000000" w:rsidRDefault="00000000" w:rsidRPr="00000000" w14:paraId="00000004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Первая неожиданность случилась со мной, когда при разных попытках нанесения тем на бумагу сквозь них вдруг стал просвечивать октакль (или «крестострел») – что ни делай, а темы выстраиваются вокруг него и всё тут. Для любопытных – гляньте, это очень древний и мощный символ (к вопросу о символизации).</w:t>
      </w:r>
    </w:p>
    <w:p w:rsidR="00000000" w:rsidDel="00000000" w:rsidP="00000000" w:rsidRDefault="00000000" w:rsidRPr="00000000" w14:paraId="00000005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Итак, к письму прилагаю получившуюся «карту». Она – игровой предмет, прошу к нему так и отнестись и поиграться с ним: что из него видно? Получается ли найти себя? Какие области карты цепляют больше всего и заставляют задуматься? Если долго по ней бродить с остановками – что чувствуете? Какие мысли возникают? Чего на ней нет?</w:t>
      </w:r>
    </w:p>
    <w:p w:rsidR="00000000" w:rsidDel="00000000" w:rsidP="00000000" w:rsidRDefault="00000000" w:rsidRPr="00000000" w14:paraId="00000006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P.S.: Первые варианты прорисовки карты делала так, что авторы у меня были помечены в напряжении между темами. А потом, посмотрев на такой вариант рисования, поняла, что он мне не нравится. Потому что словно бы «приклеивает» автора к определенному набору тем. А хочется, чтобы карта сохраняла возможность подвижности – помните карту Мародёров из Гарри Поттера?))) На ней было видно, кто куда движется – вот это-то и любопытно! Кого куда потянет и кто где захочет остаться.</w:t>
      </w:r>
    </w:p>
    <w:p w:rsidR="00000000" w:rsidDel="00000000" w:rsidP="00000000" w:rsidRDefault="00000000" w:rsidRPr="00000000" w14:paraId="00000008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Торжественно клянусь, что замышляю шалость и только шалость! </w:t>
      </w:r>
      <w:r w:rsidDel="00000000" w:rsidR="00000000" w:rsidRPr="00000000">
        <w:rPr>
          <w:sz w:val="28"/>
          <w:szCs w:val="28"/>
          <w:rtl w:val="0"/>
        </w:rPr>
        <w:t xml:space="preserve">J</w:t>
      </w:r>
    </w:p>
    <w:p w:rsidR="00000000" w:rsidDel="00000000" w:rsidP="00000000" w:rsidRDefault="00000000" w:rsidRPr="00000000" w14:paraId="00000009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Приглашаю в игру) </w:t>
      </w:r>
    </w:p>
    <w:p w:rsidR="00000000" w:rsidDel="00000000" w:rsidP="00000000" w:rsidRDefault="00000000" w:rsidRPr="00000000" w14:paraId="0000000B">
      <w:pPr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