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3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1" w:name="accès-aux-données"/>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w:t>
      </w:r>
      <w:r>
        <w:t xml:space="preserve"> </w:t>
      </w:r>
      <w:hyperlink r:id="rId49">
        <w:r>
          <w:rPr>
            <w:rStyle w:val="Hyperlink"/>
          </w:rPr>
          <w:t xml:space="preserve">Resource Description Framework (RDF)</w:t>
        </w:r>
      </w:hyperlink>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50">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considérations-de-sécurité"/>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2"/>
    <w:bookmarkStart w:id="53" w:name="clause-de-non-responsabilité"/>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3"/>
    <w:bookmarkStart w:id="54" w:name="droits-dauteur"/>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4"/>
    <w:bookmarkStart w:id="58" w:name="annexe-a---références"/>
    <w:p>
      <w:pPr>
        <w:pStyle w:val="berschrift1"/>
      </w:pPr>
      <w:r>
        <w:t xml:space="preserve">8. Annexe A - Références</w:t>
      </w:r>
    </w:p>
    <w:bookmarkStart w:id="57" w:name="refs"/>
    <w:bookmarkStart w:id="55"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6"/>
    <w:bookmarkEnd w:id="57"/>
    <w:bookmarkEnd w:id="58"/>
    <w:bookmarkStart w:id="59" w:name="annexe-b---collaboration-et-vérification"/>
    <w:p>
      <w:pPr>
        <w:pStyle w:val="berschrift1"/>
      </w:pPr>
      <w:r>
        <w:t xml:space="preserve">9. Annexe B - Collaboration et Vérification</w:t>
      </w:r>
    </w:p>
    <w:bookmarkEnd w:id="59"/>
    <w:bookmarkStart w:id="60" w:name="annexe-c---abréviations-et-glossaire"/>
    <w:p>
      <w:pPr>
        <w:pStyle w:val="berschrift1"/>
      </w:pPr>
      <w:r>
        <w:t xml:space="preserve">10. Annexe C - Abréviations et glossaire</w:t>
      </w:r>
    </w:p>
    <w:bookmarkEnd w:id="60"/>
    <w:bookmarkStart w:id="61" w:name="X6f8370af66b6e6c8c273e622397bc0a670fe454"/>
    <w:p>
      <w:pPr>
        <w:pStyle w:val="berschrift1"/>
      </w:pPr>
      <w:r>
        <w:t xml:space="preserve">11. Annexe D - Modifications par rapport à la version précédente</w:t>
      </w:r>
    </w:p>
    <w:bookmarkEnd w:id="61"/>
    <w:bookmarkStart w:id="62" w:name="annexe-e---table-des-illustrations"/>
    <w:p>
      <w:pPr>
        <w:pStyle w:val="berschrift1"/>
      </w:pPr>
      <w:r>
        <w:t xml:space="preserve">12. Annexe E - Table des illustrations</w:t>
      </w:r>
    </w:p>
    <w:bookmarkEnd w:id="62"/>
    <w:bookmarkStart w:id="63" w:name="annexe-f---liste-des-tableaux"/>
    <w:p>
      <w:pPr>
        <w:pStyle w:val="berschrift1"/>
      </w:pPr>
      <w:r>
        <w:t xml:space="preserve">13. Annexe F - Liste des tableaux</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2026-09-03T11:09:52Z</dcterms:created>
  <dcterms:modified xsi:type="dcterms:W3CDTF">2026-09-03T11:09:52Z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