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rPr>
      </w:pPr>
      <w:r>
        <w:rPr>
          <w:rFonts w:hint="eastAsia"/>
          <w:b/>
          <w:bCs/>
          <w:sz w:val="36"/>
          <w:szCs w:val="36"/>
          <w:lang w:val="en-US" w:eastAsia="zh-CN"/>
        </w:rPr>
        <w:t>外语系</w:t>
      </w:r>
      <w:r>
        <w:rPr>
          <w:rFonts w:hint="eastAsia"/>
          <w:b/>
          <w:bCs/>
          <w:sz w:val="36"/>
          <w:szCs w:val="36"/>
        </w:rPr>
        <w:t>毕业论文的写作要求</w:t>
      </w:r>
    </w:p>
    <w:p>
      <w:pPr>
        <w:rPr>
          <w:rFonts w:hint="eastAsia"/>
          <w:b/>
          <w:bCs/>
          <w:sz w:val="28"/>
          <w:szCs w:val="28"/>
        </w:rPr>
      </w:pPr>
      <w:r>
        <w:rPr>
          <w:rFonts w:hint="eastAsia"/>
          <w:b/>
          <w:bCs/>
          <w:sz w:val="28"/>
          <w:szCs w:val="28"/>
        </w:rPr>
        <w:t>（一）毕业论文（设计）的撰写时间</w:t>
      </w:r>
    </w:p>
    <w:p>
      <w:pPr>
        <w:rPr>
          <w:rFonts w:hint="eastAsia"/>
        </w:rPr>
      </w:pPr>
      <w:r>
        <w:rPr>
          <w:rFonts w:hint="eastAsia"/>
        </w:rPr>
        <w:t>毕业论文（设计）撰写一般集中安排在第八学期。</w:t>
      </w:r>
    </w:p>
    <w:p>
      <w:pPr>
        <w:rPr>
          <w:rFonts w:hint="eastAsia"/>
          <w:b/>
          <w:bCs/>
          <w:sz w:val="28"/>
          <w:szCs w:val="28"/>
        </w:rPr>
      </w:pPr>
      <w:r>
        <w:rPr>
          <w:rFonts w:hint="eastAsia"/>
          <w:b/>
          <w:bCs/>
          <w:sz w:val="28"/>
          <w:szCs w:val="28"/>
        </w:rPr>
        <w:t>（二）毕业论文（设计）基本结构及写作规范</w:t>
      </w:r>
    </w:p>
    <w:p>
      <w:pPr>
        <w:rPr>
          <w:rFonts w:hint="eastAsia"/>
        </w:rPr>
      </w:pPr>
      <w:r>
        <w:rPr>
          <w:rFonts w:hint="eastAsia"/>
        </w:rPr>
        <w:t>毕业论文（设计）的基本结构一般由以下几部分组成：</w:t>
      </w:r>
    </w:p>
    <w:p>
      <w:pPr>
        <w:rPr>
          <w:rFonts w:hint="eastAsia"/>
          <w:b/>
          <w:bCs/>
        </w:rPr>
      </w:pPr>
      <w:r>
        <w:rPr>
          <w:rFonts w:hint="eastAsia"/>
          <w:b/>
          <w:bCs/>
        </w:rPr>
        <w:t>1．封皮（</w:t>
      </w:r>
      <w:r>
        <w:rPr>
          <w:rFonts w:hint="eastAsia"/>
          <w:b/>
          <w:bCs/>
          <w:lang w:val="en-US" w:eastAsia="zh-CN"/>
        </w:rPr>
        <w:t>格式后附</w:t>
      </w:r>
      <w:r>
        <w:rPr>
          <w:rFonts w:hint="eastAsia"/>
          <w:b/>
          <w:bCs/>
        </w:rPr>
        <w:t>)。</w:t>
      </w:r>
    </w:p>
    <w:p>
      <w:pPr>
        <w:rPr>
          <w:rFonts w:hint="eastAsia"/>
          <w:b/>
          <w:bCs/>
        </w:rPr>
      </w:pPr>
      <w:r>
        <w:rPr>
          <w:rFonts w:hint="eastAsia"/>
          <w:b/>
          <w:bCs/>
        </w:rPr>
        <w:t>2．原创性申明（</w:t>
      </w:r>
      <w:r>
        <w:rPr>
          <w:rFonts w:hint="eastAsia"/>
          <w:b/>
          <w:bCs/>
          <w:lang w:val="en-US" w:eastAsia="zh-CN"/>
        </w:rPr>
        <w:t>二稿时提供</w:t>
      </w:r>
      <w:r>
        <w:rPr>
          <w:rFonts w:hint="eastAsia"/>
          <w:b/>
          <w:bCs/>
        </w:rPr>
        <w:t>)。</w:t>
      </w:r>
    </w:p>
    <w:p>
      <w:pPr>
        <w:rPr>
          <w:rFonts w:hint="eastAsia"/>
          <w:b/>
          <w:bCs/>
        </w:rPr>
      </w:pPr>
      <w:r>
        <w:rPr>
          <w:rFonts w:hint="eastAsia"/>
          <w:b/>
          <w:bCs/>
        </w:rPr>
        <w:t>3．授权声明（</w:t>
      </w:r>
      <w:r>
        <w:rPr>
          <w:rFonts w:hint="eastAsia"/>
          <w:b/>
          <w:bCs/>
          <w:lang w:val="en-US" w:eastAsia="zh-CN"/>
        </w:rPr>
        <w:t>二稿时提供</w:t>
      </w:r>
      <w:r>
        <w:rPr>
          <w:rFonts w:hint="eastAsia"/>
          <w:b/>
          <w:bCs/>
        </w:rPr>
        <w:t>)。</w:t>
      </w:r>
    </w:p>
    <w:p>
      <w:pPr>
        <w:rPr>
          <w:rFonts w:hint="eastAsia"/>
          <w:b/>
          <w:bCs/>
        </w:rPr>
      </w:pPr>
      <w:r>
        <w:rPr>
          <w:rFonts w:hint="eastAsia"/>
          <w:b/>
          <w:bCs/>
        </w:rPr>
        <w:t>4．中英文摘要、关键词。</w:t>
      </w:r>
    </w:p>
    <w:p>
      <w:pPr>
        <w:ind w:firstLine="420" w:firstLineChars="200"/>
        <w:rPr>
          <w:rFonts w:hint="eastAsia"/>
        </w:rPr>
      </w:pPr>
      <w:r>
        <w:rPr>
          <w:rFonts w:hint="eastAsia"/>
        </w:rPr>
        <w:t>在主体内容前用</w:t>
      </w:r>
      <w:r>
        <w:rPr>
          <w:rFonts w:hint="eastAsia"/>
          <w:highlight w:val="yellow"/>
        </w:rPr>
        <w:t xml:space="preserve"> 400 </w:t>
      </w:r>
      <w:r>
        <w:rPr>
          <w:rFonts w:hint="eastAsia"/>
          <w:highlight w:val="yellow"/>
          <w:lang w:eastAsia="zh-CN"/>
        </w:rPr>
        <w:t>（</w:t>
      </w:r>
      <w:r>
        <w:rPr>
          <w:rFonts w:hint="eastAsia"/>
          <w:highlight w:val="yellow"/>
          <w:lang w:val="en-US" w:eastAsia="zh-CN"/>
        </w:rPr>
        <w:t>汉）</w:t>
      </w:r>
      <w:r>
        <w:rPr>
          <w:rFonts w:hint="eastAsia"/>
          <w:highlight w:val="yellow"/>
        </w:rPr>
        <w:t>字</w:t>
      </w:r>
      <w:r>
        <w:rPr>
          <w:rFonts w:hint="eastAsia"/>
        </w:rPr>
        <w:t>以内扼要介绍论文（设计）的主要内容、采用的方法和得出的主要结论。按照与论文（设计）内容紧密程度，</w:t>
      </w:r>
      <w:r>
        <w:rPr>
          <w:rFonts w:hint="eastAsia"/>
          <w:highlight w:val="yellow"/>
        </w:rPr>
        <w:t>列出</w:t>
      </w:r>
      <w:r>
        <w:rPr>
          <w:rFonts w:hint="eastAsia"/>
          <w:highlight w:val="yellow"/>
          <w:lang w:val="en-US" w:eastAsia="zh-CN"/>
        </w:rPr>
        <w:t>不少于</w:t>
      </w:r>
      <w:r>
        <w:rPr>
          <w:rFonts w:hint="eastAsia"/>
          <w:highlight w:val="yellow"/>
        </w:rPr>
        <w:t>5个关键词。</w:t>
      </w:r>
      <w:r>
        <w:rPr>
          <w:rFonts w:hint="eastAsia"/>
        </w:rPr>
        <w:t>题目、摘要内容、关键词应翻译成英文。</w:t>
      </w:r>
    </w:p>
    <w:p>
      <w:pPr>
        <w:rPr>
          <w:rFonts w:hint="eastAsia"/>
          <w:b/>
          <w:bCs/>
        </w:rPr>
      </w:pPr>
      <w:r>
        <w:rPr>
          <w:rFonts w:hint="eastAsia"/>
          <w:b/>
          <w:bCs/>
        </w:rPr>
        <w:t>5．目录。</w:t>
      </w:r>
    </w:p>
    <w:p>
      <w:pPr>
        <w:rPr>
          <w:rFonts w:hint="eastAsia"/>
          <w:b/>
          <w:bCs/>
        </w:rPr>
      </w:pPr>
      <w:r>
        <w:rPr>
          <w:rFonts w:hint="eastAsia"/>
          <w:b/>
          <w:bCs/>
        </w:rPr>
        <w:t>6．标题。</w:t>
      </w:r>
    </w:p>
    <w:p>
      <w:pPr>
        <w:rPr>
          <w:rFonts w:hint="eastAsia"/>
          <w:b/>
          <w:bCs/>
        </w:rPr>
      </w:pPr>
      <w:r>
        <w:rPr>
          <w:rFonts w:hint="eastAsia"/>
          <w:b/>
          <w:bCs/>
        </w:rPr>
        <w:t>7．主体内容。</w:t>
      </w:r>
    </w:p>
    <w:p>
      <w:pPr>
        <w:ind w:firstLine="420" w:firstLineChars="200"/>
        <w:rPr>
          <w:rFonts w:hint="eastAsia"/>
        </w:rPr>
      </w:pPr>
      <w:r>
        <w:rPr>
          <w:rFonts w:hint="eastAsia"/>
        </w:rPr>
        <w:t>正文是实习实践工作和成果的系统总结，是论文（设计）的主体部分。更做到思路清晰、概念清楚、论点明确、结构合理、资料翔实并与论点相结合，同时要做到文字通顺、引文规范；以实验为主的论文（设计）要求实验方法科学，分析归纳合理，图表应用得当，结果有应用价值。</w:t>
      </w:r>
    </w:p>
    <w:p>
      <w:pPr>
        <w:ind w:firstLine="420" w:firstLineChars="200"/>
        <w:rPr>
          <w:rFonts w:hint="eastAsia"/>
        </w:rPr>
      </w:pPr>
      <w:r>
        <w:rPr>
          <w:rFonts w:hint="eastAsia"/>
        </w:rPr>
        <w:t>以实验为主的课题，论文（设计）中应有实验数据、测试结成果及实物的性能报告；软件工程类课题应包括有效程序软盘和源程序清单、软件设计及使用说明书、软件测试分析报告、项目总结；以调研为主的课题，应有问卷等调研资料及调研数据分析报告；艺术设计类为主的课题应有实物作品、设计说明等。</w:t>
      </w:r>
    </w:p>
    <w:p>
      <w:pPr>
        <w:ind w:firstLine="420" w:firstLineChars="200"/>
        <w:rPr>
          <w:rFonts w:hint="default" w:eastAsiaTheme="minorEastAsia"/>
          <w:highlight w:val="yellow"/>
          <w:lang w:val="en-US" w:eastAsia="zh-CN"/>
        </w:rPr>
      </w:pPr>
      <w:r>
        <w:rPr>
          <w:rFonts w:hint="eastAsia"/>
        </w:rPr>
        <w:t>毕业论文（设计）字数的具体要求各专业根据《普通高等学校本科专业类教学质量国家标准》制定。</w:t>
      </w:r>
      <w:r>
        <w:rPr>
          <w:rFonts w:hint="eastAsia"/>
          <w:highlight w:val="yellow"/>
          <w:lang w:val="en-US" w:eastAsia="zh-CN"/>
        </w:rPr>
        <w:t>翻译专业论文为英文论文，正文不少于5000单词（正文不包括摘要、目录、参考文献、致谢）。</w:t>
      </w:r>
    </w:p>
    <w:p>
      <w:pPr>
        <w:numPr>
          <w:ilvl w:val="0"/>
          <w:numId w:val="1"/>
        </w:numPr>
        <w:rPr>
          <w:rFonts w:hint="eastAsia"/>
          <w:b/>
          <w:bCs/>
        </w:rPr>
      </w:pPr>
      <w:r>
        <w:rPr>
          <w:rFonts w:hint="eastAsia"/>
          <w:b/>
          <w:bCs/>
        </w:rPr>
        <w:t>注释。</w:t>
      </w:r>
    </w:p>
    <w:p>
      <w:pPr>
        <w:numPr>
          <w:ilvl w:val="0"/>
          <w:numId w:val="0"/>
        </w:numPr>
        <w:ind w:firstLine="420" w:firstLineChars="200"/>
        <w:rPr>
          <w:rFonts w:hint="default"/>
          <w:highlight w:val="yellow"/>
          <w:lang w:val="en-US" w:eastAsia="zh-CN"/>
        </w:rPr>
      </w:pPr>
      <w:r>
        <w:rPr>
          <w:rFonts w:hint="eastAsia"/>
        </w:rPr>
        <w:t>论文中凡属引用（包括直接引用和间接引用）他人的观点、结论、数据等，须加注释。注释应为脚注，放在页脚，按照行文中的顺序排列，例如①②…。每条注释的书写格式参见论文模板</w:t>
      </w:r>
      <w:r>
        <w:rPr>
          <w:rFonts w:hint="eastAsia"/>
          <w:lang w:eastAsia="zh-CN"/>
        </w:rPr>
        <w:t>（</w:t>
      </w:r>
      <w:r>
        <w:rPr>
          <w:rFonts w:hint="eastAsia"/>
          <w:lang w:val="en-US" w:eastAsia="zh-CN"/>
        </w:rPr>
        <w:t>中文的为宋体小五，英文的为Times小五号，行间距：单倍行距</w:t>
      </w:r>
      <w:bookmarkStart w:id="8" w:name="_GoBack"/>
      <w:bookmarkEnd w:id="8"/>
      <w:r>
        <w:rPr>
          <w:rFonts w:hint="eastAsia"/>
          <w:lang w:val="en-US" w:eastAsia="zh-CN"/>
        </w:rPr>
        <w:t>）</w:t>
      </w:r>
      <w:r>
        <w:rPr>
          <w:rFonts w:hint="eastAsia"/>
        </w:rPr>
        <w:t>。</w:t>
      </w:r>
      <w:r>
        <w:rPr>
          <w:rFonts w:hint="eastAsia"/>
          <w:highlight w:val="yellow"/>
          <w:lang w:val="en-US" w:eastAsia="zh-CN"/>
        </w:rPr>
        <w:t>注释的排序按每页排，不是按全文排。</w:t>
      </w:r>
      <w:r>
        <w:rPr>
          <w:rFonts w:hint="eastAsia"/>
          <w:highlight w:val="none"/>
          <w:lang w:val="en-US" w:eastAsia="zh-CN"/>
        </w:rPr>
        <w:t>格式如下：</w:t>
      </w:r>
    </w:p>
    <w:p>
      <w:pPr>
        <w:numPr>
          <w:ilvl w:val="0"/>
          <w:numId w:val="0"/>
        </w:numPr>
        <w:ind w:firstLine="420" w:firstLineChars="200"/>
        <w:rPr>
          <w:rFonts w:hint="eastAsia"/>
          <w:highlight w:val="yellow"/>
          <w:lang w:val="en-US" w:eastAsia="zh-CN"/>
        </w:rPr>
      </w:pPr>
      <w:r>
        <w:rPr>
          <w:rFonts w:hint="eastAsia"/>
          <w:highlight w:val="yellow"/>
          <w:lang w:val="en-US" w:eastAsia="zh-CN"/>
        </w:rPr>
        <w:drawing>
          <wp:inline distT="0" distB="0" distL="114300" distR="114300">
            <wp:extent cx="5271770" cy="1963420"/>
            <wp:effectExtent l="0" t="0" r="5080" b="17780"/>
            <wp:docPr id="5" name="图片 5" descr="ccc9ff0b8ccce002cdbcc56c614b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cc9ff0b8ccce002cdbcc56c614b496"/>
                    <pic:cNvPicPr>
                      <a:picLocks noChangeAspect="1"/>
                    </pic:cNvPicPr>
                  </pic:nvPicPr>
                  <pic:blipFill>
                    <a:blip r:embed="rId4"/>
                    <a:stretch>
                      <a:fillRect/>
                    </a:stretch>
                  </pic:blipFill>
                  <pic:spPr>
                    <a:xfrm>
                      <a:off x="0" y="0"/>
                      <a:ext cx="5271770" cy="1963420"/>
                    </a:xfrm>
                    <a:prstGeom prst="rect">
                      <a:avLst/>
                    </a:prstGeom>
                  </pic:spPr>
                </pic:pic>
              </a:graphicData>
            </a:graphic>
          </wp:inline>
        </w:drawing>
      </w:r>
    </w:p>
    <w:p>
      <w:pPr>
        <w:numPr>
          <w:ilvl w:val="0"/>
          <w:numId w:val="0"/>
        </w:numPr>
        <w:ind w:firstLine="420" w:firstLineChars="200"/>
        <w:rPr>
          <w:rFonts w:hint="default"/>
          <w:highlight w:val="yellow"/>
          <w:lang w:val="en-US" w:eastAsia="zh-CN"/>
        </w:rPr>
      </w:pPr>
    </w:p>
    <w:p>
      <w:pPr>
        <w:numPr>
          <w:ilvl w:val="0"/>
          <w:numId w:val="1"/>
        </w:numPr>
        <w:ind w:left="0" w:leftChars="0" w:firstLine="0" w:firstLineChars="0"/>
        <w:rPr>
          <w:rFonts w:hint="eastAsia"/>
          <w:b/>
          <w:bCs/>
          <w:sz w:val="21"/>
          <w:szCs w:val="21"/>
          <w:lang w:val="en-US" w:eastAsia="zh-CN"/>
        </w:rPr>
      </w:pPr>
      <w:r>
        <w:rPr>
          <w:rFonts w:hint="eastAsia"/>
          <w:b/>
          <w:bCs/>
        </w:rPr>
        <w:t>参考文献</w:t>
      </w:r>
      <w:r>
        <w:rPr>
          <w:rFonts w:hint="eastAsia"/>
          <w:b/>
          <w:bCs/>
          <w:lang w:eastAsia="zh-CN"/>
        </w:rPr>
        <w:t>（</w:t>
      </w:r>
      <w:r>
        <w:rPr>
          <w:rFonts w:hint="eastAsia"/>
          <w:b/>
          <w:bCs/>
          <w:lang w:val="en-US" w:eastAsia="zh-CN"/>
        </w:rPr>
        <w:t>同开题报告）</w:t>
      </w:r>
      <w:r>
        <w:rPr>
          <w:rFonts w:hint="eastAsia"/>
          <w:b/>
          <w:bCs/>
        </w:rPr>
        <w:t>。</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参考文献一般来自正式出版的学术期刊、学术会议论文集、图书、报纸及已经完成的学位论文等。</w:t>
      </w:r>
    </w:p>
    <w:p>
      <w:pPr>
        <w:numPr>
          <w:ilvl w:val="0"/>
          <w:numId w:val="2"/>
        </w:numPr>
        <w:ind w:leftChars="100" w:firstLine="210" w:firstLineChars="100"/>
        <w:rPr>
          <w:rFonts w:hint="eastAsia"/>
          <w:b w:val="0"/>
          <w:bCs/>
          <w:sz w:val="21"/>
          <w:szCs w:val="21"/>
          <w:lang w:val="en-US" w:eastAsia="zh-CN"/>
        </w:rPr>
      </w:pPr>
      <w:r>
        <w:rPr>
          <w:rFonts w:hint="eastAsia"/>
          <w:b w:val="0"/>
          <w:bCs/>
          <w:sz w:val="21"/>
          <w:szCs w:val="21"/>
          <w:lang w:val="en-US" w:eastAsia="zh-CN"/>
        </w:rPr>
        <w:t>参考文献类型及其标识：</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7"/>
        <w:gridCol w:w="710"/>
        <w:gridCol w:w="860"/>
        <w:gridCol w:w="940"/>
        <w:gridCol w:w="1020"/>
        <w:gridCol w:w="950"/>
        <w:gridCol w:w="681"/>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pPr>
              <w:numPr>
                <w:ilvl w:val="0"/>
                <w:numId w:val="0"/>
              </w:numPr>
              <w:rPr>
                <w:rFonts w:hint="default"/>
                <w:b w:val="0"/>
                <w:bCs/>
                <w:sz w:val="18"/>
                <w:szCs w:val="18"/>
                <w:vertAlign w:val="baseline"/>
                <w:lang w:val="en-US" w:eastAsia="zh-CN"/>
              </w:rPr>
            </w:pPr>
            <w:r>
              <w:rPr>
                <w:rFonts w:hint="eastAsia"/>
                <w:b w:val="0"/>
                <w:bCs/>
                <w:sz w:val="18"/>
                <w:szCs w:val="18"/>
                <w:vertAlign w:val="baseline"/>
                <w:lang w:val="en-US" w:eastAsia="zh-CN"/>
              </w:rPr>
              <w:t>参考文献类型</w:t>
            </w:r>
          </w:p>
        </w:tc>
        <w:tc>
          <w:tcPr>
            <w:tcW w:w="71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专著</w:t>
            </w:r>
          </w:p>
        </w:tc>
        <w:tc>
          <w:tcPr>
            <w:tcW w:w="86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论文集</w:t>
            </w:r>
          </w:p>
        </w:tc>
        <w:tc>
          <w:tcPr>
            <w:tcW w:w="94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报纸文章</w:t>
            </w:r>
          </w:p>
        </w:tc>
        <w:tc>
          <w:tcPr>
            <w:tcW w:w="102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期刊文章</w:t>
            </w:r>
          </w:p>
        </w:tc>
        <w:tc>
          <w:tcPr>
            <w:tcW w:w="95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学位论文</w:t>
            </w:r>
          </w:p>
        </w:tc>
        <w:tc>
          <w:tcPr>
            <w:tcW w:w="681"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报告</w:t>
            </w:r>
          </w:p>
        </w:tc>
        <w:tc>
          <w:tcPr>
            <w:tcW w:w="947"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标准</w:t>
            </w:r>
          </w:p>
        </w:tc>
        <w:tc>
          <w:tcPr>
            <w:tcW w:w="947"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专利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pPr>
              <w:numPr>
                <w:ilvl w:val="0"/>
                <w:numId w:val="0"/>
              </w:numPr>
              <w:rPr>
                <w:rFonts w:hint="default"/>
                <w:b w:val="0"/>
                <w:bCs/>
                <w:sz w:val="18"/>
                <w:szCs w:val="18"/>
                <w:vertAlign w:val="baseline"/>
                <w:lang w:val="en-US" w:eastAsia="zh-CN"/>
              </w:rPr>
            </w:pPr>
            <w:r>
              <w:rPr>
                <w:rFonts w:hint="eastAsia"/>
                <w:b w:val="0"/>
                <w:bCs/>
                <w:sz w:val="18"/>
                <w:szCs w:val="18"/>
                <w:vertAlign w:val="baseline"/>
                <w:lang w:val="en-US" w:eastAsia="zh-CN"/>
              </w:rPr>
              <w:t>文献类型标识</w:t>
            </w:r>
          </w:p>
        </w:tc>
        <w:tc>
          <w:tcPr>
            <w:tcW w:w="71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M</w:t>
            </w:r>
          </w:p>
        </w:tc>
        <w:tc>
          <w:tcPr>
            <w:tcW w:w="86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C</w:t>
            </w:r>
          </w:p>
        </w:tc>
        <w:tc>
          <w:tcPr>
            <w:tcW w:w="94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N</w:t>
            </w:r>
          </w:p>
        </w:tc>
        <w:tc>
          <w:tcPr>
            <w:tcW w:w="102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J</w:t>
            </w:r>
          </w:p>
        </w:tc>
        <w:tc>
          <w:tcPr>
            <w:tcW w:w="950"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D</w:t>
            </w:r>
          </w:p>
        </w:tc>
        <w:tc>
          <w:tcPr>
            <w:tcW w:w="681"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R</w:t>
            </w:r>
          </w:p>
        </w:tc>
        <w:tc>
          <w:tcPr>
            <w:tcW w:w="947"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S</w:t>
            </w:r>
          </w:p>
        </w:tc>
        <w:tc>
          <w:tcPr>
            <w:tcW w:w="947" w:type="dxa"/>
            <w:vAlign w:val="center"/>
          </w:tcPr>
          <w:p>
            <w:pPr>
              <w:numPr>
                <w:ilvl w:val="0"/>
                <w:numId w:val="0"/>
              </w:numPr>
              <w:jc w:val="center"/>
              <w:rPr>
                <w:rFonts w:hint="default"/>
                <w:b w:val="0"/>
                <w:bCs/>
                <w:sz w:val="18"/>
                <w:szCs w:val="18"/>
                <w:vertAlign w:val="baseline"/>
                <w:lang w:val="en-US" w:eastAsia="zh-CN"/>
              </w:rPr>
            </w:pPr>
            <w:r>
              <w:rPr>
                <w:rFonts w:hint="eastAsia"/>
                <w:b w:val="0"/>
                <w:bCs/>
                <w:sz w:val="18"/>
                <w:szCs w:val="18"/>
                <w:vertAlign w:val="baseline"/>
                <w:lang w:val="en-US" w:eastAsia="zh-CN"/>
              </w:rPr>
              <w:t>P</w:t>
            </w:r>
          </w:p>
        </w:tc>
      </w:tr>
    </w:tbl>
    <w:p>
      <w:pPr>
        <w:numPr>
          <w:ilvl w:val="0"/>
          <w:numId w:val="0"/>
        </w:numPr>
        <w:ind w:leftChars="200"/>
        <w:rPr>
          <w:rFonts w:hint="default"/>
          <w:b w:val="0"/>
          <w:bCs/>
          <w:sz w:val="21"/>
          <w:szCs w:val="21"/>
          <w:lang w:val="en-US" w:eastAsia="zh-CN"/>
        </w:rPr>
      </w:pP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对于专著、论文集中的文献，其文献类型标识建议采用单字母“A”；对于其他未说明的文献类型，建议采用单字母“Z”。 对于数据库、计算机程序及电子公告等电子文献类型的参考文献，建议以下列双字母作为标识：</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1177"/>
        <w:gridCol w:w="1460"/>
        <w:gridCol w:w="1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numPr>
                <w:ilvl w:val="0"/>
                <w:numId w:val="0"/>
              </w:numPr>
              <w:rPr>
                <w:rFonts w:hint="default"/>
                <w:b w:val="0"/>
                <w:bCs/>
                <w:sz w:val="21"/>
                <w:szCs w:val="21"/>
                <w:vertAlign w:val="baseline"/>
                <w:lang w:val="en-US" w:eastAsia="zh-CN"/>
              </w:rPr>
            </w:pPr>
            <w:r>
              <w:rPr>
                <w:rFonts w:hint="eastAsia"/>
                <w:b w:val="0"/>
                <w:bCs/>
                <w:sz w:val="21"/>
                <w:szCs w:val="21"/>
                <w:vertAlign w:val="baseline"/>
                <w:lang w:val="en-US" w:eastAsia="zh-CN"/>
              </w:rPr>
              <w:t>电子参考文献类型</w:t>
            </w:r>
          </w:p>
        </w:tc>
        <w:tc>
          <w:tcPr>
            <w:tcW w:w="1177" w:type="dxa"/>
            <w:vAlign w:val="top"/>
          </w:tcPr>
          <w:p>
            <w:pPr>
              <w:numPr>
                <w:ilvl w:val="0"/>
                <w:numId w:val="0"/>
              </w:numPr>
              <w:jc w:val="center"/>
              <w:rPr>
                <w:rFonts w:hint="default"/>
                <w:b w:val="0"/>
                <w:bCs/>
                <w:sz w:val="21"/>
                <w:szCs w:val="21"/>
                <w:vertAlign w:val="baseline"/>
                <w:lang w:val="en-US" w:eastAsia="zh-CN"/>
              </w:rPr>
            </w:pPr>
            <w:r>
              <w:rPr>
                <w:rFonts w:hint="eastAsia"/>
                <w:b w:val="0"/>
                <w:bCs/>
                <w:sz w:val="21"/>
                <w:szCs w:val="21"/>
                <w:vertAlign w:val="baseline"/>
                <w:lang w:val="en-US" w:eastAsia="zh-CN"/>
              </w:rPr>
              <w:t>数据库</w:t>
            </w:r>
          </w:p>
        </w:tc>
        <w:tc>
          <w:tcPr>
            <w:tcW w:w="1460" w:type="dxa"/>
            <w:vAlign w:val="top"/>
          </w:tcPr>
          <w:p>
            <w:pPr>
              <w:numPr>
                <w:ilvl w:val="0"/>
                <w:numId w:val="0"/>
              </w:numPr>
              <w:jc w:val="center"/>
              <w:rPr>
                <w:rFonts w:hint="default"/>
                <w:b w:val="0"/>
                <w:bCs/>
                <w:sz w:val="21"/>
                <w:szCs w:val="21"/>
                <w:vertAlign w:val="baseline"/>
                <w:lang w:val="en-US" w:eastAsia="zh-CN"/>
              </w:rPr>
            </w:pPr>
            <w:r>
              <w:rPr>
                <w:rFonts w:hint="eastAsia"/>
                <w:b w:val="0"/>
                <w:bCs/>
                <w:sz w:val="21"/>
                <w:szCs w:val="21"/>
                <w:vertAlign w:val="baseline"/>
                <w:lang w:val="en-US" w:eastAsia="zh-CN"/>
              </w:rPr>
              <w:t>计算机程序</w:t>
            </w:r>
          </w:p>
        </w:tc>
        <w:tc>
          <w:tcPr>
            <w:tcW w:w="1460" w:type="dxa"/>
            <w:vAlign w:val="top"/>
          </w:tcPr>
          <w:p>
            <w:pPr>
              <w:numPr>
                <w:ilvl w:val="0"/>
                <w:numId w:val="0"/>
              </w:numPr>
              <w:jc w:val="center"/>
              <w:rPr>
                <w:rFonts w:hint="default"/>
                <w:b w:val="0"/>
                <w:bCs/>
                <w:sz w:val="21"/>
                <w:szCs w:val="21"/>
                <w:vertAlign w:val="baseline"/>
                <w:lang w:val="en-US" w:eastAsia="zh-CN"/>
              </w:rPr>
            </w:pPr>
            <w:r>
              <w:rPr>
                <w:rFonts w:hint="eastAsia"/>
                <w:b w:val="0"/>
                <w:bCs/>
                <w:sz w:val="21"/>
                <w:szCs w:val="21"/>
                <w:vertAlign w:val="baseline"/>
                <w:lang w:val="en-US" w:eastAsia="zh-CN"/>
              </w:rPr>
              <w:t>电子公告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Pr>
          <w:p>
            <w:pPr>
              <w:numPr>
                <w:ilvl w:val="0"/>
                <w:numId w:val="0"/>
              </w:numPr>
              <w:rPr>
                <w:rFonts w:hint="default"/>
                <w:b w:val="0"/>
                <w:bCs/>
                <w:sz w:val="21"/>
                <w:szCs w:val="21"/>
                <w:vertAlign w:val="baseline"/>
                <w:lang w:val="en-US" w:eastAsia="zh-CN"/>
              </w:rPr>
            </w:pPr>
            <w:r>
              <w:rPr>
                <w:rFonts w:hint="eastAsia"/>
                <w:b w:val="0"/>
                <w:bCs/>
                <w:sz w:val="21"/>
                <w:szCs w:val="21"/>
                <w:vertAlign w:val="baseline"/>
                <w:lang w:val="en-US" w:eastAsia="zh-CN"/>
              </w:rPr>
              <w:t>电子文献类型标识</w:t>
            </w:r>
          </w:p>
        </w:tc>
        <w:tc>
          <w:tcPr>
            <w:tcW w:w="1177" w:type="dxa"/>
            <w:vAlign w:val="top"/>
          </w:tcPr>
          <w:p>
            <w:pPr>
              <w:numPr>
                <w:ilvl w:val="0"/>
                <w:numId w:val="0"/>
              </w:numPr>
              <w:jc w:val="center"/>
              <w:rPr>
                <w:rFonts w:hint="default"/>
                <w:b w:val="0"/>
                <w:bCs/>
                <w:sz w:val="21"/>
                <w:szCs w:val="21"/>
                <w:vertAlign w:val="baseline"/>
                <w:lang w:val="en-US" w:eastAsia="zh-CN"/>
              </w:rPr>
            </w:pPr>
            <w:r>
              <w:rPr>
                <w:rFonts w:hint="eastAsia"/>
                <w:b w:val="0"/>
                <w:bCs/>
                <w:sz w:val="21"/>
                <w:szCs w:val="21"/>
                <w:vertAlign w:val="baseline"/>
                <w:lang w:val="en-US" w:eastAsia="zh-CN"/>
              </w:rPr>
              <w:t>DB</w:t>
            </w:r>
          </w:p>
        </w:tc>
        <w:tc>
          <w:tcPr>
            <w:tcW w:w="1460" w:type="dxa"/>
            <w:vAlign w:val="top"/>
          </w:tcPr>
          <w:p>
            <w:pPr>
              <w:numPr>
                <w:ilvl w:val="0"/>
                <w:numId w:val="0"/>
              </w:numPr>
              <w:jc w:val="center"/>
              <w:rPr>
                <w:rFonts w:hint="default"/>
                <w:b w:val="0"/>
                <w:bCs/>
                <w:sz w:val="21"/>
                <w:szCs w:val="21"/>
                <w:vertAlign w:val="baseline"/>
                <w:lang w:val="en-US" w:eastAsia="zh-CN"/>
              </w:rPr>
            </w:pPr>
            <w:r>
              <w:rPr>
                <w:rFonts w:hint="eastAsia"/>
                <w:b w:val="0"/>
                <w:bCs/>
                <w:sz w:val="21"/>
                <w:szCs w:val="21"/>
                <w:vertAlign w:val="baseline"/>
                <w:lang w:val="en-US" w:eastAsia="zh-CN"/>
              </w:rPr>
              <w:t>CP</w:t>
            </w:r>
          </w:p>
        </w:tc>
        <w:tc>
          <w:tcPr>
            <w:tcW w:w="1460" w:type="dxa"/>
            <w:vAlign w:val="top"/>
          </w:tcPr>
          <w:p>
            <w:pPr>
              <w:numPr>
                <w:ilvl w:val="0"/>
                <w:numId w:val="0"/>
              </w:numPr>
              <w:jc w:val="center"/>
              <w:rPr>
                <w:rFonts w:hint="default"/>
                <w:b w:val="0"/>
                <w:bCs/>
                <w:sz w:val="21"/>
                <w:szCs w:val="21"/>
                <w:vertAlign w:val="baseline"/>
                <w:lang w:val="en-US" w:eastAsia="zh-CN"/>
              </w:rPr>
            </w:pPr>
            <w:r>
              <w:rPr>
                <w:rFonts w:hint="eastAsia"/>
                <w:b w:val="0"/>
                <w:bCs/>
                <w:sz w:val="21"/>
                <w:szCs w:val="21"/>
                <w:vertAlign w:val="baseline"/>
                <w:lang w:val="en-US" w:eastAsia="zh-CN"/>
              </w:rPr>
              <w:t>EB</w:t>
            </w:r>
          </w:p>
        </w:tc>
      </w:tr>
    </w:tbl>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 xml:space="preserve">对于非纸张型载体的电子文献，当被引用为参考文献时需在参考文献类型标识中同时标明其载体类型。建议采用双字母表示电子文献载体类型：磁带——MT，磁盘——DK, 光盘——CD， 联机网络 </w:t>
      </w:r>
    </w:p>
    <w:p>
      <w:pPr>
        <w:numPr>
          <w:ilvl w:val="0"/>
          <w:numId w:val="0"/>
        </w:numPr>
        <w:ind w:firstLine="630" w:firstLineChars="300"/>
        <w:rPr>
          <w:rFonts w:hint="eastAsia"/>
          <w:b w:val="0"/>
          <w:bCs/>
          <w:sz w:val="21"/>
          <w:szCs w:val="21"/>
          <w:lang w:val="en-US" w:eastAsia="zh-CN"/>
        </w:rPr>
      </w:pPr>
      <w:r>
        <w:rPr>
          <w:rFonts w:hint="eastAsia"/>
          <w:b w:val="0"/>
          <w:bCs/>
          <w:sz w:val="21"/>
          <w:szCs w:val="21"/>
          <w:lang w:val="en-US" w:eastAsia="zh-CN"/>
        </w:rPr>
        <w:t>【文献类型标识/ 载体类型标识】</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如：[DB/OL]---联机网上数据库</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 xml:space="preserve">    [DB/MT]---磁带数据库</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 xml:space="preserve">    [W/CD]---光盘图书</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 xml:space="preserve">    [CP/DK]---磁盘软件</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 xml:space="preserve">    [J/OL]---网上期刊</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 xml:space="preserve">    [EB/OL]---网上电子公告</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以纸张为载体的传统文献在引作参考文献时不必注明其载体类型。</w:t>
      </w:r>
    </w:p>
    <w:p>
      <w:pPr>
        <w:numPr>
          <w:ilvl w:val="0"/>
          <w:numId w:val="0"/>
        </w:numPr>
        <w:ind w:leftChars="200" w:firstLine="420" w:firstLineChars="200"/>
        <w:rPr>
          <w:rFonts w:hint="eastAsia"/>
          <w:b w:val="0"/>
          <w:bCs/>
          <w:sz w:val="21"/>
          <w:szCs w:val="21"/>
          <w:lang w:val="en-US" w:eastAsia="zh-CN"/>
        </w:rPr>
      </w:pPr>
      <w:r>
        <w:rPr>
          <w:rFonts w:hint="eastAsia"/>
          <w:b w:val="0"/>
          <w:bCs/>
          <w:sz w:val="21"/>
          <w:szCs w:val="21"/>
          <w:lang w:val="en-US" w:eastAsia="zh-CN"/>
        </w:rPr>
        <w:t>参考文献的注释格式为：</w:t>
      </w:r>
      <w:r>
        <w:rPr>
          <w:rFonts w:hint="eastAsia"/>
          <w:b w:val="0"/>
          <w:bCs/>
          <w:sz w:val="21"/>
          <w:szCs w:val="21"/>
          <w:highlight w:val="yellow"/>
          <w:lang w:val="en-US" w:eastAsia="zh-CN"/>
        </w:rPr>
        <w:t>(数字和字母及标点符号，都用Times New Roman字体输入)</w:t>
      </w:r>
    </w:p>
    <w:p>
      <w:pPr>
        <w:numPr>
          <w:ilvl w:val="0"/>
          <w:numId w:val="0"/>
        </w:numPr>
        <w:ind w:leftChars="200"/>
        <w:rPr>
          <w:rFonts w:hint="default"/>
          <w:b w:val="0"/>
          <w:bCs/>
          <w:sz w:val="21"/>
          <w:szCs w:val="21"/>
          <w:lang w:val="en-US" w:eastAsia="zh-CN"/>
        </w:rPr>
      </w:pPr>
      <w:r>
        <w:rPr>
          <w:rFonts w:hint="default" w:ascii="Calibri" w:hAnsi="Calibri" w:cs="Calibri"/>
          <w:b w:val="0"/>
          <w:bCs/>
          <w:sz w:val="21"/>
          <w:szCs w:val="21"/>
          <w:lang w:val="en-US" w:eastAsia="zh-CN"/>
        </w:rPr>
        <w:t>①</w:t>
      </w:r>
      <w:r>
        <w:rPr>
          <w:rFonts w:hint="eastAsia"/>
          <w:b w:val="0"/>
          <w:bCs/>
          <w:sz w:val="21"/>
          <w:szCs w:val="21"/>
          <w:lang w:val="en-US" w:eastAsia="zh-CN"/>
        </w:rPr>
        <w:t>文献为期刊时，格式为：</w:t>
      </w:r>
    </w:p>
    <w:p>
      <w:pPr>
        <w:numPr>
          <w:ilvl w:val="0"/>
          <w:numId w:val="0"/>
        </w:numPr>
        <w:ind w:leftChars="200" w:firstLine="420" w:firstLineChars="200"/>
        <w:rPr>
          <w:rFonts w:hint="default"/>
          <w:b w:val="0"/>
          <w:bCs/>
          <w:sz w:val="21"/>
          <w:szCs w:val="21"/>
          <w:lang w:val="en-US" w:eastAsia="zh-CN"/>
        </w:rPr>
      </w:pPr>
      <w:r>
        <w:rPr>
          <w:rFonts w:hint="eastAsia"/>
          <w:b w:val="0"/>
          <w:bCs/>
          <w:sz w:val="21"/>
          <w:szCs w:val="21"/>
          <w:lang w:val="en-US" w:eastAsia="zh-CN"/>
        </w:rPr>
        <w:t xml:space="preserve"> [序号]作者. 文章题目[类型]. 期刊名，出版年份（期数）：起止页码.</w:t>
      </w:r>
    </w:p>
    <w:p>
      <w:pPr>
        <w:numPr>
          <w:ilvl w:val="0"/>
          <w:numId w:val="0"/>
        </w:numPr>
        <w:ind w:leftChars="200"/>
        <w:rPr>
          <w:rFonts w:hint="default" w:ascii="Times New Roman" w:hAnsi="Times New Roman" w:cs="Times New Roman"/>
          <w:sz w:val="21"/>
          <w:szCs w:val="21"/>
        </w:rPr>
      </w:pPr>
      <w:r>
        <w:rPr>
          <w:rFonts w:hint="eastAsia"/>
          <w:b w:val="0"/>
          <w:bCs/>
          <w:sz w:val="21"/>
          <w:szCs w:val="21"/>
          <w:lang w:val="en-US" w:eastAsia="zh-CN"/>
        </w:rPr>
        <w:t>例如：[18]</w:t>
      </w:r>
      <w:r>
        <w:rPr>
          <w:rFonts w:hint="eastAsia"/>
          <w:sz w:val="21"/>
          <w:szCs w:val="21"/>
        </w:rPr>
        <w:t>赵长江. 汪榕培典籍英译思想研究</w:t>
      </w:r>
      <w:r>
        <w:rPr>
          <w:rFonts w:hint="default" w:ascii="Times New Roman" w:hAnsi="Times New Roman" w:cs="Times New Roman"/>
          <w:sz w:val="21"/>
          <w:szCs w:val="21"/>
        </w:rPr>
        <w:t>[J].</w:t>
      </w:r>
      <w:r>
        <w:rPr>
          <w:rFonts w:hint="eastAsia"/>
          <w:sz w:val="21"/>
          <w:szCs w:val="21"/>
        </w:rPr>
        <w:t xml:space="preserve"> 大连民族大学学报, </w:t>
      </w:r>
      <w:r>
        <w:rPr>
          <w:rFonts w:hint="default" w:ascii="Times New Roman" w:hAnsi="Times New Roman" w:cs="Times New Roman"/>
          <w:sz w:val="21"/>
          <w:szCs w:val="21"/>
        </w:rPr>
        <w:t>2018(02): 178-184.</w:t>
      </w:r>
    </w:p>
    <w:p>
      <w:pPr>
        <w:numPr>
          <w:ilvl w:val="0"/>
          <w:numId w:val="0"/>
        </w:numPr>
        <w:ind w:leftChars="200"/>
        <w:rPr>
          <w:rFonts w:hint="eastAsia" w:ascii="Times New Roman" w:hAnsi="Times New Roman" w:cs="Times New Roman"/>
          <w:sz w:val="21"/>
          <w:szCs w:val="21"/>
          <w:lang w:val="en-US" w:eastAsia="zh-CN"/>
        </w:rPr>
      </w:pPr>
      <w:r>
        <w:rPr>
          <w:rFonts w:hint="default" w:ascii="Calibri" w:hAnsi="Calibri" w:cs="Calibri"/>
          <w:sz w:val="21"/>
          <w:szCs w:val="21"/>
          <w:lang w:val="en-US" w:eastAsia="zh-CN"/>
        </w:rPr>
        <w:t>②</w:t>
      </w:r>
      <w:r>
        <w:rPr>
          <w:rFonts w:hint="eastAsia" w:ascii="Times New Roman" w:hAnsi="Times New Roman" w:cs="Times New Roman"/>
          <w:sz w:val="21"/>
          <w:szCs w:val="21"/>
          <w:lang w:val="en-US" w:eastAsia="zh-CN"/>
        </w:rPr>
        <w:t>文献为专著、学位论文、报告时，书写格式为：</w:t>
      </w:r>
    </w:p>
    <w:p>
      <w:pPr>
        <w:numPr>
          <w:ilvl w:val="0"/>
          <w:numId w:val="0"/>
        </w:numPr>
        <w:ind w:leftChars="200" w:firstLine="630" w:firstLineChars="300"/>
        <w:rPr>
          <w:rFonts w:hint="eastAsia"/>
          <w:b w:val="0"/>
          <w:bCs/>
          <w:sz w:val="21"/>
          <w:szCs w:val="21"/>
          <w:lang w:val="en-US" w:eastAsia="zh-CN"/>
        </w:rPr>
      </w:pPr>
      <w:r>
        <w:rPr>
          <w:rFonts w:hint="eastAsia"/>
          <w:b w:val="0"/>
          <w:bCs/>
          <w:sz w:val="21"/>
          <w:szCs w:val="21"/>
          <w:lang w:val="en-US" w:eastAsia="zh-CN"/>
        </w:rPr>
        <w:t>[序号]作者. 书名[类型]. 版次. 出版地：出版单位，出版年份，起止页码.</w:t>
      </w:r>
    </w:p>
    <w:p>
      <w:pPr>
        <w:numPr>
          <w:ilvl w:val="0"/>
          <w:numId w:val="0"/>
        </w:numPr>
        <w:ind w:firstLine="420"/>
        <w:rPr>
          <w:rFonts w:hint="eastAsia"/>
          <w:b w:val="0"/>
          <w:bCs/>
          <w:sz w:val="21"/>
          <w:szCs w:val="21"/>
          <w:lang w:val="en-US" w:eastAsia="zh-CN"/>
        </w:rPr>
      </w:pPr>
      <w:r>
        <w:rPr>
          <w:rFonts w:hint="eastAsia"/>
          <w:b w:val="0"/>
          <w:bCs/>
          <w:sz w:val="21"/>
          <w:szCs w:val="21"/>
          <w:lang w:val="en-US" w:eastAsia="zh-CN"/>
        </w:rPr>
        <w:t>例如：</w:t>
      </w:r>
    </w:p>
    <w:p>
      <w:pPr>
        <w:keepNext w:val="0"/>
        <w:keepLines w:val="0"/>
        <w:pageBreakBefore w:val="0"/>
        <w:widowControl w:val="0"/>
        <w:numPr>
          <w:ilvl w:val="0"/>
          <w:numId w:val="0"/>
        </w:numPr>
        <w:tabs>
          <w:tab w:val="left" w:pos="420"/>
        </w:tabs>
        <w:kinsoku/>
        <w:wordWrap/>
        <w:overflowPunct/>
        <w:topLinePunct w:val="0"/>
        <w:autoSpaceDE/>
        <w:autoSpaceDN/>
        <w:bidi w:val="0"/>
        <w:adjustRightInd/>
        <w:snapToGrid w:val="0"/>
        <w:spacing w:line="240" w:lineRule="atLeast"/>
        <w:ind w:leftChars="200"/>
        <w:jc w:val="both"/>
        <w:textAlignment w:val="auto"/>
        <w:rPr>
          <w:rFonts w:hint="eastAsia"/>
          <w:b w:val="0"/>
          <w:bCs/>
          <w:sz w:val="21"/>
          <w:szCs w:val="21"/>
          <w:lang w:val="en-US" w:eastAsia="zh-CN"/>
        </w:rPr>
      </w:pPr>
      <w:r>
        <w:rPr>
          <w:rFonts w:hint="eastAsia" w:ascii="Times New Roman" w:hAnsi="Times New Roman" w:cs="Times New Roman"/>
          <w:sz w:val="21"/>
          <w:szCs w:val="21"/>
          <w:lang w:val="en-US" w:eastAsia="zh-CN"/>
        </w:rPr>
        <w:t>[10]</w:t>
      </w:r>
      <w:r>
        <w:rPr>
          <w:rFonts w:hint="default" w:ascii="Times New Roman" w:hAnsi="Times New Roman" w:cs="Times New Roman"/>
          <w:sz w:val="21"/>
          <w:szCs w:val="21"/>
        </w:rPr>
        <w:t>Halliday, M. A. K., &amp; Hasan, R. Cohesion in English [M]. Beijing: Foreign Language Teaching and Research Press, 2001, 79-82.</w:t>
      </w:r>
    </w:p>
    <w:p>
      <w:pPr>
        <w:numPr>
          <w:ilvl w:val="0"/>
          <w:numId w:val="0"/>
        </w:numPr>
        <w:ind w:firstLine="420"/>
        <w:rPr>
          <w:rFonts w:hint="eastAsia"/>
          <w:b w:val="0"/>
          <w:bCs/>
          <w:sz w:val="21"/>
          <w:szCs w:val="21"/>
          <w:lang w:val="en-US" w:eastAsia="zh-CN"/>
        </w:rPr>
      </w:pPr>
      <w:bookmarkStart w:id="0" w:name="_Hlk130306377"/>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1</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张培基. 英译中国现代散文选(一)[M]. 上海: 上海外语教育出版社, 2007, 1-242.</w:t>
      </w:r>
      <w:bookmarkEnd w:id="0"/>
    </w:p>
    <w:p>
      <w:pPr>
        <w:numPr>
          <w:ilvl w:val="0"/>
          <w:numId w:val="0"/>
        </w:numPr>
        <w:ind w:firstLine="420"/>
        <w:rPr>
          <w:rFonts w:hint="default" w:ascii="Times New Roman" w:hAnsi="Times New Roman" w:cs="Times New Roman"/>
          <w:sz w:val="21"/>
          <w:szCs w:val="21"/>
        </w:rPr>
      </w:pPr>
      <w:r>
        <w:rPr>
          <w:rFonts w:hint="default" w:ascii="Times New Roman" w:hAnsi="Times New Roman" w:cs="Times New Roman"/>
          <w:b w:val="0"/>
          <w:bCs/>
          <w:sz w:val="21"/>
          <w:szCs w:val="21"/>
          <w:lang w:val="en-US" w:eastAsia="zh-CN"/>
        </w:rPr>
        <w:t>[1</w:t>
      </w:r>
      <w:r>
        <w:rPr>
          <w:rFonts w:hint="eastAsia" w:ascii="Times New Roman" w:hAnsi="Times New Roman" w:cs="Times New Roman"/>
          <w:b w:val="0"/>
          <w:bCs/>
          <w:sz w:val="21"/>
          <w:szCs w:val="21"/>
          <w:lang w:val="en-US" w:eastAsia="zh-CN"/>
        </w:rPr>
        <w:t>2</w:t>
      </w:r>
      <w:r>
        <w:rPr>
          <w:rFonts w:hint="default" w:ascii="Times New Roman" w:hAnsi="Times New Roman" w:cs="Times New Roman"/>
          <w:b w:val="0"/>
          <w:bCs/>
          <w:sz w:val="21"/>
          <w:szCs w:val="21"/>
          <w:lang w:val="en-US" w:eastAsia="zh-CN"/>
        </w:rPr>
        <w:t>]</w:t>
      </w:r>
      <w:r>
        <w:rPr>
          <w:rFonts w:hint="default" w:ascii="Times New Roman" w:hAnsi="Times New Roman" w:cs="Times New Roman"/>
          <w:sz w:val="21"/>
          <w:szCs w:val="21"/>
        </w:rPr>
        <w:t>付瑛瑛. “传神达意”[D]. 苏州大学, 2011, 98-100.</w:t>
      </w:r>
    </w:p>
    <w:p>
      <w:pPr>
        <w:numPr>
          <w:ilvl w:val="0"/>
          <w:numId w:val="0"/>
        </w:numPr>
        <w:rPr>
          <w:rFonts w:hint="default"/>
          <w:b w:val="0"/>
          <w:bCs/>
          <w:sz w:val="21"/>
          <w:szCs w:val="21"/>
          <w:highlight w:val="yellow"/>
          <w:lang w:val="en-US" w:eastAsia="zh-CN"/>
        </w:rPr>
      </w:pPr>
      <w:r>
        <w:rPr>
          <w:rFonts w:hint="eastAsia"/>
          <w:b w:val="0"/>
          <w:bCs/>
          <w:sz w:val="21"/>
          <w:szCs w:val="21"/>
          <w:highlight w:val="yellow"/>
          <w:lang w:val="en-US" w:eastAsia="zh-CN"/>
        </w:rPr>
        <w:t>注意事项：</w:t>
      </w:r>
    </w:p>
    <w:p>
      <w:pPr>
        <w:numPr>
          <w:ilvl w:val="0"/>
          <w:numId w:val="0"/>
        </w:numPr>
        <w:ind w:leftChars="100" w:firstLine="210" w:firstLineChars="100"/>
        <w:rPr>
          <w:rFonts w:hint="eastAsia"/>
          <w:b w:val="0"/>
          <w:bCs/>
          <w:sz w:val="21"/>
          <w:szCs w:val="21"/>
          <w:lang w:val="en-US" w:eastAsia="zh-CN"/>
        </w:rPr>
      </w:pPr>
      <w:r>
        <w:rPr>
          <w:rFonts w:hint="eastAsia"/>
          <w:b w:val="0"/>
          <w:bCs/>
          <w:sz w:val="21"/>
          <w:szCs w:val="21"/>
          <w:lang w:val="en-US" w:eastAsia="zh-CN"/>
        </w:rPr>
        <w:t>英文文献在前，中文文献在后（英文文献不能少于5篇）。</w:t>
      </w:r>
    </w:p>
    <w:p>
      <w:pPr>
        <w:pStyle w:val="7"/>
        <w:numPr>
          <w:ilvl w:val="0"/>
          <w:numId w:val="0"/>
        </w:numPr>
        <w:ind w:firstLine="420" w:firstLineChars="200"/>
        <w:rPr>
          <w:rFonts w:hint="eastAsia"/>
          <w:b w:val="0"/>
          <w:bCs/>
          <w:color w:val="FF0000"/>
          <w:sz w:val="21"/>
          <w:szCs w:val="21"/>
          <w:lang w:eastAsia="zh-CN"/>
        </w:rPr>
      </w:pPr>
      <w:r>
        <w:rPr>
          <w:rFonts w:hint="eastAsia"/>
          <w:b w:val="0"/>
          <w:bCs/>
          <w:color w:val="auto"/>
          <w:sz w:val="21"/>
          <w:szCs w:val="21"/>
        </w:rPr>
        <w:t>参考文献原则上为近三年相关文献。</w:t>
      </w:r>
      <w:r>
        <w:rPr>
          <w:rFonts w:hint="eastAsia"/>
          <w:b w:val="0"/>
          <w:bCs/>
          <w:color w:val="FF0000"/>
          <w:sz w:val="21"/>
          <w:szCs w:val="21"/>
        </w:rPr>
        <w:t>按照发表顺序排列</w:t>
      </w:r>
      <w:r>
        <w:rPr>
          <w:rFonts w:hint="eastAsia"/>
          <w:b w:val="0"/>
          <w:bCs/>
          <w:color w:val="FF0000"/>
          <w:sz w:val="21"/>
          <w:szCs w:val="21"/>
          <w:lang w:eastAsia="zh-CN"/>
        </w:rPr>
        <w:t>。</w:t>
      </w:r>
    </w:p>
    <w:p>
      <w:pPr>
        <w:spacing w:line="360" w:lineRule="auto"/>
        <w:ind w:firstLine="420" w:firstLineChars="200"/>
        <w:jc w:val="left"/>
        <w:rPr>
          <w:rFonts w:hint="eastAsia"/>
          <w:b w:val="0"/>
          <w:bCs/>
          <w:color w:val="FF0000"/>
          <w:sz w:val="21"/>
          <w:szCs w:val="21"/>
          <w:lang w:eastAsia="zh-CN"/>
        </w:rPr>
      </w:pPr>
      <w:r>
        <w:rPr>
          <w:rFonts w:hint="eastAsia"/>
          <w:color w:val="FF0000"/>
          <w:sz w:val="21"/>
          <w:szCs w:val="21"/>
        </w:rPr>
        <w:t>论文正稿和开题报告中的参考文献至少有三到五篇不同， 且正稿中的文献多于开题报告中的。</w:t>
      </w:r>
    </w:p>
    <w:p>
      <w:pPr>
        <w:numPr>
          <w:ilvl w:val="0"/>
          <w:numId w:val="1"/>
        </w:numPr>
        <w:ind w:left="0" w:leftChars="0" w:firstLine="0" w:firstLineChars="0"/>
        <w:rPr>
          <w:rFonts w:hint="eastAsia"/>
          <w:b/>
          <w:bCs/>
        </w:rPr>
      </w:pPr>
      <w:r>
        <w:rPr>
          <w:rFonts w:hint="eastAsia"/>
          <w:b/>
          <w:bCs/>
        </w:rPr>
        <w:t>附录。</w:t>
      </w:r>
    </w:p>
    <w:p>
      <w:pPr>
        <w:numPr>
          <w:ilvl w:val="0"/>
          <w:numId w:val="0"/>
        </w:numPr>
        <w:ind w:leftChars="100" w:firstLine="210" w:firstLineChars="100"/>
        <w:rPr>
          <w:rFonts w:hint="eastAsia"/>
        </w:rPr>
      </w:pPr>
      <w:r>
        <w:rPr>
          <w:rFonts w:hint="eastAsia"/>
        </w:rPr>
        <w:t>对某些需要在毕业论文（设计）中反映出来，但又不宜于在论文（设计）主体中详述的</w:t>
      </w:r>
    </w:p>
    <w:p>
      <w:pPr>
        <w:numPr>
          <w:ilvl w:val="0"/>
          <w:numId w:val="0"/>
        </w:numPr>
        <w:rPr>
          <w:rFonts w:hint="eastAsia"/>
        </w:rPr>
      </w:pPr>
      <w:r>
        <w:rPr>
          <w:rFonts w:hint="eastAsia"/>
        </w:rPr>
        <w:t>内容，可以放在附录中讲述。在论文（设计）主体中谈到有关内容时注明参看附录。附录的内容要有独立的完整性。毕业论文（设计）可以有多个附录，按顺序予以编号，每个附录分别有各自的题目。</w:t>
      </w:r>
    </w:p>
    <w:p>
      <w:pPr>
        <w:numPr>
          <w:ilvl w:val="0"/>
          <w:numId w:val="1"/>
        </w:numPr>
        <w:ind w:left="0" w:leftChars="0" w:firstLine="0" w:firstLineChars="0"/>
        <w:rPr>
          <w:rFonts w:hint="eastAsia"/>
          <w:b/>
          <w:bCs/>
        </w:rPr>
      </w:pPr>
      <w:r>
        <w:rPr>
          <w:rFonts w:hint="eastAsia"/>
          <w:b/>
          <w:bCs/>
        </w:rPr>
        <w:t>图表和度量单位。</w:t>
      </w:r>
    </w:p>
    <w:p>
      <w:pPr>
        <w:numPr>
          <w:ilvl w:val="0"/>
          <w:numId w:val="0"/>
        </w:numPr>
        <w:ind w:leftChars="100" w:firstLine="210" w:firstLineChars="100"/>
        <w:rPr>
          <w:rFonts w:hint="eastAsia"/>
        </w:rPr>
      </w:pPr>
      <w:r>
        <w:rPr>
          <w:rFonts w:hint="eastAsia"/>
        </w:rPr>
        <w:t>凡用图和表说明问题的，一定要在行文中对图（包括曲线图、照片）或表给出解释，图</w:t>
      </w:r>
    </w:p>
    <w:p>
      <w:pPr>
        <w:numPr>
          <w:ilvl w:val="0"/>
          <w:numId w:val="0"/>
        </w:numPr>
        <w:rPr>
          <w:rFonts w:hint="eastAsia"/>
        </w:rPr>
      </w:pPr>
      <w:r>
        <w:rPr>
          <w:rFonts w:hint="eastAsia"/>
        </w:rPr>
        <w:t>或表在文中分别统一编号，图或表应与正文相对应，排于相应地方。若同类图或表数量多，也可作为附录列于论文（设计）后。</w:t>
      </w:r>
    </w:p>
    <w:p>
      <w:pPr>
        <w:ind w:firstLine="420" w:firstLineChars="200"/>
        <w:rPr>
          <w:rFonts w:hint="eastAsia"/>
        </w:rPr>
      </w:pPr>
      <w:r>
        <w:rPr>
          <w:rFonts w:hint="eastAsia"/>
        </w:rPr>
        <w:t>根据国家规定，论文（设计）中出现的度量单位都应采用国际单位制，在引文中出现非国际单位制时应予以换算后加注。</w:t>
      </w:r>
    </w:p>
    <w:p>
      <w:pPr>
        <w:numPr>
          <w:ilvl w:val="0"/>
          <w:numId w:val="1"/>
        </w:numPr>
        <w:ind w:left="0" w:leftChars="0" w:firstLine="0" w:firstLineChars="0"/>
        <w:rPr>
          <w:rFonts w:hint="eastAsia"/>
        </w:rPr>
      </w:pPr>
      <w:r>
        <w:rPr>
          <w:rFonts w:hint="eastAsia"/>
          <w:b/>
          <w:bCs/>
        </w:rPr>
        <w:t>致谢。</w:t>
      </w:r>
      <w:r>
        <w:rPr>
          <w:rFonts w:hint="eastAsia"/>
          <w:b w:val="0"/>
          <w:bCs w:val="0"/>
          <w:lang w:val="en-US" w:eastAsia="zh-CN"/>
        </w:rPr>
        <w:t>中文致谢，不需要写英文致谢。</w:t>
      </w:r>
    </w:p>
    <w:p>
      <w:pPr>
        <w:rPr>
          <w:rFonts w:hint="eastAsia" w:eastAsiaTheme="minorEastAsia"/>
          <w:b/>
          <w:bCs/>
          <w:sz w:val="28"/>
          <w:szCs w:val="28"/>
          <w:lang w:eastAsia="zh-CN"/>
        </w:rPr>
      </w:pPr>
      <w:r>
        <w:rPr>
          <w:rFonts w:hint="eastAsia"/>
          <w:b/>
          <w:bCs/>
          <w:sz w:val="28"/>
          <w:szCs w:val="28"/>
        </w:rPr>
        <w:t>（三）排版顺序和排版要求</w:t>
      </w:r>
    </w:p>
    <w:p>
      <w:pPr>
        <w:rPr>
          <w:rFonts w:hint="eastAsia"/>
          <w:lang w:val="en-US" w:eastAsia="zh-CN"/>
        </w:rPr>
      </w:pPr>
      <w:r>
        <w:rPr>
          <w:rFonts w:hint="eastAsia"/>
          <w:b/>
          <w:bCs/>
        </w:rPr>
        <w:t>1．论文封皮</w:t>
      </w:r>
      <w:r>
        <w:rPr>
          <w:rFonts w:hint="eastAsia"/>
        </w:rPr>
        <w:t>：</w:t>
      </w:r>
      <w:r>
        <w:rPr>
          <w:rFonts w:hint="eastAsia"/>
          <w:highlight w:val="yellow"/>
          <w:lang w:val="en-US" w:eastAsia="zh-CN"/>
        </w:rPr>
        <w:t>中文</w:t>
      </w:r>
      <w:r>
        <w:rPr>
          <w:rFonts w:hint="eastAsia"/>
          <w:highlight w:val="yellow"/>
        </w:rPr>
        <w:t>论文封皮</w:t>
      </w:r>
      <w:r>
        <w:rPr>
          <w:rFonts w:hint="eastAsia"/>
        </w:rPr>
        <w:t>要求使用"太原学院本科毕业论文（设计）"专用封皮。</w:t>
      </w:r>
    </w:p>
    <w:p>
      <w:pPr>
        <w:jc w:val="center"/>
        <w:rPr>
          <w:rFonts w:ascii="宋体" w:hAnsi="宋体" w:eastAsia="宋体" w:cs="宋体"/>
          <w:sz w:val="28"/>
          <w:szCs w:val="28"/>
        </w:rPr>
      </w:pPr>
      <w:r>
        <w:rPr>
          <w:rFonts w:ascii="宋体" w:hAnsi="宋体" w:eastAsia="宋体" w:cs="宋体"/>
          <w:sz w:val="28"/>
          <w:szCs w:val="28"/>
        </w:rPr>
        <w:drawing>
          <wp:inline distT="0" distB="0" distL="114300" distR="114300">
            <wp:extent cx="4568825" cy="5005070"/>
            <wp:effectExtent l="0" t="0" r="3175" b="5080"/>
            <wp:docPr id="4" name="图片 4" descr="b676d86bd202c34262acbf5dd380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76d86bd202c34262acbf5dd3801cf"/>
                    <pic:cNvPicPr>
                      <a:picLocks noChangeAspect="1"/>
                    </pic:cNvPicPr>
                  </pic:nvPicPr>
                  <pic:blipFill>
                    <a:blip r:embed="rId5" cstate="print">
                      <a:extLst>
                        <a:ext uri="{BEBA8EAE-BF5A-486C-A8C5-ECC9F3942E4B}">
                          <a14:imgProps xmlns:a14="http://schemas.microsoft.com/office/drawing/2010/main">
                            <a14:imgLayer r:embed="rId6">
                              <a14:imgEffect>
                                <a14:brightnessContrast bright="20000" contrast="40000"/>
                              </a14:imgEffect>
                              <a14:imgEffect>
                                <a14:sharpenSoften amount="50000"/>
                              </a14:imgEffect>
                            </a14:imgLayer>
                          </a14:imgProps>
                        </a:ext>
                      </a:extLst>
                    </a:blip>
                    <a:srcRect l="2835" t="5251" r="2494" b="3688"/>
                    <a:stretch>
                      <a:fillRect/>
                    </a:stretch>
                  </pic:blipFill>
                  <pic:spPr>
                    <a:xfrm>
                      <a:off x="0" y="0"/>
                      <a:ext cx="4568825" cy="5005070"/>
                    </a:xfrm>
                    <a:prstGeom prst="rect">
                      <a:avLst/>
                    </a:prstGeom>
                    <a:ln>
                      <a:noFill/>
                    </a:ln>
                  </pic:spPr>
                </pic:pic>
              </a:graphicData>
            </a:graphic>
          </wp:inline>
        </w:drawing>
      </w:r>
    </w:p>
    <w:p>
      <w:pPr>
        <w:bidi w:val="0"/>
        <w:rPr>
          <w:rFonts w:asciiTheme="minorHAnsi" w:hAnsiTheme="minorHAnsi" w:eastAsiaTheme="minorEastAsia" w:cstheme="minorBidi"/>
          <w:kern w:val="2"/>
          <w:sz w:val="21"/>
          <w:szCs w:val="24"/>
          <w:lang w:val="en-US" w:eastAsia="zh-CN" w:bidi="ar-SA"/>
        </w:rPr>
      </w:pPr>
    </w:p>
    <w:p>
      <w:pPr>
        <w:rPr>
          <w:rFonts w:hint="default"/>
          <w:lang w:val="en-US" w:eastAsia="zh-CN"/>
        </w:rPr>
      </w:pPr>
      <w:r>
        <w:rPr>
          <w:rFonts w:hint="eastAsia"/>
          <w:highlight w:val="yellow"/>
          <w:lang w:val="en-US" w:eastAsia="zh-CN"/>
        </w:rPr>
        <w:t>英文论文封皮</w:t>
      </w:r>
      <w:r>
        <w:rPr>
          <w:rFonts w:hint="eastAsia"/>
          <w:lang w:val="en-US" w:eastAsia="zh-CN"/>
        </w:rPr>
        <w:t>自己做，在A4纸上打印。</w:t>
      </w:r>
    </w:p>
    <w:p>
      <w:pPr>
        <w:rPr>
          <w:rFonts w:hint="default" w:ascii="宋体" w:hAnsi="宋体" w:eastAsia="宋体" w:cs="宋体"/>
          <w:sz w:val="28"/>
          <w:szCs w:val="28"/>
          <w:lang w:val="en-US" w:eastAsia="zh-CN"/>
        </w:rPr>
      </w:pPr>
      <w:r>
        <w:rPr>
          <w:sz w:val="24"/>
        </w:rPr>
        <w:drawing>
          <wp:inline distT="0" distB="0" distL="0" distR="0">
            <wp:extent cx="5432425" cy="5615940"/>
            <wp:effectExtent l="0" t="0" r="15875" b="3810"/>
            <wp:docPr id="15142181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8113"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432425" cy="5625791"/>
                    </a:xfrm>
                    <a:prstGeom prst="rect">
                      <a:avLst/>
                    </a:prstGeom>
                    <a:noFill/>
                  </pic:spPr>
                </pic:pic>
              </a:graphicData>
            </a:graphic>
          </wp:inline>
        </w:drawing>
      </w:r>
      <w:r>
        <mc:AlternateContent>
          <mc:Choice Requires="wps">
            <w:drawing>
              <wp:anchor distT="0" distB="0" distL="114300" distR="114300" simplePos="0" relativeHeight="251655168" behindDoc="0" locked="0" layoutInCell="1" allowOverlap="1">
                <wp:simplePos x="0" y="0"/>
                <wp:positionH relativeFrom="column">
                  <wp:posOffset>-1143000</wp:posOffset>
                </wp:positionH>
                <wp:positionV relativeFrom="paragraph">
                  <wp:posOffset>-6461760</wp:posOffset>
                </wp:positionV>
                <wp:extent cx="388620" cy="373380"/>
                <wp:effectExtent l="17780" t="17780" r="31750" b="27940"/>
                <wp:wrapNone/>
                <wp:docPr id="1666966050" name="墨迹 4"/>
                <wp:cNvGraphicFramePr>
                  <a:graphicFrameLocks xmlns:a="http://schemas.openxmlformats.org/drawingml/2006/main"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1666966050" name="墨迹 4"/>
                            <w14:cNvContentPartPr>
                              <a14:cpLocks xmlns:a14="http://schemas.microsoft.com/office/drawing/2010/main" noChangeAspect="1"/>
                            </w14:cNvContentPartPr>
                          </w14:nvContentPartPr>
                          <w14:xfrm>
                            <a:off x="0" y="0"/>
                            <a:ext cx="388620" cy="373380"/>
                          </w14:xfrm>
                        </w14:contentPart>
                      </mc:Choice>
                    </mc:AlternateContent>
                  </a:graphicData>
                </a:graphic>
              </wp:anchor>
            </w:drawing>
          </mc:Choice>
          <mc:Fallback>
            <w:pict>
              <v:shape id="墨迹 4" o:spid="_x0000_s1026" o:spt="75" style="position:absolute;left:0pt;margin-left:-90pt;margin-top:-508.8pt;height:29.4pt;width:30.6pt;z-index:251655168;mso-width-relative:page;mso-height-relative:page;" coordsize="21600,21600" o:gfxdata="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">
                <v:imagedata r:id="rId9" o:title=""/>
                <o:lock v:ext="edit"/>
              </v:shape>
            </w:pict>
          </mc:Fallback>
        </mc:AlternateContent>
      </w:r>
    </w:p>
    <w:p>
      <w:pPr>
        <w:rPr>
          <w:rFonts w:hint="eastAsia"/>
        </w:rPr>
      </w:pPr>
    </w:p>
    <w:p>
      <w:pPr>
        <w:rPr>
          <w:rFonts w:hint="eastAsia"/>
          <w:b/>
          <w:bCs/>
        </w:rPr>
      </w:pPr>
      <w:r>
        <w:rPr>
          <w:rFonts w:hint="eastAsia"/>
          <w:b/>
          <w:bCs/>
        </w:rPr>
        <w:t>2．原创性声明。</w:t>
      </w:r>
    </w:p>
    <w:p>
      <w:pPr>
        <w:rPr>
          <w:rFonts w:hint="eastAsia"/>
          <w:b/>
          <w:bCs/>
        </w:rPr>
      </w:pPr>
      <w:r>
        <w:rPr>
          <w:rFonts w:hint="eastAsia"/>
          <w:b/>
          <w:bCs/>
        </w:rPr>
        <w:t>3．授权声明。</w:t>
      </w:r>
    </w:p>
    <w:p>
      <w:pPr>
        <w:rPr>
          <w:rFonts w:hint="eastAsia" w:eastAsiaTheme="minorEastAsia"/>
          <w:b/>
          <w:bCs/>
          <w:lang w:val="en-US" w:eastAsia="zh-CN"/>
        </w:rPr>
      </w:pPr>
      <w:r>
        <w:rPr>
          <w:rFonts w:hint="eastAsia"/>
          <w:b/>
          <w:bCs/>
          <w:lang w:val="en-US" w:eastAsia="zh-CN"/>
        </w:rPr>
        <w:t>4</w:t>
      </w:r>
      <w:r>
        <w:rPr>
          <w:rFonts w:hint="eastAsia"/>
          <w:b/>
          <w:bCs/>
        </w:rPr>
        <w:t>．中文摘要</w:t>
      </w:r>
      <w:r>
        <w:rPr>
          <w:rFonts w:hint="eastAsia"/>
          <w:b/>
          <w:bCs/>
          <w:lang w:eastAsia="zh-CN"/>
        </w:rPr>
        <w:t>。</w:t>
      </w:r>
    </w:p>
    <w:p>
      <w:pPr>
        <w:rPr>
          <w:rFonts w:hint="eastAsia"/>
        </w:rPr>
      </w:pPr>
      <w:r>
        <w:rPr>
          <w:rFonts w:hint="eastAsia"/>
        </w:rPr>
        <w:t>(1)"摘要"二字（小二号，黑体，加粗，段前1.5段后1,行距25磅），两字间空一格</w:t>
      </w:r>
    </w:p>
    <w:p>
      <w:pPr>
        <w:rPr>
          <w:rFonts w:hint="eastAsia"/>
        </w:rPr>
      </w:pPr>
      <w:r>
        <w:rPr>
          <w:rFonts w:hint="eastAsia"/>
        </w:rPr>
        <w:t>（注："一格"的标准为一个汉字，以下同），其后为摘要内容（小四号宋体，行距25磅）。</w:t>
      </w:r>
    </w:p>
    <w:p>
      <w:pPr>
        <w:rPr>
          <w:rFonts w:hint="eastAsia"/>
        </w:rPr>
      </w:pPr>
      <w:r>
        <w:rPr>
          <w:rFonts w:hint="eastAsia"/>
        </w:rPr>
        <w:t>(2)"关键词"三字（小四号，宋体，加粗），其后为关键词（小四号，宋体，加粗），词间用分号，行距25磅。</w:t>
      </w:r>
    </w:p>
    <w:p>
      <w:pPr>
        <w:rPr>
          <w:rFonts w:hint="eastAsia" w:eastAsiaTheme="minorEastAsia"/>
          <w:b/>
          <w:bCs/>
          <w:lang w:val="en-US" w:eastAsia="zh-CN"/>
        </w:rPr>
      </w:pPr>
      <w:r>
        <w:rPr>
          <w:rFonts w:hint="eastAsia"/>
          <w:b/>
          <w:bCs/>
          <w:lang w:val="en-US" w:eastAsia="zh-CN"/>
        </w:rPr>
        <w:t>5</w:t>
      </w:r>
      <w:r>
        <w:rPr>
          <w:rFonts w:hint="eastAsia"/>
          <w:b/>
          <w:bCs/>
        </w:rPr>
        <w:t>．英文摘要</w:t>
      </w:r>
      <w:r>
        <w:rPr>
          <w:rFonts w:hint="eastAsia"/>
          <w:b/>
          <w:bCs/>
          <w:lang w:val="en-US" w:eastAsia="zh-CN"/>
        </w:rPr>
        <w:t>.</w:t>
      </w:r>
    </w:p>
    <w:p>
      <w:pPr>
        <w:rPr>
          <w:rFonts w:hint="eastAsia"/>
        </w:rPr>
      </w:pPr>
      <w:r>
        <w:rPr>
          <w:rFonts w:hint="eastAsia"/>
        </w:rPr>
        <w:t>"</w:t>
      </w:r>
      <w:r>
        <w:rPr>
          <w:rFonts w:hint="default" w:ascii="Times New Roman" w:hAnsi="Times New Roman" w:cs="Times New Roman"/>
        </w:rPr>
        <w:t xml:space="preserve">Abstract </w:t>
      </w:r>
      <w:r>
        <w:rPr>
          <w:rFonts w:hint="eastAsia" w:ascii="Times New Roman" w:hAnsi="Times New Roman" w:cs="Times New Roman"/>
          <w:lang w:val="en-US" w:eastAsia="zh-CN"/>
        </w:rPr>
        <w:t xml:space="preserve"> </w:t>
      </w:r>
      <w:r>
        <w:rPr>
          <w:rFonts w:hint="default" w:ascii="Times New Roman" w:hAnsi="Times New Roman" w:cs="Times New Roman"/>
        </w:rPr>
        <w:t>(Times New Roman</w:t>
      </w:r>
      <w:r>
        <w:rPr>
          <w:rFonts w:hint="eastAsia"/>
        </w:rPr>
        <w:t>，</w:t>
      </w:r>
      <w:r>
        <w:rPr>
          <w:rFonts w:hint="eastAsia"/>
          <w:lang w:val="en-US" w:eastAsia="zh-CN"/>
        </w:rPr>
        <w:t>小二</w:t>
      </w:r>
      <w:r>
        <w:rPr>
          <w:rFonts w:hint="eastAsia"/>
        </w:rPr>
        <w:t>号、加粗、居中、段前1.5段后1，行距25磅）"其后为英文摘要内容（小四号，</w:t>
      </w:r>
      <w:r>
        <w:rPr>
          <w:rFonts w:hint="default" w:ascii="Times New Roman" w:hAnsi="Times New Roman" w:cs="Times New Roman"/>
        </w:rPr>
        <w:t>Times New Roman</w:t>
      </w:r>
      <w:r>
        <w:rPr>
          <w:rFonts w:hint="eastAsia"/>
        </w:rPr>
        <w:t>，行距25磅）。</w:t>
      </w:r>
    </w:p>
    <w:p>
      <w:pPr>
        <w:rPr>
          <w:rFonts w:hint="eastAsia"/>
        </w:rPr>
      </w:pPr>
      <w:r>
        <w:rPr>
          <w:rFonts w:hint="default" w:ascii="Times New Roman" w:hAnsi="Times New Roman" w:cs="Times New Roman"/>
        </w:rPr>
        <w:t>"Keywords（小四号Times New Roman,加粗）"，其后关键词（小四号，Times New Roman，加粗，</w:t>
      </w:r>
      <w:r>
        <w:rPr>
          <w:rFonts w:hint="eastAsia" w:ascii="Times New Roman" w:hAnsi="Times New Roman" w:cs="Times New Roman"/>
          <w:lang w:val="en-US" w:eastAsia="zh-CN"/>
        </w:rPr>
        <w:t>每个单词的</w:t>
      </w:r>
      <w:r>
        <w:rPr>
          <w:rFonts w:hint="default" w:ascii="Times New Roman" w:hAnsi="Times New Roman" w:cs="Times New Roman"/>
        </w:rPr>
        <w:t>首字母大写，词内单词间空一格，</w:t>
      </w:r>
      <w:r>
        <w:rPr>
          <w:rFonts w:hint="eastAsia" w:ascii="Times New Roman" w:hAnsi="Times New Roman" w:cs="Times New Roman"/>
          <w:lang w:val="en-US" w:eastAsia="zh-CN"/>
        </w:rPr>
        <w:t>关键词</w:t>
      </w:r>
      <w:r>
        <w:rPr>
          <w:rFonts w:hint="eastAsia"/>
        </w:rPr>
        <w:t>词间用分号，英文半角，行距 25磅），中文摘要和英文摘要分别独立成页。</w:t>
      </w:r>
    </w:p>
    <w:p>
      <w:pPr>
        <w:rPr>
          <w:rFonts w:hint="eastAsia"/>
        </w:rPr>
      </w:pPr>
    </w:p>
    <w:p>
      <w:pPr>
        <w:rPr>
          <w:rFonts w:hint="eastAsia"/>
          <w:b/>
          <w:bCs/>
        </w:rPr>
      </w:pPr>
      <w:r>
        <w:rPr>
          <w:rFonts w:hint="eastAsia"/>
          <w:b/>
          <w:bCs/>
          <w:lang w:val="en-US" w:eastAsia="zh-CN"/>
        </w:rPr>
        <w:t>6</w:t>
      </w:r>
      <w:r>
        <w:rPr>
          <w:rFonts w:hint="eastAsia"/>
          <w:b/>
          <w:bCs/>
        </w:rPr>
        <w:t>．论文目录</w:t>
      </w:r>
    </w:p>
    <w:p>
      <w:pPr>
        <w:rPr>
          <w:rFonts w:hint="eastAsia"/>
        </w:rPr>
      </w:pPr>
      <w:r>
        <w:rPr>
          <w:rFonts w:hint="eastAsia"/>
        </w:rPr>
        <w:t>目录作为论文（设计）提纲，是论文（设计）各组成部分的小标题，文字应简明扼要。目录按行文顺序分二级层次标识，要标明页数，以便阅读，目录中的标题应与正文中的标题一致。</w:t>
      </w:r>
      <w:r>
        <w:rPr>
          <w:rFonts w:hint="eastAsia"/>
          <w:lang w:val="en-US" w:eastAsia="zh-CN"/>
        </w:rPr>
        <w:t>英文</w:t>
      </w:r>
      <w:r>
        <w:rPr>
          <w:rFonts w:hint="default" w:ascii="Times New Roman" w:hAnsi="Times New Roman" w:cs="Times New Roman"/>
          <w:lang w:val="en-US" w:eastAsia="zh-CN"/>
        </w:rPr>
        <w:t>CONTENTS</w:t>
      </w:r>
      <w:r>
        <w:rPr>
          <w:rFonts w:hint="eastAsia"/>
        </w:rPr>
        <w:t>，</w:t>
      </w:r>
      <w:r>
        <w:rPr>
          <w:rFonts w:hint="eastAsia"/>
          <w:lang w:val="en-US" w:eastAsia="zh-CN"/>
        </w:rPr>
        <w:t>(</w:t>
      </w:r>
      <w:r>
        <w:rPr>
          <w:rFonts w:hint="default" w:ascii="Times New Roman" w:hAnsi="Times New Roman" w:cs="Times New Roman"/>
        </w:rPr>
        <w:t>Times New Roman</w:t>
      </w:r>
      <w:r>
        <w:rPr>
          <w:rFonts w:hint="eastAsia" w:ascii="Times New Roman" w:hAnsi="Times New Roman" w:cs="Times New Roman"/>
          <w:lang w:val="en-US" w:eastAsia="zh-CN"/>
        </w:rPr>
        <w:t xml:space="preserve">, </w:t>
      </w:r>
      <w:r>
        <w:rPr>
          <w:rFonts w:hint="eastAsia"/>
        </w:rPr>
        <w:t>小二，居中，加粗，段前1.5段后1，行距25磅；目录自动生成，内容小四号</w:t>
      </w:r>
      <w:r>
        <w:rPr>
          <w:rFonts w:hint="default" w:ascii="Times New Roman" w:hAnsi="Times New Roman" w:cs="Times New Roman"/>
        </w:rPr>
        <w:t>Times New Roman</w:t>
      </w:r>
      <w:r>
        <w:rPr>
          <w:rFonts w:hint="eastAsia"/>
        </w:rPr>
        <w:t>，行距25磅，"……"居中，页码不带"-")。</w:t>
      </w:r>
    </w:p>
    <w:p>
      <w:pPr>
        <w:rPr>
          <w:rFonts w:hint="eastAsia"/>
          <w:lang w:val="en-US" w:eastAsia="zh-CN"/>
        </w:rPr>
      </w:pPr>
      <w:r>
        <w:rPr>
          <w:rFonts w:hint="eastAsia"/>
          <w:lang w:val="en-US" w:eastAsia="zh-CN"/>
        </w:rPr>
        <w:t>英文目录的各级标题都是只大写</w:t>
      </w:r>
      <w:r>
        <w:rPr>
          <w:rFonts w:hint="eastAsia"/>
          <w:highlight w:val="yellow"/>
          <w:lang w:val="en-US" w:eastAsia="zh-CN"/>
        </w:rPr>
        <w:t>这个标题的第一个单词的首字母</w:t>
      </w:r>
      <w:r>
        <w:rPr>
          <w:rFonts w:hint="eastAsia"/>
          <w:lang w:val="en-US" w:eastAsia="zh-CN"/>
        </w:rPr>
        <w:t>, 专有名词除外。</w:t>
      </w:r>
    </w:p>
    <w:p>
      <w:pPr>
        <w:jc w:val="left"/>
      </w:pPr>
      <w:r>
        <w:rPr>
          <w:rFonts w:hint="eastAsia"/>
          <w:lang w:val="en-US" w:eastAsia="zh-CN"/>
        </w:rPr>
        <w:t>例如：</w:t>
      </w:r>
      <w:r>
        <w:drawing>
          <wp:inline distT="0" distB="0" distL="114300" distR="114300">
            <wp:extent cx="5271770" cy="2248535"/>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1770" cy="2248535"/>
                    </a:xfrm>
                    <a:prstGeom prst="rect">
                      <a:avLst/>
                    </a:prstGeom>
                    <a:noFill/>
                    <a:ln>
                      <a:noFill/>
                    </a:ln>
                  </pic:spPr>
                </pic:pic>
              </a:graphicData>
            </a:graphic>
          </wp:inline>
        </w:drawing>
      </w:r>
    </w:p>
    <w:p>
      <w:pPr>
        <w:jc w:val="left"/>
        <w:rPr>
          <w:rFonts w:hint="eastAsia"/>
          <w:lang w:val="en-US" w:eastAsia="zh-CN"/>
        </w:rPr>
      </w:pPr>
      <w:r>
        <w:rPr>
          <w:rFonts w:hint="eastAsia"/>
          <w:lang w:val="en-US" w:eastAsia="zh-CN"/>
        </w:rPr>
        <w:t>但是最后的参考文献和致谢的英文单词要全部字母都大写，例如：</w:t>
      </w:r>
    </w:p>
    <w:p>
      <w:pPr>
        <w:jc w:val="left"/>
        <w:rPr>
          <w:rFonts w:hint="default"/>
          <w:lang w:val="en-US" w:eastAsia="zh-CN"/>
        </w:rPr>
      </w:pPr>
      <w:r>
        <w:drawing>
          <wp:inline distT="0" distB="0" distL="114300" distR="114300">
            <wp:extent cx="5268595" cy="598170"/>
            <wp:effectExtent l="0" t="0" r="444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68595" cy="598170"/>
                    </a:xfrm>
                    <a:prstGeom prst="rect">
                      <a:avLst/>
                    </a:prstGeom>
                    <a:noFill/>
                    <a:ln>
                      <a:noFill/>
                    </a:ln>
                  </pic:spPr>
                </pic:pic>
              </a:graphicData>
            </a:graphic>
          </wp:inline>
        </w:drawing>
      </w:r>
    </w:p>
    <w:p>
      <w:pPr>
        <w:numPr>
          <w:ilvl w:val="0"/>
          <w:numId w:val="3"/>
        </w:numPr>
        <w:rPr>
          <w:rFonts w:hint="eastAsia"/>
          <w:b/>
          <w:bCs/>
        </w:rPr>
      </w:pPr>
      <w:r>
        <w:rPr>
          <w:rFonts w:hint="eastAsia"/>
          <w:b/>
          <w:bCs/>
        </w:rPr>
        <w:t>正文</w:t>
      </w:r>
    </w:p>
    <w:p>
      <w:pPr>
        <w:rPr>
          <w:rFonts w:hint="eastAsia"/>
        </w:rPr>
      </w:pPr>
      <w:r>
        <w:rPr>
          <w:rFonts w:hint="eastAsia"/>
          <w:b w:val="0"/>
          <w:bCs w:val="0"/>
          <w:highlight w:val="yellow"/>
          <w:lang w:eastAsia="zh-CN"/>
        </w:rPr>
        <w:t>（</w:t>
      </w:r>
      <w:r>
        <w:rPr>
          <w:rFonts w:hint="eastAsia"/>
          <w:b w:val="0"/>
          <w:bCs w:val="0"/>
          <w:highlight w:val="yellow"/>
          <w:lang w:val="en-US" w:eastAsia="zh-CN"/>
        </w:rPr>
        <w:t>1）</w:t>
      </w:r>
      <w:r>
        <w:rPr>
          <w:rFonts w:hint="eastAsia"/>
          <w:b w:val="0"/>
          <w:bCs w:val="0"/>
          <w:highlight w:val="yellow"/>
        </w:rPr>
        <w:t>文章标题：</w:t>
      </w:r>
      <w:r>
        <w:rPr>
          <w:rFonts w:hint="eastAsia"/>
          <w:lang w:val="en-US" w:eastAsia="zh-CN"/>
        </w:rPr>
        <w:t>正文里</w:t>
      </w:r>
      <w:r>
        <w:rPr>
          <w:rFonts w:hint="eastAsia"/>
        </w:rPr>
        <w:t>文章</w:t>
      </w:r>
      <w:r>
        <w:rPr>
          <w:rFonts w:hint="eastAsia"/>
          <w:lang w:val="en-US" w:eastAsia="zh-CN"/>
        </w:rPr>
        <w:t>的英文</w:t>
      </w:r>
      <w:r>
        <w:rPr>
          <w:rFonts w:hint="eastAsia"/>
        </w:rPr>
        <w:t>标题为小二号黑</w:t>
      </w:r>
      <w:r>
        <w:rPr>
          <w:rFonts w:hint="eastAsia"/>
          <w:lang w:val="en-US" w:eastAsia="zh-CN"/>
        </w:rPr>
        <w:t>Times New Roman加粗</w:t>
      </w:r>
      <w:r>
        <w:rPr>
          <w:rFonts w:hint="eastAsia"/>
        </w:rPr>
        <w:t>，居中，段前1.5段后1，行距25磅；副标题用小三号</w:t>
      </w:r>
      <w:r>
        <w:rPr>
          <w:rFonts w:hint="eastAsia"/>
          <w:lang w:val="en-US" w:eastAsia="zh-CN"/>
        </w:rPr>
        <w:t>Times New Roman加粗</w:t>
      </w:r>
      <w:r>
        <w:rPr>
          <w:rFonts w:hint="eastAsia"/>
        </w:rPr>
        <w:t>。</w:t>
      </w:r>
    </w:p>
    <w:p>
      <w:pPr>
        <w:rPr>
          <w:rFonts w:hint="eastAsia"/>
          <w:lang w:val="en-US" w:eastAsia="zh-CN"/>
        </w:rPr>
      </w:pPr>
      <w:r>
        <w:rPr>
          <w:rFonts w:hint="eastAsia"/>
          <w:highlight w:val="yellow"/>
          <w:lang w:eastAsia="zh-CN"/>
        </w:rPr>
        <w:t>（</w:t>
      </w:r>
      <w:r>
        <w:rPr>
          <w:rFonts w:hint="eastAsia"/>
          <w:highlight w:val="yellow"/>
          <w:lang w:val="en-US" w:eastAsia="zh-CN"/>
        </w:rPr>
        <w:t>2）</w:t>
      </w:r>
      <w:r>
        <w:rPr>
          <w:rFonts w:hint="eastAsia"/>
          <w:highlight w:val="yellow"/>
        </w:rPr>
        <w:t>正文层次标题</w:t>
      </w:r>
      <w:r>
        <w:rPr>
          <w:rFonts w:hint="eastAsia"/>
        </w:rPr>
        <w:t>：论文正文的层次标题序号依次为</w:t>
      </w:r>
      <w:r>
        <w:rPr>
          <w:rFonts w:hint="eastAsia"/>
          <w:lang w:val="en-US" w:eastAsia="zh-CN"/>
        </w:rPr>
        <w:t>阿拉伯数字输入</w:t>
      </w:r>
    </w:p>
    <w:p>
      <w:pPr>
        <w:rPr>
          <w:rFonts w:hint="eastAsia"/>
        </w:rPr>
      </w:pPr>
      <w:r>
        <w:rPr>
          <w:rFonts w:hint="eastAsia"/>
        </w:rPr>
        <w:t>"</w:t>
      </w:r>
      <w:r>
        <w:rPr>
          <w:rFonts w:hint="eastAsia"/>
          <w:lang w:val="en-US" w:eastAsia="zh-CN"/>
        </w:rPr>
        <w:t>1</w:t>
      </w:r>
      <w:r>
        <w:rPr>
          <w:rFonts w:hint="eastAsia"/>
        </w:rPr>
        <w:t>"</w:t>
      </w:r>
      <w:r>
        <w:rPr>
          <w:rFonts w:hint="eastAsia"/>
          <w:lang w:val="en-US" w:eastAsia="zh-CN"/>
        </w:rPr>
        <w:t xml:space="preserve">   </w:t>
      </w:r>
      <w:r>
        <w:rPr>
          <w:rFonts w:hint="eastAsia"/>
        </w:rPr>
        <w:t>"</w:t>
      </w:r>
      <w:r>
        <w:rPr>
          <w:rFonts w:hint="eastAsia"/>
          <w:lang w:val="en-US" w:eastAsia="zh-CN"/>
        </w:rPr>
        <w:t>1.1</w:t>
      </w:r>
      <w:r>
        <w:rPr>
          <w:rFonts w:hint="eastAsia"/>
        </w:rPr>
        <w:t>"</w:t>
      </w:r>
      <w:r>
        <w:rPr>
          <w:rFonts w:hint="eastAsia"/>
          <w:lang w:val="en-US" w:eastAsia="zh-CN"/>
        </w:rPr>
        <w:t xml:space="preserve">   </w:t>
      </w:r>
      <w:r>
        <w:rPr>
          <w:rFonts w:hint="eastAsia"/>
        </w:rPr>
        <w:t>"1.</w:t>
      </w:r>
      <w:r>
        <w:rPr>
          <w:rFonts w:hint="eastAsia"/>
          <w:lang w:val="en-US" w:eastAsia="zh-CN"/>
        </w:rPr>
        <w:t>1.1</w:t>
      </w:r>
      <w:r>
        <w:rPr>
          <w:rFonts w:hint="eastAsia"/>
        </w:rPr>
        <w:t>"</w:t>
      </w:r>
      <w:r>
        <w:rPr>
          <w:rFonts w:hint="eastAsia"/>
          <w:lang w:val="en-US" w:eastAsia="zh-CN"/>
        </w:rPr>
        <w:t xml:space="preserve">  </w:t>
      </w:r>
      <w:r>
        <w:rPr>
          <w:rFonts w:hint="eastAsia"/>
        </w:rPr>
        <w:t>等，序号前一律缩进</w:t>
      </w:r>
      <w:r>
        <w:rPr>
          <w:rFonts w:hint="eastAsia"/>
          <w:lang w:val="en-US" w:eastAsia="zh-CN"/>
        </w:rPr>
        <w:t>四个英文字</w:t>
      </w:r>
      <w:r>
        <w:rPr>
          <w:rFonts w:hint="eastAsia"/>
        </w:rPr>
        <w:t>符。</w:t>
      </w:r>
    </w:p>
    <w:p>
      <w:pPr>
        <w:rPr>
          <w:rFonts w:hint="eastAsia"/>
        </w:rPr>
      </w:pPr>
      <w:r>
        <w:rPr>
          <w:rFonts w:hint="eastAsia"/>
          <w:highlight w:val="yellow"/>
          <w:lang w:eastAsia="zh-CN"/>
        </w:rPr>
        <w:t>（</w:t>
      </w:r>
      <w:r>
        <w:rPr>
          <w:rFonts w:hint="eastAsia"/>
          <w:highlight w:val="yellow"/>
          <w:lang w:val="en-US" w:eastAsia="zh-CN"/>
        </w:rPr>
        <w:t>3）</w:t>
      </w:r>
      <w:r>
        <w:rPr>
          <w:rFonts w:hint="eastAsia"/>
          <w:highlight w:val="yellow"/>
        </w:rPr>
        <w:t>论文正文和参考文献</w:t>
      </w:r>
      <w:r>
        <w:rPr>
          <w:rFonts w:hint="eastAsia"/>
          <w:highlight w:val="yellow"/>
          <w:lang w:val="en-US" w:eastAsia="zh-CN"/>
        </w:rPr>
        <w:t>字体</w:t>
      </w:r>
      <w:r>
        <w:rPr>
          <w:rFonts w:hint="eastAsia"/>
          <w:highlight w:val="yellow"/>
        </w:rPr>
        <w:t>为</w:t>
      </w:r>
      <w:r>
        <w:rPr>
          <w:rFonts w:hint="eastAsia"/>
          <w:lang w:eastAsia="zh-CN"/>
        </w:rPr>
        <w:t>：</w:t>
      </w:r>
      <w:r>
        <w:rPr>
          <w:rFonts w:hint="eastAsia"/>
        </w:rPr>
        <w:t>小四号</w:t>
      </w:r>
      <w:r>
        <w:rPr>
          <w:rFonts w:hint="default" w:ascii="Times New Roman" w:hAnsi="Times New Roman" w:cs="Times New Roman"/>
        </w:rPr>
        <w:t xml:space="preserve"> Times New Roman</w:t>
      </w:r>
      <w:r>
        <w:rPr>
          <w:rFonts w:hint="eastAsia"/>
        </w:rPr>
        <w:t xml:space="preserve">；一级标题为四号 </w:t>
      </w:r>
      <w:r>
        <w:rPr>
          <w:rFonts w:hint="default" w:ascii="Times New Roman" w:hAnsi="Times New Roman" w:cs="Times New Roman"/>
        </w:rPr>
        <w:t>Times New Roman</w:t>
      </w:r>
      <w:r>
        <w:rPr>
          <w:rFonts w:hint="eastAsia"/>
        </w:rPr>
        <w:t xml:space="preserve"> 加粗；二级标题为小四号</w:t>
      </w:r>
      <w:r>
        <w:rPr>
          <w:rFonts w:hint="default" w:ascii="Times New Roman" w:hAnsi="Times New Roman" w:cs="Times New Roman"/>
        </w:rPr>
        <w:t>Times New Roman</w:t>
      </w:r>
      <w:r>
        <w:rPr>
          <w:rFonts w:hint="eastAsia"/>
        </w:rPr>
        <w:t xml:space="preserve"> 加粗；三级标题为小四号</w:t>
      </w:r>
      <w:r>
        <w:rPr>
          <w:rFonts w:hint="default" w:ascii="Times New Roman" w:hAnsi="Times New Roman" w:cs="Times New Roman"/>
        </w:rPr>
        <w:t xml:space="preserve">Times New Roman </w:t>
      </w:r>
      <w:r>
        <w:rPr>
          <w:rFonts w:hint="eastAsia"/>
        </w:rPr>
        <w:t>加粗，行距25磅。</w:t>
      </w:r>
    </w:p>
    <w:p>
      <w:pPr>
        <w:rPr>
          <w:rFonts w:hint="eastAsia"/>
        </w:rPr>
      </w:pPr>
      <w:r>
        <w:rPr>
          <w:rFonts w:hint="eastAsia"/>
          <w:b/>
          <w:bCs/>
          <w:lang w:val="en-US" w:eastAsia="zh-CN"/>
        </w:rPr>
        <w:t>8</w:t>
      </w:r>
      <w:r>
        <w:rPr>
          <w:rFonts w:hint="eastAsia"/>
          <w:b/>
          <w:bCs/>
        </w:rPr>
        <w:t>．参考文献：</w:t>
      </w:r>
      <w:r>
        <w:rPr>
          <w:rFonts w:hint="eastAsia"/>
          <w:lang w:val="en-US" w:eastAsia="zh-CN"/>
        </w:rPr>
        <w:t>英文输入</w:t>
      </w:r>
      <w:bookmarkStart w:id="1" w:name="_Toc105702315"/>
      <w:bookmarkStart w:id="2" w:name="_Toc100873399"/>
      <w:bookmarkStart w:id="3" w:name="_Toc100871041"/>
      <w:bookmarkStart w:id="4" w:name="_Toc100871255"/>
      <w:bookmarkStart w:id="5" w:name="_Toc100870488"/>
      <w:bookmarkStart w:id="6" w:name="_Toc105702250"/>
      <w:bookmarkStart w:id="7" w:name="_Toc133066462"/>
      <w:r>
        <w:rPr>
          <w:rFonts w:hint="eastAsia"/>
          <w:lang w:val="en-US" w:eastAsia="zh-CN"/>
        </w:rPr>
        <w:t xml:space="preserve"> </w:t>
      </w:r>
      <w:r>
        <w:rPr>
          <w:rFonts w:ascii="Times New Roman" w:hAnsi="Times New Roman"/>
          <w:b w:val="0"/>
          <w:bCs w:val="0"/>
          <w:sz w:val="24"/>
          <w:szCs w:val="24"/>
        </w:rPr>
        <w:t>REFERENCES</w:t>
      </w:r>
      <w:bookmarkEnd w:id="1"/>
      <w:bookmarkEnd w:id="2"/>
      <w:bookmarkEnd w:id="3"/>
      <w:bookmarkEnd w:id="4"/>
      <w:bookmarkEnd w:id="5"/>
      <w:bookmarkEnd w:id="6"/>
      <w:bookmarkEnd w:id="7"/>
      <w:r>
        <w:rPr>
          <w:rFonts w:hint="eastAsia"/>
        </w:rPr>
        <w:t>（小二号，</w:t>
      </w:r>
      <w:r>
        <w:rPr>
          <w:rFonts w:hint="default" w:ascii="Times New Roman" w:hAnsi="Times New Roman" w:cs="Times New Roman"/>
        </w:rPr>
        <w:t>Times New Roman</w:t>
      </w:r>
      <w:r>
        <w:rPr>
          <w:rFonts w:hint="eastAsia"/>
        </w:rPr>
        <w:t>，居中，加粗，段前1.5，段后1)，参考文献内容字体与正文字体同。</w:t>
      </w:r>
    </w:p>
    <w:p>
      <w:pPr>
        <w:rPr>
          <w:rFonts w:hint="eastAsia"/>
        </w:rPr>
      </w:pPr>
      <w:r>
        <w:rPr>
          <w:rFonts w:hint="eastAsia"/>
          <w:b/>
          <w:bCs/>
        </w:rPr>
        <w:t>10．致谢：</w:t>
      </w:r>
      <w:r>
        <w:rPr>
          <w:rFonts w:hint="eastAsia"/>
          <w:lang w:val="en-US" w:eastAsia="zh-CN"/>
        </w:rPr>
        <w:t>中文输入“</w:t>
      </w:r>
      <w:r>
        <w:rPr>
          <w:rFonts w:hint="eastAsia"/>
        </w:rPr>
        <w:t>致谢</w:t>
      </w:r>
      <w:r>
        <w:rPr>
          <w:rFonts w:hint="eastAsia"/>
          <w:lang w:eastAsia="zh-CN"/>
        </w:rPr>
        <w:t>”</w:t>
      </w:r>
      <w:r>
        <w:rPr>
          <w:rFonts w:hint="eastAsia"/>
        </w:rPr>
        <w:t>两字（小二号，黑体，居中，</w:t>
      </w:r>
      <w:r>
        <w:rPr>
          <w:rFonts w:hint="eastAsia"/>
          <w:lang w:val="en-US" w:eastAsia="zh-CN"/>
        </w:rPr>
        <w:t>加粗，</w:t>
      </w:r>
      <w:r>
        <w:rPr>
          <w:rFonts w:hint="eastAsia"/>
        </w:rPr>
        <w:t>段前 1.5，段后1，行距25磅），内容（小四号，宋体，行距25磅）。</w:t>
      </w:r>
    </w:p>
    <w:p>
      <w:pPr>
        <w:rPr>
          <w:rFonts w:hint="eastAsia"/>
          <w:b/>
          <w:bCs/>
          <w:sz w:val="28"/>
          <w:szCs w:val="28"/>
        </w:rPr>
      </w:pPr>
      <w:r>
        <w:rPr>
          <w:rFonts w:hint="eastAsia"/>
          <w:b/>
          <w:bCs/>
          <w:sz w:val="28"/>
          <w:szCs w:val="28"/>
        </w:rPr>
        <w:t>（四）版式及装订要求</w:t>
      </w:r>
    </w:p>
    <w:p>
      <w:pPr>
        <w:rPr>
          <w:rFonts w:hint="eastAsia"/>
        </w:rPr>
      </w:pPr>
      <w:r>
        <w:rPr>
          <w:rFonts w:hint="eastAsia"/>
        </w:rPr>
        <w:t>1．一律用 A4 纸双面打印，如果毕业设计因专业特殊，无法打印的部分可以手写或手绘，但需保持页面整洁，布局合理。</w:t>
      </w:r>
    </w:p>
    <w:p>
      <w:pPr>
        <w:rPr>
          <w:rFonts w:hint="eastAsia"/>
        </w:rPr>
      </w:pPr>
      <w:r>
        <w:rPr>
          <w:rFonts w:hint="eastAsia"/>
        </w:rPr>
        <w:t>2．页面设置：页边距上、下 2.5cm，选择不对称页边距，左2.5cm，右2.0cm，</w:t>
      </w:r>
    </w:p>
    <w:p>
      <w:pPr>
        <w:rPr>
          <w:rFonts w:hint="eastAsia"/>
        </w:rPr>
      </w:pPr>
      <w:r>
        <w:rPr>
          <w:rFonts w:hint="eastAsia"/>
        </w:rPr>
        <w:t>页眉（2cm，五号，</w:t>
      </w:r>
      <w:r>
        <w:rPr>
          <w:rFonts w:hint="default" w:ascii="Times New Roman" w:hAnsi="Times New Roman" w:cs="Times New Roman"/>
        </w:rPr>
        <w:t>Times New Roman</w:t>
      </w:r>
      <w:r>
        <w:rPr>
          <w:rFonts w:hint="eastAsia"/>
        </w:rPr>
        <w:t>，居中）,</w:t>
      </w:r>
    </w:p>
    <w:p>
      <w:pPr>
        <w:rPr>
          <w:rFonts w:hint="eastAsia"/>
        </w:rPr>
      </w:pPr>
      <w:r>
        <w:drawing>
          <wp:inline distT="0" distB="0" distL="114300" distR="114300">
            <wp:extent cx="5268595" cy="447040"/>
            <wp:effectExtent l="0" t="0" r="444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68595" cy="447040"/>
                    </a:xfrm>
                    <a:prstGeom prst="rect">
                      <a:avLst/>
                    </a:prstGeom>
                    <a:noFill/>
                    <a:ln>
                      <a:noFill/>
                    </a:ln>
                  </pic:spPr>
                </pic:pic>
              </a:graphicData>
            </a:graphic>
          </wp:inline>
        </w:drawing>
      </w:r>
    </w:p>
    <w:p>
      <w:pPr>
        <w:rPr>
          <w:rFonts w:hint="eastAsia"/>
        </w:rPr>
      </w:pPr>
      <w:r>
        <w:rPr>
          <w:rFonts w:hint="eastAsia"/>
        </w:rPr>
        <w:t>页脚（1.75cm，五号，</w:t>
      </w:r>
      <w:r>
        <w:rPr>
          <w:rFonts w:hint="default" w:ascii="Times New Roman" w:hAnsi="Times New Roman" w:cs="Times New Roman"/>
        </w:rPr>
        <w:t>Times New Roman</w:t>
      </w:r>
      <w:r>
        <w:rPr>
          <w:rFonts w:hint="eastAsia"/>
        </w:rPr>
        <w:t>，居中，奇偶页不同），行间距固定值25磅。</w:t>
      </w:r>
    </w:p>
    <w:p>
      <w:pPr>
        <w:numPr>
          <w:ilvl w:val="0"/>
          <w:numId w:val="4"/>
        </w:numPr>
        <w:rPr>
          <w:rFonts w:hint="eastAsia"/>
        </w:rPr>
      </w:pPr>
      <w:r>
        <w:rPr>
          <w:rFonts w:hint="eastAsia"/>
        </w:rPr>
        <w:t>从正文开始标页码，页码（五号，</w:t>
      </w:r>
      <w:r>
        <w:rPr>
          <w:rFonts w:hint="default" w:ascii="Times New Roman" w:hAnsi="Times New Roman" w:cs="Times New Roman"/>
        </w:rPr>
        <w:t>Times New Roman</w:t>
      </w:r>
      <w:r>
        <w:rPr>
          <w:rFonts w:hint="eastAsia"/>
        </w:rPr>
        <w:t>，居中，格式"</w:t>
      </w:r>
      <w:r>
        <w:rPr>
          <w:rFonts w:hint="default" w:ascii="Times New Roman" w:hAnsi="Times New Roman" w:cs="Times New Roman"/>
        </w:rPr>
        <w:t>-1-</w:t>
      </w:r>
      <w:r>
        <w:rPr>
          <w:rFonts w:hint="eastAsia"/>
        </w:rPr>
        <w:t>")。</w:t>
      </w:r>
    </w:p>
    <w:p>
      <w:pPr>
        <w:rPr>
          <w:rFonts w:hint="eastAsia"/>
        </w:rPr>
      </w:pPr>
      <w:r>
        <w:rPr>
          <w:rFonts w:hint="eastAsia"/>
        </w:rPr>
        <w:t>4．装订次序：封皮；原创性申明；授权声明；中英文摘要；目录；论文正文（包括附录、注释和参考文献）。</w:t>
      </w:r>
    </w:p>
    <w:p>
      <w:pPr>
        <w:rPr>
          <w:rFonts w:hint="eastAsia"/>
        </w:rPr>
      </w:pPr>
      <w:r>
        <w:rPr>
          <w:rFonts w:hint="eastAsia"/>
        </w:rPr>
        <w:t>5．装订：由学生自行装订，装订线在左侧。</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BD887D8"/>
    <w:multiLevelType w:val="singleLevel"/>
    <w:tmpl w:val="CBD887D8"/>
    <w:lvl w:ilvl="0" w:tentative="0">
      <w:start w:val="3"/>
      <w:numFmt w:val="decimal"/>
      <w:suff w:val="nothing"/>
      <w:lvlText w:val="%1．"/>
      <w:lvlJc w:val="left"/>
    </w:lvl>
  </w:abstractNum>
  <w:abstractNum w:abstractNumId="1">
    <w:nsid w:val="D1308694"/>
    <w:multiLevelType w:val="singleLevel"/>
    <w:tmpl w:val="D1308694"/>
    <w:lvl w:ilvl="0" w:tentative="0">
      <w:start w:val="1"/>
      <w:numFmt w:val="decimal"/>
      <w:suff w:val="nothing"/>
      <w:lvlText w:val="（%1）"/>
      <w:lvlJc w:val="left"/>
    </w:lvl>
  </w:abstractNum>
  <w:abstractNum w:abstractNumId="2">
    <w:nsid w:val="DC23B09B"/>
    <w:multiLevelType w:val="singleLevel"/>
    <w:tmpl w:val="DC23B09B"/>
    <w:lvl w:ilvl="0" w:tentative="0">
      <w:start w:val="8"/>
      <w:numFmt w:val="decimal"/>
      <w:suff w:val="space"/>
      <w:lvlText w:val="%1."/>
      <w:lvlJc w:val="left"/>
    </w:lvl>
  </w:abstractNum>
  <w:abstractNum w:abstractNumId="3">
    <w:nsid w:val="1AC6E9C3"/>
    <w:multiLevelType w:val="singleLevel"/>
    <w:tmpl w:val="1AC6E9C3"/>
    <w:lvl w:ilvl="0" w:tentative="0">
      <w:start w:val="7"/>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VjYTgxYmEyYTQxNWU2ZWNlYzNlMGJiYzFlZWUyYWMifQ=="/>
  </w:docVars>
  <w:rsids>
    <w:rsidRoot w:val="1E8223B3"/>
    <w:rsid w:val="000D2129"/>
    <w:rsid w:val="02624152"/>
    <w:rsid w:val="028B3E3A"/>
    <w:rsid w:val="03D60172"/>
    <w:rsid w:val="06E36269"/>
    <w:rsid w:val="08265AC0"/>
    <w:rsid w:val="0C7C64A9"/>
    <w:rsid w:val="0ECE7B96"/>
    <w:rsid w:val="0F0E6B32"/>
    <w:rsid w:val="115D3D0D"/>
    <w:rsid w:val="1D8B67FB"/>
    <w:rsid w:val="1E8223B3"/>
    <w:rsid w:val="21D20D0C"/>
    <w:rsid w:val="2288155B"/>
    <w:rsid w:val="2B18103D"/>
    <w:rsid w:val="2D5C161A"/>
    <w:rsid w:val="2E775A19"/>
    <w:rsid w:val="2F761C47"/>
    <w:rsid w:val="30211F63"/>
    <w:rsid w:val="325252CC"/>
    <w:rsid w:val="36B43725"/>
    <w:rsid w:val="46EC4B66"/>
    <w:rsid w:val="47486A40"/>
    <w:rsid w:val="47696F06"/>
    <w:rsid w:val="4A96711A"/>
    <w:rsid w:val="4ABC7C88"/>
    <w:rsid w:val="4BF76CF0"/>
    <w:rsid w:val="4D540763"/>
    <w:rsid w:val="4FF3416D"/>
    <w:rsid w:val="545F1307"/>
    <w:rsid w:val="54727768"/>
    <w:rsid w:val="55BF3E22"/>
    <w:rsid w:val="59567A18"/>
    <w:rsid w:val="5E434062"/>
    <w:rsid w:val="5E6F6B50"/>
    <w:rsid w:val="65D3131B"/>
    <w:rsid w:val="682674F7"/>
    <w:rsid w:val="6C621588"/>
    <w:rsid w:val="6F731492"/>
    <w:rsid w:val="70FC4443"/>
    <w:rsid w:val="77B84C6C"/>
    <w:rsid w:val="7D1E6D02"/>
    <w:rsid w:val="7D703AF8"/>
    <w:rsid w:val="7EBC32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customXml" Target="ink/ink1.xml"/><Relationship Id="rId7" Type="http://schemas.openxmlformats.org/officeDocument/2006/relationships/image" Target="media/image4.png"/><Relationship Id="rId6" Type="http://schemas.microsoft.com/office/2007/relationships/hdphoto" Target="media/image3.wdp"/><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cm"/>
        </inkml:traceFormat>
        <inkml:channelProperties>
          <inkml:channelProperty channel="X" name="resolution" value="28.3464566929134" units="1/cm"/>
          <inkml:channelProperty channel="Y" name="resolution" value="28.3464566929134" units="1/cm"/>
          <inkml:channelProperty channel="F" name="resolution" value="2.84167" units="1/cm"/>
        </inkml:channelProperties>
      </inkml:inkSource>
      <inkml:timestamp xml:id="ts0" timeString="2024-04-07T21:53:51"/>
    </inkml:context>
    <inkml:brush xml:id="br0">
      <inkml:brushProperty name="width" value="0.1" units="cm"/>
      <inkml:brushProperty name="height" value="0.1" units="cm"/>
      <inkml:brushProperty name="color" value="#e71224"/>
    </inkml:brush>
  </inkml:definitions>
  <inkml:trace contextRef="#ctx0" brushRef="#br0">124 974 24575,'1'-50'0,"0"31"0,1 2 0,-2-2 0,-2 1 0,1-1 0,-1 2 0,-2-2 0,1 3 0,-2-3 0,-12-29 0,-18-47 0,9 20 0,18 50 0,2-2 0,-2 2 0,4-2 0,-1-1 0,4 2 0,0 0 0,1-1 0,0 0 0,6-32 0,-5 51 0,2 3 0,-2-2 0,2-1 0,0 3 0,0-2 0,-1 2 0,1-2 0,2 2 0,-2-1 0,2 0 0,-1 1 0,0 0 0,2 0 0,-2 0 0,12-8 0,-3 3 0,2 0 0,-1 1 0,0 2 0,2-1 0,25-9 0,75-12 0,-23 6 0,-51 13 0,0 3 0,0 1 0,2 1 0,-2 2 0,1 3 0,59 6 0,-89-3 0,0-2 0,-1 2 0,3 2 0,-3-2 0,1 2 0,-1 0 0,0 2 0,1-1 0,-2 0 0,1 3 0,-2-3 0,1 3 0,14 15 0,-13-10 0,2-1 0,-3 2 0,0 0 0,1 2 0,-3 0 0,1-2 0,-1 3 0,10 35 0,-9-20 0,-2 2 0,0 1 0,-5 0 0,2-1 0,-2 1 0,-4 38 0,2 28 0,-4 91 0,1-187 0,2-2 0,-1 2 0,1-1 0,-2 0 0,1 0 0,-1 0 0,0 0 0,1 0 0,-3-1 0,2 0 0,-1 2 0,0-2 0,0 1 0,0-3 0,0 2 0,-2 1 0,3-2 0,-3 2 0,1-3 0,0 1 0,-1-1 0,2 2 0,-2-1 0,-8 3 0,-7-1 0,1 1 0,-2-1 0,2 0 0,-40 0 0,10 1 0,-70 3 0,85-8 0,-3 2 0,-58 13 0,66-12-341,0 0 1023,-1-1-1024,-45-1 345,49-2-6491</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2024-01-19T07:07:00Z</dcterms:created>
  <dc:creator>✨maggie高</dc:creator>
  <cp:lastModifiedBy>user</cp:lastModifiedBy>
  <dcterms:modified xsi:type="dcterms:W3CDTF">2024-04-07T13:53:51Z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DC5092F9E27C4F71B90903CFFFFE03EB_11</vt:lpwstr>
  </property>
</Properties>
</file>